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36" w:rsidRDefault="004F7A36" w:rsidP="004F7A36">
      <w:pPr>
        <w:pStyle w:val="3"/>
        <w:ind w:right="-606"/>
        <w:jc w:val="both"/>
        <w:rPr>
          <w:sz w:val="32"/>
          <w:szCs w:val="32"/>
        </w:rPr>
      </w:pPr>
    </w:p>
    <w:p w:rsidR="004F7A36" w:rsidRDefault="004F7A36" w:rsidP="004F7A36">
      <w:pPr>
        <w:pStyle w:val="3"/>
        <w:ind w:right="-606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36" w:rsidRDefault="004F7A36" w:rsidP="004F7A36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 Пучежского муниципального района</w:t>
      </w:r>
    </w:p>
    <w:p w:rsidR="004F7A36" w:rsidRDefault="004F7A36" w:rsidP="004F7A36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Ивановской области</w:t>
      </w:r>
    </w:p>
    <w:p w:rsidR="004F7A36" w:rsidRDefault="004F7A36" w:rsidP="004F7A36">
      <w:pPr>
        <w:ind w:left="72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Четвертого созыва</w:t>
      </w:r>
    </w:p>
    <w:p w:rsidR="004F7A36" w:rsidRDefault="004F7A36" w:rsidP="004F7A36">
      <w:pPr>
        <w:jc w:val="center"/>
        <w:rPr>
          <w:rFonts w:ascii="Times New Roman" w:hAnsi="Times New Roman" w:cs="Times New Roman"/>
          <w:b/>
          <w:bCs/>
        </w:rPr>
      </w:pPr>
    </w:p>
    <w:p w:rsidR="004F7A36" w:rsidRDefault="004F7A36" w:rsidP="004F7A36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Е Ш Е Н И Е</w:t>
      </w:r>
    </w:p>
    <w:p w:rsidR="004F7A36" w:rsidRDefault="004F7A36" w:rsidP="004F7A36">
      <w:pPr>
        <w:jc w:val="center"/>
        <w:rPr>
          <w:rFonts w:ascii="Times New Roman" w:hAnsi="Times New Roman" w:cs="Times New Roman"/>
          <w:b/>
          <w:bCs/>
        </w:rPr>
      </w:pPr>
    </w:p>
    <w:p w:rsidR="004F7A36" w:rsidRDefault="004F7A36" w:rsidP="004F7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86E14">
        <w:rPr>
          <w:rFonts w:ascii="Times New Roman" w:hAnsi="Times New Roman" w:cs="Times New Roman"/>
        </w:rPr>
        <w:t>20.02.2023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№ </w:t>
      </w:r>
      <w:r w:rsidR="00486E14">
        <w:rPr>
          <w:rFonts w:ascii="Times New Roman" w:hAnsi="Times New Roman" w:cs="Times New Roman"/>
        </w:rPr>
        <w:t>115</w:t>
      </w:r>
    </w:p>
    <w:p w:rsidR="004F7A36" w:rsidRDefault="004F7A36" w:rsidP="004F7A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F7A36" w:rsidRDefault="004F7A36" w:rsidP="004F7A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Пучеж</w:t>
      </w:r>
    </w:p>
    <w:p w:rsidR="004F7A36" w:rsidRDefault="004F7A36" w:rsidP="004F7A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Ивановская область</w:t>
      </w:r>
    </w:p>
    <w:p w:rsidR="004F7A36" w:rsidRDefault="004F7A36" w:rsidP="004F7A3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F7A36" w:rsidRDefault="004F7A36" w:rsidP="00EF39CE">
      <w:pPr>
        <w:pStyle w:val="1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решение Совета Пучежского му</w:t>
      </w:r>
      <w:r w:rsidR="00EF39CE">
        <w:rPr>
          <w:rFonts w:ascii="Times New Roman" w:hAnsi="Times New Roman" w:cs="Times New Roman"/>
          <w:color w:val="auto"/>
          <w:sz w:val="26"/>
          <w:szCs w:val="26"/>
        </w:rPr>
        <w:t xml:space="preserve">ниципального района   </w:t>
      </w:r>
      <w:r w:rsidR="00DA3AFD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 w:rsidR="00EF39CE">
        <w:rPr>
          <w:rFonts w:ascii="Times New Roman" w:hAnsi="Times New Roman" w:cs="Times New Roman"/>
          <w:color w:val="auto"/>
          <w:sz w:val="26"/>
          <w:szCs w:val="26"/>
        </w:rPr>
        <w:t>№ 153 от 27.02.2017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г. «</w:t>
      </w:r>
      <w:r>
        <w:rPr>
          <w:rFonts w:ascii="Times New Roman" w:hAnsi="Times New Roman"/>
          <w:color w:val="auto"/>
          <w:sz w:val="26"/>
          <w:szCs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Пучежского муниципального района Ивановской области</w:t>
      </w:r>
      <w:r w:rsidR="00EF39CE">
        <w:rPr>
          <w:rFonts w:ascii="Times New Roman" w:hAnsi="Times New Roman"/>
          <w:color w:val="auto"/>
          <w:sz w:val="26"/>
          <w:szCs w:val="26"/>
        </w:rPr>
        <w:t>, и земельные участки, государственная собственность на которые не разграничена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F7A36" w:rsidRDefault="004F7A36" w:rsidP="004F7A36">
      <w:pPr>
        <w:ind w:firstLine="540"/>
        <w:rPr>
          <w:rFonts w:ascii="Times New Roman" w:hAnsi="Times New Roman" w:cs="Times New Roman"/>
        </w:rPr>
      </w:pPr>
    </w:p>
    <w:p w:rsidR="004F7A36" w:rsidRDefault="004F7A36" w:rsidP="004F7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EF39CE">
          <w:rPr>
            <w:rStyle w:val="a6"/>
            <w:rFonts w:ascii="Times New Roman" w:eastAsiaTheme="majorEastAsia" w:hAnsi="Times New Roman" w:cs="Times New Roman"/>
            <w:color w:val="auto"/>
            <w:u w:val="none"/>
          </w:rPr>
          <w:t>Федеральным законом</w:t>
        </w:r>
      </w:hyperlink>
      <w:r w:rsidRPr="00EF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6"/>
            <w:rFonts w:ascii="Times New Roman" w:eastAsiaTheme="majorEastAsia" w:hAnsi="Times New Roman" w:cs="Times New Roman"/>
            <w:color w:val="auto"/>
          </w:rPr>
          <w:t>статьей 39.7</w:t>
        </w:r>
      </w:hyperlink>
      <w:r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8" w:history="1">
        <w:r w:rsidRPr="00EF39CE">
          <w:rPr>
            <w:rStyle w:val="a6"/>
            <w:rFonts w:ascii="Times New Roman" w:eastAsiaTheme="majorEastAsia" w:hAnsi="Times New Roman" w:cs="Times New Roman"/>
            <w:color w:val="auto"/>
            <w:u w:val="none"/>
          </w:rPr>
          <w:t>пунктом 6 статьи 41</w:t>
        </w:r>
      </w:hyperlink>
      <w:r w:rsidRPr="00EF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Бюджетного кодекса Российской Федерации, руководствуясь </w:t>
      </w:r>
      <w:hyperlink r:id="rId9" w:history="1">
        <w:r w:rsidRPr="00EF39CE">
          <w:rPr>
            <w:rStyle w:val="a6"/>
            <w:rFonts w:ascii="Times New Roman" w:eastAsiaTheme="majorEastAsia" w:hAnsi="Times New Roman" w:cs="Times New Roman"/>
            <w:color w:val="auto"/>
            <w:u w:val="none"/>
          </w:rPr>
          <w:t>Уставом</w:t>
        </w:r>
      </w:hyperlink>
      <w:r>
        <w:rPr>
          <w:rFonts w:ascii="Times New Roman" w:hAnsi="Times New Roman" w:cs="Times New Roman"/>
        </w:rPr>
        <w:t xml:space="preserve"> Пучежского муниципального района, Совет Пучежского муниципального района решил:</w:t>
      </w:r>
    </w:p>
    <w:p w:rsidR="004F7A36" w:rsidRPr="00EF39CE" w:rsidRDefault="00EF39CE" w:rsidP="00EF39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приложение № 2 «Значения корректирующего коэффициента»  Порядка определения размера арендной платы за предоставленные в аренду без торгов земельные участки, находящиеся в собственности Пучежского муниципального района  Ивановской области, и земельные участки, государственная собственность на которые не разграничена»</w:t>
      </w:r>
      <w:r w:rsidR="0046749C">
        <w:rPr>
          <w:rFonts w:ascii="Times New Roman" w:hAnsi="Times New Roman" w:cs="Times New Roman"/>
        </w:rPr>
        <w:t xml:space="preserve">, утвержденного решением Совета Пучежского муниципального района </w:t>
      </w:r>
      <w:r w:rsidR="009C4B0D">
        <w:rPr>
          <w:rFonts w:ascii="Times New Roman" w:hAnsi="Times New Roman" w:cs="Times New Roman"/>
        </w:rPr>
        <w:t xml:space="preserve"> </w:t>
      </w:r>
      <w:r w:rsidR="0046749C">
        <w:rPr>
          <w:rFonts w:ascii="Times New Roman" w:hAnsi="Times New Roman" w:cs="Times New Roman"/>
        </w:rPr>
        <w:t xml:space="preserve">№ 153-п от 27.02.2017 г., </w:t>
      </w:r>
      <w:r>
        <w:rPr>
          <w:rFonts w:ascii="Times New Roman" w:hAnsi="Times New Roman" w:cs="Times New Roman"/>
        </w:rPr>
        <w:t xml:space="preserve"> следующие изменения:  </w:t>
      </w:r>
    </w:p>
    <w:p w:rsidR="004F7A36" w:rsidRDefault="004F7A36" w:rsidP="004F7A36">
      <w:pPr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pPr w:leftFromText="180" w:rightFromText="180" w:vertAnchor="text" w:tblpY="1"/>
        <w:tblOverlap w:val="never"/>
        <w:tblW w:w="11996" w:type="dxa"/>
        <w:tblInd w:w="399" w:type="dxa"/>
        <w:tblLayout w:type="fixed"/>
        <w:tblLook w:val="04A0"/>
      </w:tblPr>
      <w:tblGrid>
        <w:gridCol w:w="697"/>
        <w:gridCol w:w="9"/>
        <w:gridCol w:w="3538"/>
        <w:gridCol w:w="1394"/>
        <w:gridCol w:w="23"/>
        <w:gridCol w:w="1267"/>
        <w:gridCol w:w="8"/>
        <w:gridCol w:w="1252"/>
        <w:gridCol w:w="22"/>
        <w:gridCol w:w="1265"/>
        <w:gridCol w:w="10"/>
        <w:gridCol w:w="236"/>
        <w:gridCol w:w="1135"/>
        <w:gridCol w:w="1140"/>
      </w:tblGrid>
      <w:tr w:rsidR="006F007D" w:rsidTr="00314343">
        <w:trPr>
          <w:gridAfter w:val="3"/>
          <w:wAfter w:w="251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07D" w:rsidRDefault="006F007D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07D" w:rsidRPr="006F007D" w:rsidRDefault="006F007D" w:rsidP="00314343">
            <w:pPr>
              <w:rPr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F007D">
              <w:rPr>
                <w:rFonts w:ascii="Times New Roman" w:hAnsi="Times New Roman"/>
                <w:sz w:val="18"/>
                <w:szCs w:val="18"/>
                <w:lang w:eastAsia="en-US"/>
              </w:rPr>
              <w:t>Затеихинское</w:t>
            </w:r>
            <w:proofErr w:type="spellEnd"/>
            <w:r w:rsidRPr="006F007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И.-Высоковоское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Мортковское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Сеготское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</w:tr>
      <w:tr w:rsidR="00CB658F" w:rsidTr="0023799E">
        <w:trPr>
          <w:gridAfter w:val="3"/>
          <w:wAfter w:w="251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8F" w:rsidRDefault="00CB658F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CB658F" w:rsidRPr="00CB658F" w:rsidRDefault="00CB658F" w:rsidP="00CB658F">
            <w:pPr>
              <w:rPr>
                <w:lang w:eastAsia="en-US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58F" w:rsidRPr="00CB658F" w:rsidRDefault="00CB658F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B658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314343" w:rsidTr="00314343">
        <w:trPr>
          <w:gridAfter w:val="3"/>
          <w:wAfter w:w="251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343" w:rsidRPr="00314343" w:rsidRDefault="00314343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343" w:rsidRPr="00314343" w:rsidRDefault="00314343" w:rsidP="00314343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4343">
              <w:rPr>
                <w:rFonts w:ascii="Times New Roman" w:hAnsi="Times New Roman"/>
                <w:sz w:val="18"/>
                <w:szCs w:val="18"/>
              </w:rPr>
              <w:t>Для ведения крестьянского (фермерского)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343" w:rsidRPr="00CB658F" w:rsidRDefault="00314343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58F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343" w:rsidRPr="00CB658F" w:rsidRDefault="00314343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58F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343" w:rsidRPr="00CB658F" w:rsidRDefault="00314343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58F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343" w:rsidRPr="00CB658F" w:rsidRDefault="00CB658F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58F">
              <w:rPr>
                <w:rFonts w:ascii="Times New Roman" w:hAnsi="Times New Roman"/>
                <w:sz w:val="24"/>
                <w:szCs w:val="24"/>
                <w:lang w:eastAsia="en-US"/>
              </w:rPr>
              <w:t>0,011</w:t>
            </w:r>
          </w:p>
        </w:tc>
      </w:tr>
      <w:tr w:rsidR="00CB658F" w:rsidTr="007C6593">
        <w:trPr>
          <w:gridAfter w:val="3"/>
          <w:wAfter w:w="251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8F" w:rsidRPr="00CB658F" w:rsidRDefault="00CB658F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</w:p>
          <w:p w:rsidR="00CB658F" w:rsidRPr="00CB658F" w:rsidRDefault="00CB658F" w:rsidP="00CB658F">
            <w:pPr>
              <w:rPr>
                <w:lang w:eastAsia="en-US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58F" w:rsidRPr="00CB658F" w:rsidRDefault="00CB658F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B658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CB658F" w:rsidTr="009D2DCD">
        <w:trPr>
          <w:gridAfter w:val="3"/>
          <w:wAfter w:w="251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8F" w:rsidRDefault="00CB658F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658F" w:rsidRPr="00CB658F" w:rsidRDefault="00CB658F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07D" w:rsidTr="0031434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07D" w:rsidRPr="006F007D" w:rsidRDefault="006F007D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007D">
              <w:rPr>
                <w:rFonts w:ascii="Times New Roman" w:hAnsi="Times New Roman"/>
                <w:sz w:val="22"/>
                <w:szCs w:val="22"/>
                <w:lang w:eastAsia="en-US"/>
              </w:rPr>
              <w:t>2.1.1</w:t>
            </w:r>
          </w:p>
          <w:p w:rsidR="006F007D" w:rsidRPr="006F007D" w:rsidRDefault="006F007D" w:rsidP="00314343">
            <w:pPr>
              <w:rPr>
                <w:lang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0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Земельные участки для размещения объектов индивидуального жилищного строительства, в том числе на период строительства и реконструкции; земельные участки для ведения личного подсобного хозяйства (приусадебные участки) Земельные участки для размещения объектов индивидуального жилищного строительства, в том числе на период строительства и реконструкции; земельные участки для ведения личного </w:t>
            </w:r>
            <w:r w:rsidRPr="006F00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подсобного хозяйства (приусадебные участки)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07D" w:rsidRDefault="006F007D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0,0051</w:t>
            </w:r>
          </w:p>
          <w:p w:rsidR="006F007D" w:rsidRPr="006F007D" w:rsidRDefault="006F007D" w:rsidP="0031434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07D" w:rsidRPr="006F007D" w:rsidRDefault="006F007D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0,011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07D" w:rsidRP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007D" w:rsidRPr="006F007D" w:rsidRDefault="006F007D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0,012</w:t>
            </w:r>
          </w:p>
        </w:tc>
        <w:tc>
          <w:tcPr>
            <w:tcW w:w="236" w:type="dxa"/>
          </w:tcPr>
          <w:p w:rsidR="006F007D" w:rsidRDefault="006F007D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F007D" w:rsidRDefault="006F007D" w:rsidP="00314343">
            <w:pPr>
              <w:rPr>
                <w:lang w:eastAsia="en-US"/>
              </w:rPr>
            </w:pPr>
          </w:p>
          <w:p w:rsidR="006F007D" w:rsidRDefault="006F007D" w:rsidP="00314343">
            <w:pPr>
              <w:rPr>
                <w:lang w:eastAsia="en-US"/>
              </w:rPr>
            </w:pPr>
          </w:p>
          <w:p w:rsidR="006F007D" w:rsidRDefault="006F007D" w:rsidP="00314343">
            <w:pPr>
              <w:rPr>
                <w:lang w:eastAsia="en-US"/>
              </w:rPr>
            </w:pPr>
          </w:p>
          <w:p w:rsidR="006F007D" w:rsidRPr="006F007D" w:rsidRDefault="006F007D" w:rsidP="00314343">
            <w:pPr>
              <w:rPr>
                <w:lang w:eastAsia="en-US"/>
              </w:rPr>
            </w:pPr>
          </w:p>
        </w:tc>
        <w:tc>
          <w:tcPr>
            <w:tcW w:w="1135" w:type="dxa"/>
          </w:tcPr>
          <w:p w:rsid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F007D" w:rsidRDefault="006F007D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0,017</w:t>
            </w:r>
          </w:p>
        </w:tc>
      </w:tr>
      <w:tr w:rsidR="00314343" w:rsidTr="00314343">
        <w:trPr>
          <w:gridAfter w:val="4"/>
          <w:wAfter w:w="25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343" w:rsidRPr="00314343" w:rsidRDefault="00314343" w:rsidP="0031434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14343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343" w:rsidRPr="00314343" w:rsidRDefault="00314343" w:rsidP="00314343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14343">
              <w:rPr>
                <w:rFonts w:ascii="Times New Roman" w:hAnsi="Times New Roman"/>
                <w:sz w:val="18"/>
                <w:szCs w:val="18"/>
              </w:rPr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</w:t>
            </w:r>
          </w:p>
          <w:p w:rsidR="00314343" w:rsidRPr="00314343" w:rsidRDefault="00314343" w:rsidP="00314343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4343">
              <w:rPr>
                <w:rFonts w:ascii="Times New Roman" w:hAnsi="Times New Roman"/>
                <w:sz w:val="18"/>
                <w:szCs w:val="18"/>
              </w:rPr>
              <w:t>Земельные участки, предназначенные для хранения автотранспортных сре</w:t>
            </w:r>
            <w:proofErr w:type="gramStart"/>
            <w:r w:rsidRPr="00314343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314343">
              <w:rPr>
                <w:rFonts w:ascii="Times New Roman" w:hAnsi="Times New Roman"/>
                <w:sz w:val="18"/>
                <w:szCs w:val="18"/>
              </w:rPr>
              <w:t>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4343" w:rsidRDefault="00314343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4343" w:rsidRDefault="00314343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4343" w:rsidRDefault="00314343" w:rsidP="003143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4343" w:rsidRDefault="00314343" w:rsidP="00314343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0,006</w:t>
            </w:r>
          </w:p>
        </w:tc>
      </w:tr>
      <w:tr w:rsidR="00314343" w:rsidTr="00314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4"/>
          <w:wAfter w:w="2521" w:type="dxa"/>
          <w:trHeight w:val="570"/>
        </w:trPr>
        <w:tc>
          <w:tcPr>
            <w:tcW w:w="706" w:type="dxa"/>
            <w:gridSpan w:val="2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38" w:type="dxa"/>
            <w:shd w:val="clear" w:color="auto" w:fill="auto"/>
          </w:tcPr>
          <w:p w:rsidR="00314343" w:rsidRP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4343">
              <w:rPr>
                <w:rFonts w:ascii="Times New Roman" w:hAnsi="Times New Roman"/>
                <w:sz w:val="18"/>
                <w:szCs w:val="18"/>
              </w:rPr>
              <w:t>Земельные участки, предназначенные для размещения хозяйственных построек для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394" w:type="dxa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0,0154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314343" w:rsidTr="00314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4"/>
          <w:wAfter w:w="2521" w:type="dxa"/>
          <w:trHeight w:val="570"/>
        </w:trPr>
        <w:tc>
          <w:tcPr>
            <w:tcW w:w="706" w:type="dxa"/>
            <w:gridSpan w:val="2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8" w:type="dxa"/>
            <w:shd w:val="clear" w:color="auto" w:fill="auto"/>
          </w:tcPr>
          <w:p w:rsidR="00314343" w:rsidRP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4343">
              <w:rPr>
                <w:rFonts w:ascii="Times New Roman" w:hAnsi="Times New Roman"/>
                <w:sz w:val="18"/>
                <w:szCs w:val="18"/>
              </w:rPr>
              <w:t>Садовые, огородные и дачные земельные участки</w:t>
            </w:r>
          </w:p>
        </w:tc>
        <w:tc>
          <w:tcPr>
            <w:tcW w:w="1394" w:type="dxa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314343" w:rsidRDefault="00314343" w:rsidP="003143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</w:tbl>
    <w:p w:rsidR="00314343" w:rsidRDefault="00314343" w:rsidP="004F7A36">
      <w:pPr>
        <w:ind w:left="142" w:firstLine="0"/>
        <w:rPr>
          <w:rFonts w:ascii="Times New Roman" w:hAnsi="Times New Roman" w:cs="Times New Roman"/>
        </w:rPr>
      </w:pPr>
    </w:p>
    <w:p w:rsidR="006F007D" w:rsidRPr="00CB658F" w:rsidRDefault="006F007D" w:rsidP="00CB658F">
      <w:pPr>
        <w:ind w:left="142" w:firstLine="0"/>
        <w:rPr>
          <w:rFonts w:ascii="Times New Roman" w:hAnsi="Times New Roman" w:cs="Times New Roman"/>
        </w:rPr>
      </w:pPr>
    </w:p>
    <w:p w:rsidR="006F007D" w:rsidRDefault="006F007D" w:rsidP="006F007D">
      <w:pPr>
        <w:pStyle w:val="a3"/>
        <w:ind w:firstLine="0"/>
        <w:rPr>
          <w:rFonts w:ascii="Times New Roman" w:hAnsi="Times New Roman" w:cs="Times New Roman"/>
        </w:rPr>
      </w:pPr>
    </w:p>
    <w:p w:rsidR="006F007D" w:rsidRDefault="006F007D" w:rsidP="006F007D">
      <w:pPr>
        <w:pStyle w:val="a3"/>
        <w:ind w:firstLine="0"/>
        <w:rPr>
          <w:rFonts w:ascii="Times New Roman" w:hAnsi="Times New Roman" w:cs="Times New Roman"/>
        </w:rPr>
      </w:pPr>
    </w:p>
    <w:p w:rsidR="004F7A36" w:rsidRDefault="004F7A36" w:rsidP="004F7A3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4F7A36" w:rsidRDefault="004F7A36" w:rsidP="004F7A36">
      <w:pPr>
        <w:jc w:val="right"/>
        <w:rPr>
          <w:rFonts w:ascii="Times New Roman" w:hAnsi="Times New Roman" w:cs="Times New Roman"/>
        </w:rPr>
      </w:pP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Председатель Совета </w:t>
      </w: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Пучежского муниципального района                                             Н.Л. Красильникова</w:t>
      </w: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Глава Пучежского</w:t>
      </w:r>
    </w:p>
    <w:p w:rsidR="004F7A36" w:rsidRDefault="004F7A36" w:rsidP="004F7A3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муниципального района                                                                   И.Н. Шипков</w:t>
      </w:r>
    </w:p>
    <w:p w:rsidR="00E30105" w:rsidRDefault="00E30105"/>
    <w:sectPr w:rsidR="00E30105" w:rsidSect="004F7A36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89D"/>
    <w:multiLevelType w:val="hybridMultilevel"/>
    <w:tmpl w:val="62E4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7A36"/>
    <w:rsid w:val="002F4D91"/>
    <w:rsid w:val="00314343"/>
    <w:rsid w:val="0046749C"/>
    <w:rsid w:val="00486E14"/>
    <w:rsid w:val="004F7A36"/>
    <w:rsid w:val="006F007D"/>
    <w:rsid w:val="00924BF7"/>
    <w:rsid w:val="009C4B0D"/>
    <w:rsid w:val="00CB658F"/>
    <w:rsid w:val="00DA2F14"/>
    <w:rsid w:val="00DA3AFD"/>
    <w:rsid w:val="00E30105"/>
    <w:rsid w:val="00E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F7A36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7A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7A36"/>
    <w:pPr>
      <w:ind w:left="720"/>
      <w:contextualSpacing/>
    </w:pPr>
  </w:style>
  <w:style w:type="paragraph" w:customStyle="1" w:styleId="ConsPlusTitle">
    <w:name w:val="ConsPlusTitle"/>
    <w:uiPriority w:val="99"/>
    <w:rsid w:val="004F7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4">
    <w:name w:val="Центрированный (таблица)"/>
    <w:basedOn w:val="a"/>
    <w:next w:val="a"/>
    <w:rsid w:val="004F7A36"/>
    <w:pPr>
      <w:ind w:firstLine="0"/>
      <w:jc w:val="center"/>
    </w:pPr>
    <w:rPr>
      <w:rFonts w:eastAsia="Calibri"/>
      <w:sz w:val="20"/>
      <w:szCs w:val="20"/>
    </w:rPr>
  </w:style>
  <w:style w:type="paragraph" w:customStyle="1" w:styleId="a5">
    <w:name w:val="Нормальный (лев. подпись)"/>
    <w:basedOn w:val="a"/>
    <w:next w:val="a"/>
    <w:rsid w:val="004F7A36"/>
    <w:pPr>
      <w:ind w:firstLine="0"/>
      <w:jc w:val="left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F7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7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100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2393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7</cp:revision>
  <cp:lastPrinted>2023-02-15T11:30:00Z</cp:lastPrinted>
  <dcterms:created xsi:type="dcterms:W3CDTF">2023-02-14T13:04:00Z</dcterms:created>
  <dcterms:modified xsi:type="dcterms:W3CDTF">2023-02-28T08:05:00Z</dcterms:modified>
</cp:coreProperties>
</file>