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F8" w:rsidRDefault="00F90BF8"/>
    <w:p w:rsidR="00F90BF8" w:rsidRDefault="00F90BF8" w:rsidP="008B62F0">
      <w:pPr>
        <w:pStyle w:val="Heading3"/>
        <w:jc w:val="center"/>
        <w:rPr>
          <w:rFonts w:ascii="Arial" w:hAnsi="Arial" w:cs="Arial"/>
          <w:b/>
          <w:bCs/>
          <w:sz w:val="24"/>
          <w:szCs w:val="24"/>
        </w:rPr>
      </w:pPr>
      <w:r w:rsidRPr="00EB0A30">
        <w:rPr>
          <w:rFonts w:ascii="Arial" w:hAnsi="Arial" w:cs="Arial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4.25pt;height:49.5pt;visibility:visible">
            <v:imagedata r:id="rId5" o:title=""/>
          </v:shape>
        </w:pict>
      </w:r>
    </w:p>
    <w:p w:rsidR="00F90BF8" w:rsidRPr="004A0FC4" w:rsidRDefault="00F90BF8" w:rsidP="008B62F0"/>
    <w:p w:rsidR="00F90BF8" w:rsidRPr="00AC1281" w:rsidRDefault="00F90BF8" w:rsidP="008B62F0">
      <w:pPr>
        <w:pStyle w:val="Heading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F90BF8" w:rsidRPr="007C542F" w:rsidRDefault="00F90BF8" w:rsidP="008B62F0">
      <w:pPr>
        <w:pStyle w:val="Heading3"/>
        <w:jc w:val="center"/>
        <w:rPr>
          <w:b/>
          <w:bCs/>
          <w:sz w:val="32"/>
          <w:szCs w:val="32"/>
        </w:rPr>
      </w:pPr>
      <w:r w:rsidRPr="007C542F">
        <w:rPr>
          <w:b/>
          <w:bCs/>
          <w:sz w:val="32"/>
          <w:szCs w:val="32"/>
        </w:rPr>
        <w:t>Третьего созыва</w:t>
      </w: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AC1281">
        <w:rPr>
          <w:b/>
          <w:bCs/>
          <w:sz w:val="36"/>
          <w:szCs w:val="36"/>
        </w:rPr>
        <w:t>Р Е Ш Е Н И Е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</w:p>
    <w:p w:rsidR="00F90BF8" w:rsidRPr="00CD66DF" w:rsidRDefault="00F90BF8" w:rsidP="00373FDE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>от 2</w:t>
      </w:r>
      <w:r>
        <w:rPr>
          <w:b/>
          <w:bCs/>
          <w:sz w:val="28"/>
          <w:szCs w:val="28"/>
        </w:rPr>
        <w:t>2</w:t>
      </w:r>
      <w:r w:rsidRPr="00CD66D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Pr="00CD66DF">
        <w:rPr>
          <w:b/>
          <w:bCs/>
          <w:sz w:val="28"/>
          <w:szCs w:val="28"/>
        </w:rPr>
        <w:t>.2019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266</w:t>
      </w:r>
    </w:p>
    <w:p w:rsidR="00F90BF8" w:rsidRPr="00AC1281" w:rsidRDefault="00F90BF8" w:rsidP="008B62F0">
      <w:pPr>
        <w:jc w:val="center"/>
        <w:rPr>
          <w:sz w:val="28"/>
          <w:szCs w:val="28"/>
        </w:rPr>
      </w:pPr>
    </w:p>
    <w:p w:rsidR="00F90BF8" w:rsidRPr="00A2135C" w:rsidRDefault="00F90BF8" w:rsidP="008B62F0">
      <w:pPr>
        <w:jc w:val="center"/>
      </w:pPr>
      <w:r w:rsidRPr="00A2135C">
        <w:t xml:space="preserve">     г.Пучеж</w:t>
      </w:r>
    </w:p>
    <w:p w:rsidR="00F90BF8" w:rsidRPr="00A2135C" w:rsidRDefault="00F90BF8" w:rsidP="008B62F0">
      <w:pPr>
        <w:jc w:val="center"/>
      </w:pPr>
      <w:r w:rsidRPr="00A2135C">
        <w:t xml:space="preserve">        Ивановская область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</w:p>
    <w:p w:rsidR="00F90BF8" w:rsidRPr="00C33244" w:rsidRDefault="00F90BF8" w:rsidP="008B62F0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 внесении изменений в  решение Совета Пучежского </w:t>
      </w:r>
    </w:p>
    <w:p w:rsidR="00F90BF8" w:rsidRDefault="00F90BF8" w:rsidP="002069B3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муниципального района от 25.03.2019 № 255 </w:t>
      </w:r>
    </w:p>
    <w:p w:rsidR="00F90BF8" w:rsidRPr="00C33244" w:rsidRDefault="00F90BF8" w:rsidP="002069B3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«О структуре администрации Пучежского муниципального района»</w:t>
      </w:r>
    </w:p>
    <w:p w:rsidR="00F90BF8" w:rsidRPr="00C33244" w:rsidRDefault="00F90BF8" w:rsidP="008B62F0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90BF8" w:rsidRPr="00C33244" w:rsidRDefault="00F90BF8">
      <w:pPr>
        <w:rPr>
          <w:sz w:val="28"/>
          <w:szCs w:val="28"/>
        </w:rPr>
      </w:pPr>
    </w:p>
    <w:p w:rsidR="00F90BF8" w:rsidRPr="00C33244" w:rsidRDefault="00F90BF8">
      <w:pPr>
        <w:rPr>
          <w:sz w:val="28"/>
          <w:szCs w:val="28"/>
        </w:rPr>
      </w:pPr>
    </w:p>
    <w:p w:rsidR="00F90BF8" w:rsidRPr="00C33244" w:rsidRDefault="00F90BF8" w:rsidP="00E82B54">
      <w:pPr>
        <w:pStyle w:val="BodyText"/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332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(в действующей редакции), Уставом Пучежского муниципального района </w:t>
      </w:r>
      <w:r w:rsidRPr="00C33244">
        <w:rPr>
          <w:rFonts w:ascii="Times New Roman" w:hAnsi="Times New Roman" w:cs="Times New Roman"/>
          <w:b/>
          <w:bCs/>
          <w:sz w:val="28"/>
          <w:szCs w:val="28"/>
        </w:rPr>
        <w:t>Совет Пучежского муниципального района р е ш и л:</w:t>
      </w:r>
    </w:p>
    <w:p w:rsidR="00F90BF8" w:rsidRPr="00C33244" w:rsidRDefault="00F90BF8" w:rsidP="00E82B54">
      <w:pPr>
        <w:pStyle w:val="BodyText"/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F8" w:rsidRPr="00C33244" w:rsidRDefault="00F90BF8" w:rsidP="00B74D7F">
      <w:pPr>
        <w:numPr>
          <w:ilvl w:val="0"/>
          <w:numId w:val="6"/>
        </w:numPr>
        <w:tabs>
          <w:tab w:val="clear" w:pos="480"/>
          <w:tab w:val="num" w:pos="540"/>
        </w:tabs>
        <w:suppressAutoHyphens/>
        <w:ind w:left="0" w:firstLine="0"/>
        <w:jc w:val="both"/>
        <w:rPr>
          <w:sz w:val="28"/>
          <w:szCs w:val="28"/>
        </w:rPr>
      </w:pPr>
      <w:r w:rsidRPr="00C33244">
        <w:rPr>
          <w:sz w:val="28"/>
          <w:szCs w:val="28"/>
        </w:rPr>
        <w:t xml:space="preserve">      Приложение к решению Совета Пучежского муниципально</w:t>
      </w:r>
      <w:r>
        <w:rPr>
          <w:sz w:val="28"/>
          <w:szCs w:val="28"/>
        </w:rPr>
        <w:t xml:space="preserve">го района от 25.03.2019 №255 </w:t>
      </w:r>
      <w:r w:rsidRPr="00C33244">
        <w:rPr>
          <w:sz w:val="28"/>
          <w:szCs w:val="28"/>
        </w:rPr>
        <w:t>«О структуре администрации Пучежского муниципального района» изложить в новой редакции (прилагается).</w:t>
      </w:r>
    </w:p>
    <w:p w:rsidR="00F90BF8" w:rsidRPr="00C33244" w:rsidRDefault="00F90BF8" w:rsidP="004B5432">
      <w:pPr>
        <w:tabs>
          <w:tab w:val="num" w:pos="840"/>
        </w:tabs>
        <w:suppressAutoHyphens/>
        <w:jc w:val="both"/>
        <w:rPr>
          <w:sz w:val="28"/>
          <w:szCs w:val="28"/>
        </w:rPr>
      </w:pPr>
    </w:p>
    <w:p w:rsidR="00F90BF8" w:rsidRPr="00C33244" w:rsidRDefault="00F90BF8" w:rsidP="0029511B">
      <w:pPr>
        <w:tabs>
          <w:tab w:val="left" w:pos="12255"/>
        </w:tabs>
        <w:rPr>
          <w:sz w:val="28"/>
          <w:szCs w:val="28"/>
        </w:rPr>
      </w:pPr>
    </w:p>
    <w:p w:rsidR="00F90BF8" w:rsidRPr="00C33244" w:rsidRDefault="00F90BF8" w:rsidP="004B5432">
      <w:pPr>
        <w:tabs>
          <w:tab w:val="left" w:pos="1225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C33244">
        <w:rPr>
          <w:sz w:val="28"/>
          <w:szCs w:val="28"/>
        </w:rPr>
        <w:t>.         Настоящее решение вступает в силу с 1 мая 2019 года.</w:t>
      </w:r>
    </w:p>
    <w:p w:rsidR="00F90BF8" w:rsidRPr="00C33244" w:rsidRDefault="00F90BF8" w:rsidP="00A1207A">
      <w:pPr>
        <w:tabs>
          <w:tab w:val="num" w:pos="840"/>
        </w:tabs>
        <w:jc w:val="both"/>
        <w:rPr>
          <w:sz w:val="28"/>
          <w:szCs w:val="28"/>
        </w:rPr>
      </w:pPr>
    </w:p>
    <w:p w:rsidR="00F90BF8" w:rsidRPr="00C33244" w:rsidRDefault="00F90BF8" w:rsidP="00A1207A">
      <w:pPr>
        <w:tabs>
          <w:tab w:val="num" w:pos="840"/>
        </w:tabs>
        <w:jc w:val="both"/>
        <w:rPr>
          <w:sz w:val="28"/>
          <w:szCs w:val="28"/>
        </w:rPr>
      </w:pPr>
    </w:p>
    <w:p w:rsidR="00F90BF8" w:rsidRDefault="00F90BF8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                                                        </w:t>
      </w:r>
    </w:p>
    <w:p w:rsidR="00F90BF8" w:rsidRPr="00C33244" w:rsidRDefault="00F90BF8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</w:t>
      </w:r>
    </w:p>
    <w:p w:rsidR="00F90BF8" w:rsidRPr="00C33244" w:rsidRDefault="00F90BF8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Председатель Совета </w:t>
      </w:r>
    </w:p>
    <w:p w:rsidR="00F90BF8" w:rsidRPr="00C33244" w:rsidRDefault="00F90BF8" w:rsidP="00165488">
      <w:pPr>
        <w:rPr>
          <w:sz w:val="28"/>
          <w:szCs w:val="28"/>
        </w:rPr>
      </w:pPr>
      <w:r w:rsidRPr="00C33244">
        <w:rPr>
          <w:sz w:val="28"/>
          <w:szCs w:val="28"/>
        </w:rPr>
        <w:t>Пучежского муниципального района                                            В.Н.Филатова</w:t>
      </w:r>
    </w:p>
    <w:p w:rsidR="00F90BF8" w:rsidRPr="00C33244" w:rsidRDefault="00F90BF8" w:rsidP="00773DCF">
      <w:pPr>
        <w:pStyle w:val="Heading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90BF8" w:rsidRPr="00C33244" w:rsidRDefault="00F90BF8" w:rsidP="00FF074E">
      <w:pPr>
        <w:rPr>
          <w:sz w:val="28"/>
          <w:szCs w:val="28"/>
        </w:rPr>
      </w:pPr>
    </w:p>
    <w:p w:rsidR="00F90BF8" w:rsidRPr="00C33244" w:rsidRDefault="00F90BF8" w:rsidP="00E95EE0">
      <w:pPr>
        <w:rPr>
          <w:sz w:val="28"/>
          <w:szCs w:val="28"/>
        </w:rPr>
      </w:pPr>
    </w:p>
    <w:p w:rsidR="00F90BF8" w:rsidRPr="00C33244" w:rsidRDefault="00F90BF8" w:rsidP="004B5432">
      <w:pPr>
        <w:pStyle w:val="Heading3"/>
        <w:ind w:firstLine="0"/>
        <w:rPr>
          <w:b/>
          <w:bCs/>
        </w:rPr>
      </w:pPr>
      <w:r w:rsidRPr="00C33244">
        <w:t>Глава Пучежского муниципального района                                 И.Н. Шипков</w:t>
      </w:r>
    </w:p>
    <w:p w:rsidR="00F90BF8" w:rsidRPr="004B5432" w:rsidRDefault="00F90BF8" w:rsidP="00A1207A">
      <w:pPr>
        <w:tabs>
          <w:tab w:val="left" w:pos="2535"/>
        </w:tabs>
      </w:pPr>
    </w:p>
    <w:p w:rsidR="00F90BF8" w:rsidRDefault="00F90BF8" w:rsidP="00A1207A"/>
    <w:p w:rsidR="00F90BF8" w:rsidRPr="00A1207A" w:rsidRDefault="00F90BF8" w:rsidP="00A1207A">
      <w:pPr>
        <w:sectPr w:rsidR="00F90BF8" w:rsidRPr="00A1207A" w:rsidSect="0097335E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</w:p>
    <w:p w:rsidR="00F90BF8" w:rsidRDefault="00F90BF8" w:rsidP="002B485C">
      <w:pPr>
        <w:tabs>
          <w:tab w:val="left" w:pos="12255"/>
        </w:tabs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Приложение к решению Совета </w:t>
      </w:r>
    </w:p>
    <w:p w:rsidR="00F90BF8" w:rsidRDefault="00F90BF8" w:rsidP="002B485C">
      <w:pPr>
        <w:tabs>
          <w:tab w:val="left" w:pos="122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Пучежского муниципального района </w:t>
      </w:r>
    </w:p>
    <w:p w:rsidR="00F90BF8" w:rsidRPr="008B62F0" w:rsidRDefault="00F90BF8" w:rsidP="00141F8D">
      <w:pPr>
        <w:tabs>
          <w:tab w:val="left" w:pos="12255"/>
        </w:tabs>
        <w:jc w:val="center"/>
        <w:rPr>
          <w:b/>
          <w:bCs/>
          <w:i/>
          <w:iCs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22.04.2019   </w:t>
      </w:r>
      <w:r w:rsidRPr="008B62F0">
        <w:rPr>
          <w:sz w:val="18"/>
          <w:szCs w:val="18"/>
        </w:rPr>
        <w:t xml:space="preserve">№ </w:t>
      </w:r>
      <w:r>
        <w:rPr>
          <w:sz w:val="18"/>
          <w:szCs w:val="18"/>
        </w:rPr>
        <w:t>266</w:t>
      </w:r>
    </w:p>
    <w:p w:rsidR="00F90BF8" w:rsidRPr="008B62F0" w:rsidRDefault="00F90BF8" w:rsidP="00E95EE0">
      <w:pPr>
        <w:jc w:val="center"/>
        <w:rPr>
          <w:b/>
          <w:bCs/>
        </w:rPr>
      </w:pPr>
      <w:r w:rsidRPr="008B62F0">
        <w:rPr>
          <w:b/>
          <w:bCs/>
        </w:rPr>
        <w:t>СТРУКТУРА АДМИНИСТРАЦИИ ПУЧЕЖСКОГО МУНИЦИПАЛЬНОГО РАЙОНА</w:t>
      </w:r>
    </w:p>
    <w:p w:rsidR="00F90BF8" w:rsidRPr="00F21015" w:rsidRDefault="00F90BF8" w:rsidP="00E95EE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90BF8" w:rsidRDefault="00F90BF8" w:rsidP="00E95EE0">
      <w:pPr>
        <w:jc w:val="center"/>
      </w:pPr>
      <w:r>
        <w:rPr>
          <w:noProof/>
        </w:rPr>
      </w:r>
      <w:r>
        <w:pict>
          <v:group id="_x0000_s1026" editas="canvas" style="width:810.75pt;height:503.9pt;mso-position-horizontal-relative:char;mso-position-vertical-relative:line" coordorigin="612,1417" coordsize="16215,10078">
            <o:lock v:ext="edit" aspectratio="t"/>
            <v:shape id="_x0000_s1027" type="#_x0000_t75" style="position:absolute;left:612;top:1417;width:16215;height:10078" o:preferrelative="f" stroked="t" strokeweight="1.5pt">
              <v:fill o:detectmouseclick="t"/>
              <v:path o:extrusionok="t" o:connecttype="none"/>
              <o:lock v:ext="edit" text="t"/>
            </v:shape>
            <v:rect id="_x0000_s1028" style="position:absolute;left:1152;top:3533;width:3899;height:1102">
              <v:textbox style="mso-next-textbox:#_x0000_s1028">
                <w:txbxContent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Заместитель главы администра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>ции по экономическому развитию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, строительству и ЖКХ</w:t>
                    </w:r>
                  </w:p>
                  <w:p w:rsidR="00F90BF8" w:rsidRPr="00027A88" w:rsidRDefault="00F90BF8" w:rsidP="00E03D7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29" style="position:absolute;left:14019;top:3518;width:2505;height:1037">
              <v:textbox style="mso-next-textbox:#_x0000_s1029">
                <w:txbxContent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Финансовый отдел</w:t>
                    </w:r>
                  </w:p>
                </w:txbxContent>
              </v:textbox>
            </v:rect>
            <v:rect id="_x0000_s1030" style="position:absolute;left:1152;top:6563;width:3899;height:719">
              <v:textbox style="mso-next-textbox:#_x0000_s1030">
                <w:txbxContent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Управление</w:t>
                    </w:r>
                  </w:p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сельского хозяйства </w:t>
                    </w:r>
                  </w:p>
                </w:txbxContent>
              </v:textbox>
            </v:rect>
            <v:rect id="_x0000_s1031" style="position:absolute;left:5697;top:3516;width:3241;height:1119">
              <v:textbox style="mso-next-textbox:#_x0000_s1031">
                <w:txbxContent>
                  <w:p w:rsidR="00F90BF8" w:rsidRPr="003F5BAB" w:rsidRDefault="00F90BF8" w:rsidP="00E03D7B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 xml:space="preserve">Заместитель </w:t>
                    </w:r>
                  </w:p>
                  <w:p w:rsidR="00F90BF8" w:rsidRPr="003F5BAB" w:rsidRDefault="00F90BF8" w:rsidP="00E03D7B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социальной политике</w:t>
                    </w:r>
                  </w:p>
                </w:txbxContent>
              </v:textbox>
            </v:rect>
            <v:rect id="_x0000_s1032" style="position:absolute;left:5774;top:6682;width:3164;height:900">
              <v:textbox style="mso-next-textbox:#_x0000_s1032">
                <w:txbxContent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Отдел образования </w:t>
                    </w:r>
                  </w:p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и делам молодежи </w:t>
                    </w:r>
                  </w:p>
                </w:txbxContent>
              </v:textbox>
            </v:rect>
            <v:rect id="_x0000_s1033" style="position:absolute;left:5774;top:4896;width:3164;height:1441">
              <v:textbox style="mso-next-textbox:#_x0000_s1033">
                <w:txbxContent>
                  <w:p w:rsidR="00F90BF8" w:rsidRPr="0057292D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Отдел</w:t>
                    </w:r>
                  </w:p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по культуре</w:t>
                    </w:r>
                    <w:r>
                      <w:rPr>
                        <w:b/>
                        <w:bCs/>
                      </w:rPr>
                      <w:t xml:space="preserve"> и</w:t>
                    </w:r>
                  </w:p>
                  <w:p w:rsidR="00F90BF8" w:rsidRPr="0057292D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туризму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9521;top:7237;width:3934;height:720">
              <v:textbox style="mso-next-textbox:#_x0000_s1034">
                <w:txbxContent>
                  <w:p w:rsidR="00F90BF8" w:rsidRPr="007062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Организационное управление</w:t>
                    </w:r>
                  </w:p>
                </w:txbxContent>
              </v:textbox>
            </v:rect>
            <v:rect id="_x0000_s1035" style="position:absolute;left:9523;top:8167;width:3932;height:900">
              <v:textbox style="mso-next-textbox:#_x0000_s1035">
                <w:txbxContent>
                  <w:p w:rsidR="00F90BF8" w:rsidRPr="0057292D" w:rsidRDefault="00F90BF8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Отдел</w:t>
                    </w:r>
                  </w:p>
                  <w:p w:rsidR="00F90BF8" w:rsidRDefault="00F90BF8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 xml:space="preserve">по информационно-аналитической </w:t>
                    </w:r>
                  </w:p>
                  <w:p w:rsidR="00F90BF8" w:rsidRPr="00A027CE" w:rsidRDefault="00F90BF8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работе</w:t>
                    </w:r>
                  </w:p>
                  <w:p w:rsidR="00F90BF8" w:rsidRPr="00E14F64" w:rsidRDefault="00F90BF8" w:rsidP="00E03D7B"/>
                </w:txbxContent>
              </v:textbox>
            </v:rect>
            <v:line id="_x0000_s1036" style="position:absolute" from="791,4238" to="1152,4240"/>
            <v:rect id="_x0000_s1037" style="position:absolute;left:5774;top:7853;width:3164;height:1438">
              <v:textbox style="mso-next-textbox:#_x0000_s1037">
                <w:txbxContent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Комиссия по делам </w:t>
                    </w:r>
                  </w:p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несовершеннолетних при администрации </w:t>
                    </w:r>
                  </w:p>
                  <w:p w:rsidR="00F90BF8" w:rsidRPr="0057292D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района</w:t>
                    </w:r>
                  </w:p>
                </w:txbxContent>
              </v:textbox>
            </v:rect>
            <v:line id="_x0000_s1038" style="position:absolute;flip:y" from="806,10372" to="1143,10374">
              <v:stroke endarrow="block"/>
            </v:line>
            <v:line id="_x0000_s1039" style="position:absolute" from="791,5513" to="1128,5517">
              <v:stroke endarrow="block"/>
            </v:line>
            <v:rect id="_x0000_s1040" style="position:absolute;left:1128;top:7869;width:3923;height:1619">
              <v:textbox style="mso-next-textbox:#_x0000_s1040">
                <w:txbxContent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Комитет</w:t>
                    </w:r>
                  </w:p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экономического развития, управления муниципальным имуществом, торговли, </w:t>
                    </w:r>
                  </w:p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конкурсов, аукционов</w:t>
                    </w:r>
                  </w:p>
                </w:txbxContent>
              </v:textbox>
            </v:rect>
            <v:line id="_x0000_s1041" style="position:absolute;flip:y" from="791,6922" to="1128,6926">
              <v:stroke endarrow="block"/>
            </v:line>
            <v:rect id="_x0000_s1042" style="position:absolute;left:1128;top:9909;width:3923;height:1080">
              <v:textbox style="mso-next-textbox:#_x0000_s1042">
                <w:txbxContent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городского хозяйства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 ЖКХ района</w:t>
                    </w:r>
                  </w:p>
                </w:txbxContent>
              </v:textbox>
            </v:rect>
            <v:rect id="_x0000_s1043" style="position:absolute;left:9538;top:9352;width:3917;height:743">
              <v:textbox style="mso-next-textbox:#_x0000_s1043">
                <w:txbxContent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Отдел по кадровой политике</w:t>
                    </w:r>
                    <w:r>
                      <w:rPr>
                        <w:b/>
                        <w:bCs/>
                      </w:rPr>
                      <w:t xml:space="preserve"> и </w:t>
                    </w:r>
                  </w:p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архивным делам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line id="_x0000_s1044" style="position:absolute;flip:y" from="5518,4238" to="5699,4240"/>
            <v:line id="_x0000_s1045" style="position:absolute" from="5518,5663" to="5774,5669">
              <v:stroke endarrow="block"/>
            </v:line>
            <v:line id="_x0000_s1046" style="position:absolute" from="5518,7178" to="5774,7179">
              <v:stroke endarrow="block"/>
            </v:line>
            <v:line id="_x0000_s1047" style="position:absolute" from="5518,8497" to="5774,8499">
              <v:stroke endarrow="block"/>
            </v:line>
            <v:rect id="_x0000_s1048" style="position:absolute;left:9521;top:4956;width:3917;height:539;flip:x y">
              <v:textbox style="mso-next-textbox:#_x0000_s1048">
                <w:txbxContent>
                  <w:p w:rsidR="00F90BF8" w:rsidRPr="00662FD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Юридический отдел</w:t>
                    </w:r>
                  </w:p>
                </w:txbxContent>
              </v:textbox>
            </v:rect>
            <v:line id="_x0000_s1049" style="position:absolute;flip:y" from="791,8677" to="1128,8680">
              <v:stroke endarrow="block"/>
            </v:line>
            <v:line id="_x0000_s1050" style="position:absolute;flip:x" from="13633,7598" to="13634,9631"/>
            <v:line id="_x0000_s1051" style="position:absolute" from="5518,4238" to="5520,8513"/>
            <v:rect id="_x0000_s1052" style="position:absolute;left:1152;top:5002;width:3899;height:1080">
              <v:textbox style="mso-next-textbox:#_x0000_s1052">
                <w:txbxContent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</w:t>
                    </w:r>
                    <w:r w:rsidRPr="00821FAF">
                      <w:rPr>
                        <w:b/>
                        <w:bCs/>
                      </w:rPr>
                      <w:t>троительства</w:t>
                    </w:r>
                  </w:p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и</w:t>
                    </w:r>
                    <w:r w:rsidRPr="00821FAF">
                      <w:rPr>
                        <w:b/>
                        <w:bCs/>
                      </w:rPr>
                      <w:t xml:space="preserve"> архитекту</w:t>
                    </w:r>
                    <w:r>
                      <w:rPr>
                        <w:b/>
                        <w:bCs/>
                      </w:rPr>
                      <w:t>ры</w:t>
                    </w:r>
                  </w:p>
                </w:txbxContent>
              </v:textbox>
            </v:rect>
            <v:line id="_x0000_s1053" style="position:absolute" from="791,4238" to="806,10374"/>
            <v:rect id="_x0000_s1054" style="position:absolute;left:9521;top:6007;width:3934;height:720;flip:x">
              <v:textbox style="mso-next-textbox:#_x0000_s1054">
                <w:txbxContent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Отдел по вопросам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E14F64">
                      <w:rPr>
                        <w:b/>
                        <w:bCs/>
                      </w:rPr>
                      <w:t xml:space="preserve">ГО ЧС </w:t>
                    </w:r>
                  </w:p>
                  <w:p w:rsidR="00F90BF8" w:rsidRPr="00E14F64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и мобилизационной работе</w:t>
                    </w:r>
                  </w:p>
                  <w:p w:rsidR="00F90BF8" w:rsidRPr="00E14F64" w:rsidRDefault="00F90BF8" w:rsidP="00E03D7B"/>
                </w:txbxContent>
              </v:textbox>
            </v:rect>
            <v:rect id="_x0000_s1055" style="position:absolute;left:9523;top:3518;width:3917;height:1117">
              <v:textbox style="mso-next-textbox:#_x0000_s1055">
                <w:txbxContent>
                  <w:p w:rsidR="00F90BF8" w:rsidRPr="003F5BAB" w:rsidRDefault="00F90BF8" w:rsidP="00E03D7B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Заместитель 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организационной работе</w:t>
                    </w:r>
                  </w:p>
                </w:txbxContent>
              </v:textbox>
            </v:rect>
            <v:line id="_x0000_s1056" style="position:absolute" from="9342,4057" to="9343,7479"/>
            <v:line id="_x0000_s1057" style="position:absolute" from="9342,4057" to="9523,4059"/>
            <v:line id="_x0000_s1058" style="position:absolute" from="9342,6397" to="9523,6398">
              <v:stroke endarrow="block"/>
            </v:line>
            <v:line id="_x0000_s1059" style="position:absolute" from="9342,7487" to="9523,7488">
              <v:stroke endarrow="block"/>
            </v:line>
            <v:line id="_x0000_s1060" style="position:absolute;flip:x y" from="13455,8566" to="13634,8567">
              <v:stroke endarrow="block"/>
            </v:line>
            <v:rect id="_x0000_s1061" style="position:absolute;left:14064;top:4896;width:2460;height:1136">
              <v:textbox style="mso-next-textbox:#_x0000_s1061">
                <w:txbxContent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 xml:space="preserve">Отдел </w:t>
                    </w:r>
                  </w:p>
                  <w:p w:rsidR="00F90BF8" w:rsidRPr="00662FD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бухгалтерского  учета и отчетности</w:t>
                    </w:r>
                  </w:p>
                </w:txbxContent>
              </v:textbox>
            </v:rect>
            <v:line id="_x0000_s1062" style="position:absolute;flip:x y" from="13400,9630" to="13634,9631">
              <v:stroke endarrow="block"/>
            </v:line>
            <v:line id="_x0000_s1063" style="position:absolute;flip:y" from="13455,7602" to="13634,7603"/>
            <v:rect id="_x0000_s1064" style="position:absolute;left:14064;top:6338;width:2539;height:1955">
              <v:textbox style="mso-next-textbox:#_x0000_s1064">
                <w:txbxContent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Главный </w:t>
                    </w:r>
                  </w:p>
                  <w:p w:rsidR="00F90BF8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специалист </w:t>
                    </w:r>
                  </w:p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по осуществлению внутреннего муниципального финансового контроля</w:t>
                    </w:r>
                  </w:p>
                </w:txbxContent>
              </v:textbox>
            </v:rect>
            <v:line id="_x0000_s1065" style="position:absolute" from="2889,3189" to="13868,3220"/>
            <v:rect id="_x0000_s1066" style="position:absolute;left:14076;top:8628;width:2527;height:721">
              <v:textbox style="mso-next-textbox:#_x0000_s1066">
                <w:txbxContent>
                  <w:p w:rsidR="00F90BF8" w:rsidRPr="00821FAF" w:rsidRDefault="00F90BF8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Пресс-секретарь</w:t>
                    </w:r>
                  </w:p>
                </w:txbxContent>
              </v:textbox>
            </v:rect>
            <v:line id="_x0000_s1067" style="position:absolute" from="8663,2500" to="8664,3220">
              <v:stroke endarrow="block"/>
            </v:line>
            <v:line id="_x0000_s1068" style="position:absolute" from="9342,5223" to="9538,5229">
              <v:stroke endarrow="block"/>
            </v:line>
            <v:line id="_x0000_s1069" style="position:absolute" from="7298,3205" to="7299,3503">
              <v:stroke endarrow="block"/>
            </v:line>
            <v:line id="_x0000_s1070" style="position:absolute" from="11423,3205" to="11424,3503">
              <v:stroke endarrow="block"/>
            </v:line>
            <v:line id="_x0000_s1071" style="position:absolute" from="2888,3205" to="2889,3503">
              <v:stroke endarrow="block"/>
            </v:line>
            <v:line id="_x0000_s1072" style="position:absolute" from="13883,7336" to="14064,7337">
              <v:stroke endarrow="block"/>
            </v:line>
            <v:line id="_x0000_s1073" style="position:absolute" from="13895,9052" to="14076,9053">
              <v:stroke endarrow="block"/>
            </v:line>
            <v:line id="_x0000_s1074" style="position:absolute" from="13868,5487" to="14064,5493">
              <v:stroke endarrow="block"/>
            </v:line>
            <v:line id="_x0000_s1075" style="position:absolute" from="13868,3220" to="13883,9067"/>
            <v:line id="_x0000_s1076" style="position:absolute" from="13853,4107" to="14049,4113">
              <v:stroke endarrow="block"/>
            </v:line>
            <v:rect id="_x0000_s1077" style="position:absolute;left:4573;top:1558;width:8280;height:930" fillcolor="#cff">
              <v:textbox style="mso-next-textbox:#_x0000_s1077">
                <w:txbxContent>
                  <w:p w:rsidR="00F90BF8" w:rsidRDefault="00F90BF8" w:rsidP="008C2489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Глава Пучежского муниципального района</w:t>
                    </w:r>
                    <w:r>
                      <w:rPr>
                        <w:b/>
                        <w:bCs/>
                      </w:rPr>
                      <w:t xml:space="preserve"> –  </w:t>
                    </w:r>
                  </w:p>
                  <w:p w:rsidR="00F90BF8" w:rsidRPr="00821FAF" w:rsidRDefault="00F90BF8" w:rsidP="008C2489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руководитель администрации Пучежского муниципального района</w:t>
                    </w:r>
                  </w:p>
                </w:txbxContent>
              </v:textbox>
            </v:rect>
            <w10:wrap side="left"/>
            <w10:anchorlock/>
          </v:group>
        </w:pict>
      </w:r>
    </w:p>
    <w:sectPr w:rsidR="00F90BF8" w:rsidSect="00170B53">
      <w:pgSz w:w="16838" w:h="11906" w:orient="landscape"/>
      <w:pgMar w:top="260" w:right="158" w:bottom="130" w:left="284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</w:lvl>
    <w:lvl w:ilvl="2" w:tplc="B33EC382">
      <w:numFmt w:val="none"/>
      <w:lvlText w:val=""/>
      <w:lvlJc w:val="left"/>
      <w:pPr>
        <w:tabs>
          <w:tab w:val="num" w:pos="360"/>
        </w:tabs>
      </w:pPr>
    </w:lvl>
    <w:lvl w:ilvl="3" w:tplc="EBCEC056">
      <w:numFmt w:val="none"/>
      <w:lvlText w:val=""/>
      <w:lvlJc w:val="left"/>
      <w:pPr>
        <w:tabs>
          <w:tab w:val="num" w:pos="360"/>
        </w:tabs>
      </w:pPr>
    </w:lvl>
    <w:lvl w:ilvl="4" w:tplc="3CC0141C">
      <w:numFmt w:val="none"/>
      <w:lvlText w:val=""/>
      <w:lvlJc w:val="left"/>
      <w:pPr>
        <w:tabs>
          <w:tab w:val="num" w:pos="360"/>
        </w:tabs>
      </w:pPr>
    </w:lvl>
    <w:lvl w:ilvl="5" w:tplc="C5D0507C">
      <w:numFmt w:val="none"/>
      <w:lvlText w:val=""/>
      <w:lvlJc w:val="left"/>
      <w:pPr>
        <w:tabs>
          <w:tab w:val="num" w:pos="360"/>
        </w:tabs>
      </w:pPr>
    </w:lvl>
    <w:lvl w:ilvl="6" w:tplc="25D6F882">
      <w:numFmt w:val="none"/>
      <w:lvlText w:val=""/>
      <w:lvlJc w:val="left"/>
      <w:pPr>
        <w:tabs>
          <w:tab w:val="num" w:pos="360"/>
        </w:tabs>
      </w:pPr>
    </w:lvl>
    <w:lvl w:ilvl="7" w:tplc="22BCE9B6">
      <w:numFmt w:val="none"/>
      <w:lvlText w:val=""/>
      <w:lvlJc w:val="left"/>
      <w:pPr>
        <w:tabs>
          <w:tab w:val="num" w:pos="360"/>
        </w:tabs>
      </w:pPr>
    </w:lvl>
    <w:lvl w:ilvl="8" w:tplc="986263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</w:lvl>
    <w:lvl w:ilvl="2" w:tplc="8ABCBAE0">
      <w:numFmt w:val="none"/>
      <w:lvlText w:val=""/>
      <w:lvlJc w:val="left"/>
      <w:pPr>
        <w:tabs>
          <w:tab w:val="num" w:pos="360"/>
        </w:tabs>
      </w:pPr>
    </w:lvl>
    <w:lvl w:ilvl="3" w:tplc="AC1E9B82">
      <w:numFmt w:val="none"/>
      <w:lvlText w:val=""/>
      <w:lvlJc w:val="left"/>
      <w:pPr>
        <w:tabs>
          <w:tab w:val="num" w:pos="360"/>
        </w:tabs>
      </w:pPr>
    </w:lvl>
    <w:lvl w:ilvl="4" w:tplc="61403F28">
      <w:numFmt w:val="none"/>
      <w:lvlText w:val=""/>
      <w:lvlJc w:val="left"/>
      <w:pPr>
        <w:tabs>
          <w:tab w:val="num" w:pos="360"/>
        </w:tabs>
      </w:pPr>
    </w:lvl>
    <w:lvl w:ilvl="5" w:tplc="6C2C66D0">
      <w:numFmt w:val="none"/>
      <w:lvlText w:val=""/>
      <w:lvlJc w:val="left"/>
      <w:pPr>
        <w:tabs>
          <w:tab w:val="num" w:pos="360"/>
        </w:tabs>
      </w:pPr>
    </w:lvl>
    <w:lvl w:ilvl="6" w:tplc="A2088762">
      <w:numFmt w:val="none"/>
      <w:lvlText w:val=""/>
      <w:lvlJc w:val="left"/>
      <w:pPr>
        <w:tabs>
          <w:tab w:val="num" w:pos="360"/>
        </w:tabs>
      </w:pPr>
    </w:lvl>
    <w:lvl w:ilvl="7" w:tplc="608A1F38">
      <w:numFmt w:val="none"/>
      <w:lvlText w:val=""/>
      <w:lvlJc w:val="left"/>
      <w:pPr>
        <w:tabs>
          <w:tab w:val="num" w:pos="360"/>
        </w:tabs>
      </w:pPr>
    </w:lvl>
    <w:lvl w:ilvl="8" w:tplc="0908CF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EB20D42C">
      <w:numFmt w:val="none"/>
      <w:lvlText w:val=""/>
      <w:lvlJc w:val="left"/>
      <w:pPr>
        <w:tabs>
          <w:tab w:val="num" w:pos="360"/>
        </w:tabs>
      </w:pPr>
    </w:lvl>
    <w:lvl w:ilvl="2" w:tplc="5E16D2C2">
      <w:numFmt w:val="none"/>
      <w:lvlText w:val=""/>
      <w:lvlJc w:val="left"/>
      <w:pPr>
        <w:tabs>
          <w:tab w:val="num" w:pos="360"/>
        </w:tabs>
      </w:pPr>
    </w:lvl>
    <w:lvl w:ilvl="3" w:tplc="1DF80B16">
      <w:numFmt w:val="none"/>
      <w:lvlText w:val=""/>
      <w:lvlJc w:val="left"/>
      <w:pPr>
        <w:tabs>
          <w:tab w:val="num" w:pos="360"/>
        </w:tabs>
      </w:pPr>
    </w:lvl>
    <w:lvl w:ilvl="4" w:tplc="9F2A8CC0">
      <w:numFmt w:val="none"/>
      <w:lvlText w:val=""/>
      <w:lvlJc w:val="left"/>
      <w:pPr>
        <w:tabs>
          <w:tab w:val="num" w:pos="360"/>
        </w:tabs>
      </w:pPr>
    </w:lvl>
    <w:lvl w:ilvl="5" w:tplc="2E6A05B0">
      <w:numFmt w:val="none"/>
      <w:lvlText w:val=""/>
      <w:lvlJc w:val="left"/>
      <w:pPr>
        <w:tabs>
          <w:tab w:val="num" w:pos="360"/>
        </w:tabs>
      </w:pPr>
    </w:lvl>
    <w:lvl w:ilvl="6" w:tplc="94BC81E8">
      <w:numFmt w:val="none"/>
      <w:lvlText w:val=""/>
      <w:lvlJc w:val="left"/>
      <w:pPr>
        <w:tabs>
          <w:tab w:val="num" w:pos="360"/>
        </w:tabs>
      </w:pPr>
    </w:lvl>
    <w:lvl w:ilvl="7" w:tplc="34087FAA">
      <w:numFmt w:val="none"/>
      <w:lvlText w:val=""/>
      <w:lvlJc w:val="left"/>
      <w:pPr>
        <w:tabs>
          <w:tab w:val="num" w:pos="360"/>
        </w:tabs>
      </w:pPr>
    </w:lvl>
    <w:lvl w:ilvl="8" w:tplc="3446C31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6CAA"/>
    <w:rsid w:val="00021272"/>
    <w:rsid w:val="00027A88"/>
    <w:rsid w:val="000307C5"/>
    <w:rsid w:val="00043A0A"/>
    <w:rsid w:val="00065BBC"/>
    <w:rsid w:val="00084DCE"/>
    <w:rsid w:val="000A1F0A"/>
    <w:rsid w:val="000A3D1B"/>
    <w:rsid w:val="000B09C0"/>
    <w:rsid w:val="000B2703"/>
    <w:rsid w:val="000B6361"/>
    <w:rsid w:val="000E2C0C"/>
    <w:rsid w:val="000F228F"/>
    <w:rsid w:val="00102D1C"/>
    <w:rsid w:val="00111F3E"/>
    <w:rsid w:val="00112D32"/>
    <w:rsid w:val="00130CCE"/>
    <w:rsid w:val="00141F8D"/>
    <w:rsid w:val="00160D30"/>
    <w:rsid w:val="00164128"/>
    <w:rsid w:val="00165488"/>
    <w:rsid w:val="00170B53"/>
    <w:rsid w:val="00170F24"/>
    <w:rsid w:val="00180EEA"/>
    <w:rsid w:val="00183FE4"/>
    <w:rsid w:val="00191898"/>
    <w:rsid w:val="001B0ACB"/>
    <w:rsid w:val="001D72AC"/>
    <w:rsid w:val="001E011A"/>
    <w:rsid w:val="00202425"/>
    <w:rsid w:val="002069B3"/>
    <w:rsid w:val="0021021C"/>
    <w:rsid w:val="00217092"/>
    <w:rsid w:val="00217A06"/>
    <w:rsid w:val="002253F5"/>
    <w:rsid w:val="00242AA3"/>
    <w:rsid w:val="00242F33"/>
    <w:rsid w:val="00246376"/>
    <w:rsid w:val="002479C0"/>
    <w:rsid w:val="0026440B"/>
    <w:rsid w:val="002646D0"/>
    <w:rsid w:val="00293225"/>
    <w:rsid w:val="0029511B"/>
    <w:rsid w:val="00296F1D"/>
    <w:rsid w:val="002975A2"/>
    <w:rsid w:val="002A40DA"/>
    <w:rsid w:val="002A7154"/>
    <w:rsid w:val="002B1E12"/>
    <w:rsid w:val="002B485C"/>
    <w:rsid w:val="002C58CC"/>
    <w:rsid w:val="002D26E5"/>
    <w:rsid w:val="00316719"/>
    <w:rsid w:val="00336BAF"/>
    <w:rsid w:val="00340316"/>
    <w:rsid w:val="00341DE4"/>
    <w:rsid w:val="00343633"/>
    <w:rsid w:val="00357F7D"/>
    <w:rsid w:val="00364E1F"/>
    <w:rsid w:val="003735C8"/>
    <w:rsid w:val="00373FDE"/>
    <w:rsid w:val="00374DD5"/>
    <w:rsid w:val="00385154"/>
    <w:rsid w:val="003A58AA"/>
    <w:rsid w:val="003C2B0A"/>
    <w:rsid w:val="003E4E60"/>
    <w:rsid w:val="003F5BAB"/>
    <w:rsid w:val="00403B49"/>
    <w:rsid w:val="004072AA"/>
    <w:rsid w:val="00427C0A"/>
    <w:rsid w:val="0045217E"/>
    <w:rsid w:val="0047625F"/>
    <w:rsid w:val="00480BDC"/>
    <w:rsid w:val="00491770"/>
    <w:rsid w:val="00493292"/>
    <w:rsid w:val="00494B47"/>
    <w:rsid w:val="004A0FC4"/>
    <w:rsid w:val="004A614D"/>
    <w:rsid w:val="004B5432"/>
    <w:rsid w:val="004C1457"/>
    <w:rsid w:val="004E049C"/>
    <w:rsid w:val="004F67FD"/>
    <w:rsid w:val="00500A0A"/>
    <w:rsid w:val="00504F39"/>
    <w:rsid w:val="0050574C"/>
    <w:rsid w:val="00515C8C"/>
    <w:rsid w:val="005543F0"/>
    <w:rsid w:val="0057292D"/>
    <w:rsid w:val="00583017"/>
    <w:rsid w:val="005845FC"/>
    <w:rsid w:val="005A2990"/>
    <w:rsid w:val="005B13A8"/>
    <w:rsid w:val="005B6808"/>
    <w:rsid w:val="005B7C4C"/>
    <w:rsid w:val="005B7DCA"/>
    <w:rsid w:val="005D6224"/>
    <w:rsid w:val="005E0510"/>
    <w:rsid w:val="005E1643"/>
    <w:rsid w:val="005E346A"/>
    <w:rsid w:val="00607943"/>
    <w:rsid w:val="00612C6A"/>
    <w:rsid w:val="0061465E"/>
    <w:rsid w:val="00621484"/>
    <w:rsid w:val="00622BE5"/>
    <w:rsid w:val="0062398A"/>
    <w:rsid w:val="00652963"/>
    <w:rsid w:val="00662FDF"/>
    <w:rsid w:val="00696C84"/>
    <w:rsid w:val="00696C87"/>
    <w:rsid w:val="006B0635"/>
    <w:rsid w:val="006B2821"/>
    <w:rsid w:val="006C7F5E"/>
    <w:rsid w:val="006D33F3"/>
    <w:rsid w:val="006E32D0"/>
    <w:rsid w:val="007062AF"/>
    <w:rsid w:val="00710644"/>
    <w:rsid w:val="0071371F"/>
    <w:rsid w:val="00722DB3"/>
    <w:rsid w:val="007365C2"/>
    <w:rsid w:val="007445B1"/>
    <w:rsid w:val="007576F3"/>
    <w:rsid w:val="00760CE0"/>
    <w:rsid w:val="007701B9"/>
    <w:rsid w:val="00773DCF"/>
    <w:rsid w:val="00790EC3"/>
    <w:rsid w:val="007C542F"/>
    <w:rsid w:val="007C62AE"/>
    <w:rsid w:val="007E71DE"/>
    <w:rsid w:val="007F205A"/>
    <w:rsid w:val="007F71ED"/>
    <w:rsid w:val="008209CC"/>
    <w:rsid w:val="00821FAF"/>
    <w:rsid w:val="008252D8"/>
    <w:rsid w:val="00826029"/>
    <w:rsid w:val="00831B1D"/>
    <w:rsid w:val="00842FF6"/>
    <w:rsid w:val="00864929"/>
    <w:rsid w:val="00874A8A"/>
    <w:rsid w:val="008913E9"/>
    <w:rsid w:val="00891B40"/>
    <w:rsid w:val="008B3367"/>
    <w:rsid w:val="008B62F0"/>
    <w:rsid w:val="008B731A"/>
    <w:rsid w:val="008C15E1"/>
    <w:rsid w:val="008C2489"/>
    <w:rsid w:val="008C4EEE"/>
    <w:rsid w:val="008D36C9"/>
    <w:rsid w:val="008E4CA9"/>
    <w:rsid w:val="008F22C7"/>
    <w:rsid w:val="008F5521"/>
    <w:rsid w:val="00900522"/>
    <w:rsid w:val="00924560"/>
    <w:rsid w:val="009309AB"/>
    <w:rsid w:val="00937962"/>
    <w:rsid w:val="00950A09"/>
    <w:rsid w:val="009717DD"/>
    <w:rsid w:val="0097335E"/>
    <w:rsid w:val="00981265"/>
    <w:rsid w:val="00985332"/>
    <w:rsid w:val="009974DA"/>
    <w:rsid w:val="00997553"/>
    <w:rsid w:val="009B6B6D"/>
    <w:rsid w:val="009C438B"/>
    <w:rsid w:val="009D4542"/>
    <w:rsid w:val="009E20AC"/>
    <w:rsid w:val="00A00592"/>
    <w:rsid w:val="00A01C63"/>
    <w:rsid w:val="00A027CE"/>
    <w:rsid w:val="00A045E7"/>
    <w:rsid w:val="00A1207A"/>
    <w:rsid w:val="00A2135C"/>
    <w:rsid w:val="00A220DE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96671"/>
    <w:rsid w:val="00AA4AD1"/>
    <w:rsid w:val="00AB0851"/>
    <w:rsid w:val="00AB431C"/>
    <w:rsid w:val="00AC1281"/>
    <w:rsid w:val="00AE1037"/>
    <w:rsid w:val="00AF09BF"/>
    <w:rsid w:val="00AF5664"/>
    <w:rsid w:val="00B16708"/>
    <w:rsid w:val="00B16892"/>
    <w:rsid w:val="00B24548"/>
    <w:rsid w:val="00B2484F"/>
    <w:rsid w:val="00B342C2"/>
    <w:rsid w:val="00B357C3"/>
    <w:rsid w:val="00B504B2"/>
    <w:rsid w:val="00B53B99"/>
    <w:rsid w:val="00B56A9B"/>
    <w:rsid w:val="00B65104"/>
    <w:rsid w:val="00B702CC"/>
    <w:rsid w:val="00B7149B"/>
    <w:rsid w:val="00B73EE6"/>
    <w:rsid w:val="00B74A23"/>
    <w:rsid w:val="00B74D7F"/>
    <w:rsid w:val="00B94A3C"/>
    <w:rsid w:val="00B95067"/>
    <w:rsid w:val="00BA70E3"/>
    <w:rsid w:val="00BB3EBE"/>
    <w:rsid w:val="00BC1D24"/>
    <w:rsid w:val="00BD15CC"/>
    <w:rsid w:val="00BD1C47"/>
    <w:rsid w:val="00BD5E9E"/>
    <w:rsid w:val="00BE5407"/>
    <w:rsid w:val="00C11813"/>
    <w:rsid w:val="00C33244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50745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43395"/>
    <w:rsid w:val="00E60613"/>
    <w:rsid w:val="00E64E58"/>
    <w:rsid w:val="00E719A7"/>
    <w:rsid w:val="00E82B54"/>
    <w:rsid w:val="00E95EE0"/>
    <w:rsid w:val="00E962DB"/>
    <w:rsid w:val="00EB0A30"/>
    <w:rsid w:val="00EC3904"/>
    <w:rsid w:val="00EC3F83"/>
    <w:rsid w:val="00EC6D21"/>
    <w:rsid w:val="00ED5456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36DF1"/>
    <w:rsid w:val="00F37F51"/>
    <w:rsid w:val="00F50B86"/>
    <w:rsid w:val="00F558DD"/>
    <w:rsid w:val="00F71B26"/>
    <w:rsid w:val="00F90BF8"/>
    <w:rsid w:val="00FA4FD2"/>
    <w:rsid w:val="00FA5212"/>
    <w:rsid w:val="00FB6F9C"/>
    <w:rsid w:val="00FB732F"/>
    <w:rsid w:val="00FB75D2"/>
    <w:rsid w:val="00FC62E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03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2703"/>
    <w:rPr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8B62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703"/>
    <w:rPr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34D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399</TotalTime>
  <Pages>2</Pages>
  <Words>302</Words>
  <Characters>1722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Администрация</cp:lastModifiedBy>
  <cp:revision>20</cp:revision>
  <cp:lastPrinted>2019-04-18T08:33:00Z</cp:lastPrinted>
  <dcterms:created xsi:type="dcterms:W3CDTF">2019-03-15T13:51:00Z</dcterms:created>
  <dcterms:modified xsi:type="dcterms:W3CDTF">2019-04-24T06:53:00Z</dcterms:modified>
</cp:coreProperties>
</file>