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4678"/>
        <w:gridCol w:w="4678"/>
      </w:tblGrid>
      <w:tr w:rsidR="00830BF1" w:rsidTr="009D0E7F">
        <w:trPr>
          <w:cantSplit/>
          <w:trHeight w:val="1276"/>
        </w:trPr>
        <w:tc>
          <w:tcPr>
            <w:tcW w:w="9356" w:type="dxa"/>
            <w:gridSpan w:val="2"/>
          </w:tcPr>
          <w:p w:rsidR="00830BF1" w:rsidRDefault="00A80422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533400" cy="685800"/>
                  <wp:effectExtent l="19050" t="0" r="0" b="0"/>
                  <wp:docPr id="1" name="Рисунок 1" descr="Герб_района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района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0BF1" w:rsidTr="009D0E7F">
        <w:trPr>
          <w:trHeight w:val="399"/>
        </w:trPr>
        <w:tc>
          <w:tcPr>
            <w:tcW w:w="9356" w:type="dxa"/>
            <w:gridSpan w:val="2"/>
          </w:tcPr>
          <w:p w:rsidR="00830BF1" w:rsidRDefault="00830BF1">
            <w:pPr>
              <w:pStyle w:val="3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 xml:space="preserve">Администрация Пучежского муниципального района </w:t>
            </w:r>
          </w:p>
          <w:p w:rsidR="00830BF1" w:rsidRDefault="00830BF1">
            <w:pPr>
              <w:pStyle w:val="3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Ивановской области</w:t>
            </w:r>
          </w:p>
          <w:p w:rsidR="00830BF1" w:rsidRDefault="00830BF1"/>
          <w:p w:rsidR="00830BF1" w:rsidRDefault="00830BF1">
            <w:pPr>
              <w:pStyle w:val="3"/>
              <w:rPr>
                <w:rFonts w:cs="Arial"/>
              </w:rPr>
            </w:pPr>
            <w:r>
              <w:rPr>
                <w:rFonts w:cs="Arial"/>
              </w:rPr>
              <w:t>П О С Т А Н О В Л Е Н И Е</w:t>
            </w:r>
          </w:p>
          <w:p w:rsidR="00830BF1" w:rsidRDefault="00830BF1">
            <w:pPr>
              <w:rPr>
                <w:rFonts w:ascii="Arial" w:hAnsi="Arial" w:cs="Arial"/>
                <w:sz w:val="26"/>
                <w:szCs w:val="26"/>
              </w:rPr>
            </w:pPr>
          </w:p>
          <w:p w:rsidR="00830BF1" w:rsidRDefault="00830BF1">
            <w:pPr>
              <w:pStyle w:val="3"/>
              <w:rPr>
                <w:rFonts w:cs="Arial"/>
              </w:rPr>
            </w:pPr>
          </w:p>
        </w:tc>
      </w:tr>
      <w:tr w:rsidR="00830BF1" w:rsidTr="009D0E7F">
        <w:trPr>
          <w:cantSplit/>
        </w:trPr>
        <w:tc>
          <w:tcPr>
            <w:tcW w:w="4678" w:type="dxa"/>
          </w:tcPr>
          <w:p w:rsidR="00830BF1" w:rsidRDefault="00830BF1" w:rsidP="00C93B4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от </w:t>
            </w:r>
            <w:r w:rsidR="00C93B4A">
              <w:rPr>
                <w:rFonts w:ascii="Arial" w:hAnsi="Arial" w:cs="Arial"/>
                <w:b/>
                <w:sz w:val="22"/>
                <w:szCs w:val="22"/>
              </w:rPr>
              <w:t>12</w:t>
            </w:r>
            <w:r w:rsidR="008F7D65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C46A05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8F7D65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.202</w:t>
            </w:r>
            <w:r w:rsidR="00C93B4A">
              <w:rPr>
                <w:rFonts w:ascii="Arial" w:hAnsi="Arial" w:cs="Arial"/>
                <w:b/>
                <w:sz w:val="22"/>
                <w:szCs w:val="22"/>
              </w:rPr>
              <w:t>6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678" w:type="dxa"/>
          </w:tcPr>
          <w:p w:rsidR="00830BF1" w:rsidRDefault="00830BF1" w:rsidP="00C46A0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№ </w:t>
            </w:r>
            <w:r w:rsidR="00C93B4A">
              <w:rPr>
                <w:rFonts w:ascii="Arial" w:hAnsi="Arial" w:cs="Arial"/>
                <w:b/>
                <w:sz w:val="22"/>
                <w:szCs w:val="22"/>
              </w:rPr>
              <w:t>2-п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</w:p>
        </w:tc>
      </w:tr>
      <w:tr w:rsidR="00830BF1" w:rsidTr="009D0E7F">
        <w:trPr>
          <w:cantSplit/>
        </w:trPr>
        <w:tc>
          <w:tcPr>
            <w:tcW w:w="9356" w:type="dxa"/>
            <w:gridSpan w:val="2"/>
          </w:tcPr>
          <w:p w:rsidR="00830BF1" w:rsidRDefault="00830BF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г. Пучеж</w:t>
            </w:r>
          </w:p>
        </w:tc>
      </w:tr>
    </w:tbl>
    <w:p w:rsidR="00830BF1" w:rsidRDefault="00830BF1" w:rsidP="009D0E7F">
      <w:pPr>
        <w:jc w:val="both"/>
      </w:pPr>
      <w:r>
        <w:tab/>
      </w:r>
      <w:r>
        <w:tab/>
      </w:r>
      <w:r>
        <w:tab/>
      </w:r>
    </w:p>
    <w:p w:rsidR="00830BF1" w:rsidRDefault="00830BF1" w:rsidP="009D0E7F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830BF1" w:rsidRDefault="00C46A05" w:rsidP="009D0E7F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изменении в постановление администрации Пучежского муниципального района от 06.10.2022 №563-п «</w:t>
      </w:r>
      <w:r w:rsidR="00830BF1">
        <w:rPr>
          <w:sz w:val="28"/>
          <w:szCs w:val="28"/>
        </w:rPr>
        <w:t xml:space="preserve">Об утверждении Порядка использования населением объектов спорта, находящихся в муниципальной </w:t>
      </w:r>
    </w:p>
    <w:p w:rsidR="00830BF1" w:rsidRDefault="00830BF1" w:rsidP="009D0E7F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собственности  администрации Пучежского муниципального района Ивановской области, в том числе спортивной инфраструктуры </w:t>
      </w:r>
    </w:p>
    <w:p w:rsidR="00830BF1" w:rsidRPr="004A3E8C" w:rsidRDefault="00830BF1" w:rsidP="009D0E7F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образовательных учреждений  во </w:t>
      </w:r>
      <w:proofErr w:type="spellStart"/>
      <w:r>
        <w:rPr>
          <w:sz w:val="28"/>
          <w:szCs w:val="28"/>
        </w:rPr>
        <w:t>внеучебное</w:t>
      </w:r>
      <w:proofErr w:type="spellEnd"/>
      <w:r>
        <w:rPr>
          <w:sz w:val="28"/>
          <w:szCs w:val="28"/>
        </w:rPr>
        <w:t xml:space="preserve"> время</w:t>
      </w:r>
      <w:r w:rsidR="00C46A05">
        <w:rPr>
          <w:sz w:val="28"/>
          <w:szCs w:val="28"/>
        </w:rPr>
        <w:t>»</w:t>
      </w:r>
    </w:p>
    <w:p w:rsidR="00830BF1" w:rsidRDefault="00830BF1" w:rsidP="009D0E7F">
      <w:pPr>
        <w:pStyle w:val="ConsPlusNormal"/>
        <w:jc w:val="both"/>
      </w:pPr>
    </w:p>
    <w:p w:rsidR="00830BF1" w:rsidRPr="00C46A05" w:rsidRDefault="00830BF1" w:rsidP="009D0E7F">
      <w:pPr>
        <w:pStyle w:val="ConsPlusNormal"/>
        <w:ind w:firstLine="540"/>
        <w:jc w:val="both"/>
        <w:rPr>
          <w:color w:val="0000FF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</w:t>
      </w:r>
      <w:r w:rsidR="00C46A05" w:rsidRPr="00C46A05">
        <w:rPr>
          <w:sz w:val="28"/>
          <w:szCs w:val="28"/>
        </w:rPr>
        <w:t>Руководствуясь законодательством о местном самоуправлении в Российской Федерации, в связи с кадровыми перестановками в администрации Пучежского муниципального района и реорганизацией образовательных учреждений района,</w:t>
      </w:r>
      <w:r w:rsidRPr="00C46A05">
        <w:rPr>
          <w:color w:val="0000FF"/>
          <w:sz w:val="28"/>
          <w:szCs w:val="28"/>
        </w:rPr>
        <w:t xml:space="preserve"> </w:t>
      </w:r>
    </w:p>
    <w:p w:rsidR="00FE3E3E" w:rsidRDefault="00FE3E3E" w:rsidP="009D0E7F">
      <w:pPr>
        <w:pStyle w:val="ConsPlusNormal"/>
        <w:ind w:firstLine="540"/>
        <w:jc w:val="center"/>
        <w:rPr>
          <w:b/>
          <w:sz w:val="28"/>
          <w:szCs w:val="28"/>
        </w:rPr>
      </w:pPr>
    </w:p>
    <w:p w:rsidR="00830BF1" w:rsidRPr="00406FEA" w:rsidRDefault="00830BF1" w:rsidP="009D0E7F">
      <w:pPr>
        <w:pStyle w:val="ConsPlusNormal"/>
        <w:ind w:firstLine="540"/>
        <w:jc w:val="center"/>
        <w:rPr>
          <w:b/>
          <w:sz w:val="28"/>
          <w:szCs w:val="28"/>
        </w:rPr>
      </w:pPr>
      <w:proofErr w:type="spellStart"/>
      <w:r w:rsidRPr="00406FEA">
        <w:rPr>
          <w:b/>
          <w:sz w:val="28"/>
          <w:szCs w:val="28"/>
        </w:rPr>
        <w:t>п</w:t>
      </w:r>
      <w:proofErr w:type="spellEnd"/>
      <w:r w:rsidRPr="00406FEA">
        <w:rPr>
          <w:b/>
          <w:sz w:val="28"/>
          <w:szCs w:val="28"/>
        </w:rPr>
        <w:t xml:space="preserve"> о с т а </w:t>
      </w:r>
      <w:proofErr w:type="spellStart"/>
      <w:r w:rsidRPr="00406FEA">
        <w:rPr>
          <w:b/>
          <w:sz w:val="28"/>
          <w:szCs w:val="28"/>
        </w:rPr>
        <w:t>н</w:t>
      </w:r>
      <w:proofErr w:type="spellEnd"/>
      <w:r w:rsidRPr="00406FEA">
        <w:rPr>
          <w:b/>
          <w:sz w:val="28"/>
          <w:szCs w:val="28"/>
        </w:rPr>
        <w:t xml:space="preserve"> о в л я ю:</w:t>
      </w:r>
    </w:p>
    <w:p w:rsidR="00406FEA" w:rsidRDefault="00406FEA" w:rsidP="009D0E7F">
      <w:pPr>
        <w:pStyle w:val="ConsPlusNormal"/>
        <w:ind w:firstLine="540"/>
        <w:jc w:val="center"/>
        <w:rPr>
          <w:sz w:val="28"/>
          <w:szCs w:val="28"/>
        </w:rPr>
      </w:pPr>
    </w:p>
    <w:p w:rsidR="00C46A05" w:rsidRPr="00C46A05" w:rsidRDefault="00C46A05" w:rsidP="00C46A05">
      <w:pPr>
        <w:pStyle w:val="ConsPlusTitle"/>
        <w:numPr>
          <w:ilvl w:val="0"/>
          <w:numId w:val="2"/>
        </w:numPr>
        <w:spacing w:after="120" w:line="270" w:lineRule="atLeast"/>
        <w:ind w:left="0" w:right="-5" w:firstLine="0"/>
        <w:jc w:val="both"/>
        <w:rPr>
          <w:b w:val="0"/>
          <w:sz w:val="28"/>
          <w:szCs w:val="28"/>
        </w:rPr>
      </w:pPr>
      <w:r w:rsidRPr="00C46A05">
        <w:rPr>
          <w:b w:val="0"/>
          <w:sz w:val="28"/>
          <w:szCs w:val="28"/>
        </w:rPr>
        <w:t xml:space="preserve">Внести в постановление администрации Пучежского муниципального района от  06.10.2022 №563-п «Об утверждении Порядка использования населением объектов спорта, находящихся в муниципальной собственности  администрации Пучежского муниципального района Ивановской области, в том числе спортивной инфраструктуры образовательных учреждений  во </w:t>
      </w:r>
      <w:proofErr w:type="spellStart"/>
      <w:r w:rsidRPr="00C46A05">
        <w:rPr>
          <w:b w:val="0"/>
          <w:sz w:val="28"/>
          <w:szCs w:val="28"/>
        </w:rPr>
        <w:t>внеучебное</w:t>
      </w:r>
      <w:proofErr w:type="spellEnd"/>
      <w:r w:rsidRPr="00C46A05">
        <w:rPr>
          <w:b w:val="0"/>
          <w:sz w:val="28"/>
          <w:szCs w:val="28"/>
        </w:rPr>
        <w:t xml:space="preserve"> время»</w:t>
      </w:r>
      <w:r w:rsidRPr="00C46A05">
        <w:rPr>
          <w:sz w:val="28"/>
          <w:szCs w:val="28"/>
        </w:rPr>
        <w:t xml:space="preserve"> </w:t>
      </w:r>
      <w:r w:rsidRPr="00C46A05">
        <w:rPr>
          <w:b w:val="0"/>
          <w:sz w:val="28"/>
          <w:szCs w:val="28"/>
        </w:rPr>
        <w:t>следующие изменения:</w:t>
      </w:r>
    </w:p>
    <w:p w:rsidR="00C46A05" w:rsidRPr="007C7FEB" w:rsidRDefault="00C46A05" w:rsidP="00C46A05">
      <w:pPr>
        <w:pStyle w:val="a6"/>
        <w:numPr>
          <w:ilvl w:val="1"/>
          <w:numId w:val="2"/>
        </w:numPr>
        <w:spacing w:after="120" w:line="270" w:lineRule="atLeast"/>
        <w:ind w:left="0" w:right="-5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4 данного постановления изложить в новой редакции: «Контроль за исполнением данного постановления возложить на заместителя главы администрации Пучежского муниципального района М.В. </w:t>
      </w:r>
      <w:proofErr w:type="spellStart"/>
      <w:r>
        <w:rPr>
          <w:sz w:val="28"/>
          <w:szCs w:val="28"/>
        </w:rPr>
        <w:t>Мартюнина</w:t>
      </w:r>
      <w:proofErr w:type="spellEnd"/>
      <w:r>
        <w:rPr>
          <w:sz w:val="28"/>
          <w:szCs w:val="28"/>
        </w:rPr>
        <w:t xml:space="preserve">». </w:t>
      </w:r>
    </w:p>
    <w:p w:rsidR="00C46A05" w:rsidRDefault="00C46A05" w:rsidP="00C46A05">
      <w:pPr>
        <w:pStyle w:val="ConsPlusNormal"/>
        <w:spacing w:line="240" w:lineRule="atLeast"/>
        <w:ind w:firstLine="690"/>
        <w:jc w:val="both"/>
        <w:rPr>
          <w:sz w:val="28"/>
          <w:szCs w:val="28"/>
          <w:shd w:val="clear" w:color="auto" w:fill="FFFFFF"/>
        </w:rPr>
      </w:pPr>
    </w:p>
    <w:p w:rsidR="00830BF1" w:rsidRDefault="00830BF1" w:rsidP="009D0E7F">
      <w:pPr>
        <w:pStyle w:val="ConsPlusNormal"/>
        <w:ind w:firstLine="705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.</w:t>
      </w:r>
    </w:p>
    <w:p w:rsidR="00830BF1" w:rsidRDefault="00830BF1" w:rsidP="009D0E7F">
      <w:pPr>
        <w:pStyle w:val="ConsPlusNormal"/>
        <w:jc w:val="both"/>
        <w:rPr>
          <w:sz w:val="28"/>
          <w:szCs w:val="28"/>
        </w:rPr>
      </w:pPr>
    </w:p>
    <w:p w:rsidR="00830BF1" w:rsidRDefault="00830BF1" w:rsidP="009D0E7F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830BF1" w:rsidRDefault="00830BF1" w:rsidP="009D0E7F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Пучежского муниципального района                             </w:t>
      </w:r>
      <w:r w:rsidR="00C46A05">
        <w:rPr>
          <w:sz w:val="28"/>
          <w:szCs w:val="28"/>
        </w:rPr>
        <w:t xml:space="preserve">              С.В. </w:t>
      </w:r>
      <w:proofErr w:type="spellStart"/>
      <w:r w:rsidR="00C46A05">
        <w:rPr>
          <w:sz w:val="28"/>
          <w:szCs w:val="28"/>
        </w:rPr>
        <w:t>Жубаркин</w:t>
      </w:r>
      <w:proofErr w:type="spellEnd"/>
      <w:r>
        <w:rPr>
          <w:sz w:val="28"/>
          <w:szCs w:val="28"/>
        </w:rPr>
        <w:t xml:space="preserve">                                                                                           </w:t>
      </w:r>
    </w:p>
    <w:p w:rsidR="00830BF1" w:rsidRDefault="00830BF1" w:rsidP="009D0E7F">
      <w:pPr>
        <w:ind w:firstLine="5115"/>
        <w:jc w:val="center"/>
        <w:rPr>
          <w:sz w:val="28"/>
          <w:szCs w:val="28"/>
        </w:rPr>
      </w:pPr>
    </w:p>
    <w:sectPr w:rsidR="00830BF1" w:rsidSect="001C6560">
      <w:pgSz w:w="11906" w:h="16838"/>
      <w:pgMar w:top="1134" w:right="707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E2191"/>
    <w:multiLevelType w:val="hybridMultilevel"/>
    <w:tmpl w:val="3C0AA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377F1B"/>
    <w:multiLevelType w:val="hybridMultilevel"/>
    <w:tmpl w:val="502C3F0C"/>
    <w:lvl w:ilvl="0" w:tplc="32FEB6A2">
      <w:start w:val="1"/>
      <w:numFmt w:val="decimal"/>
      <w:lvlText w:val="%1."/>
      <w:lvlJc w:val="left"/>
      <w:pPr>
        <w:ind w:left="435" w:hanging="360"/>
      </w:pPr>
      <w:rPr>
        <w:rFonts w:eastAsiaTheme="minorHAnsi"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66911216"/>
    <w:multiLevelType w:val="multilevel"/>
    <w:tmpl w:val="0BF86C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9D0E7F"/>
    <w:rsid w:val="000643C4"/>
    <w:rsid w:val="000800B0"/>
    <w:rsid w:val="00162371"/>
    <w:rsid w:val="001C6560"/>
    <w:rsid w:val="001D108A"/>
    <w:rsid w:val="002B5502"/>
    <w:rsid w:val="00371D2C"/>
    <w:rsid w:val="003C78E1"/>
    <w:rsid w:val="00406FEA"/>
    <w:rsid w:val="004308A5"/>
    <w:rsid w:val="0043101B"/>
    <w:rsid w:val="004A3E8C"/>
    <w:rsid w:val="004D7602"/>
    <w:rsid w:val="006B0ABE"/>
    <w:rsid w:val="00710EF6"/>
    <w:rsid w:val="007B470B"/>
    <w:rsid w:val="00830BF1"/>
    <w:rsid w:val="008B2438"/>
    <w:rsid w:val="008D3963"/>
    <w:rsid w:val="008E1353"/>
    <w:rsid w:val="008F7D65"/>
    <w:rsid w:val="00922663"/>
    <w:rsid w:val="009318D3"/>
    <w:rsid w:val="009D0E7F"/>
    <w:rsid w:val="00A7602E"/>
    <w:rsid w:val="00A80422"/>
    <w:rsid w:val="00AE077D"/>
    <w:rsid w:val="00C46A05"/>
    <w:rsid w:val="00C86BA8"/>
    <w:rsid w:val="00C93B4A"/>
    <w:rsid w:val="00D206A1"/>
    <w:rsid w:val="00DE4614"/>
    <w:rsid w:val="00EB652B"/>
    <w:rsid w:val="00FE3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E7F"/>
    <w:rPr>
      <w:rFonts w:ascii="Times New Roman" w:eastAsia="Times New Roman" w:hAnsi="Times New Roman"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9D0E7F"/>
    <w:pPr>
      <w:keepNext/>
      <w:jc w:val="center"/>
      <w:outlineLvl w:val="2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9D0E7F"/>
    <w:rPr>
      <w:rFonts w:ascii="Arial" w:hAnsi="Arial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9D0E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D0E7F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9D0E7F"/>
    <w:pPr>
      <w:widowControl w:val="0"/>
      <w:suppressAutoHyphens/>
      <w:autoSpaceDE w:val="0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ConsPlusTitle">
    <w:name w:val="ConsPlusTitle"/>
    <w:uiPriority w:val="99"/>
    <w:rsid w:val="009D0E7F"/>
    <w:pPr>
      <w:widowControl w:val="0"/>
      <w:suppressAutoHyphens/>
      <w:autoSpaceDE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a5">
    <w:name w:val="Normal (Web)"/>
    <w:basedOn w:val="a"/>
    <w:uiPriority w:val="99"/>
    <w:rsid w:val="009D0E7F"/>
    <w:pPr>
      <w:suppressAutoHyphens/>
      <w:spacing w:before="280" w:after="142" w:line="288" w:lineRule="auto"/>
    </w:pPr>
    <w:rPr>
      <w:rFonts w:eastAsia="Calibri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0643C4"/>
    <w:pPr>
      <w:ind w:left="720"/>
      <w:contextualSpacing/>
    </w:pPr>
  </w:style>
  <w:style w:type="character" w:styleId="a7">
    <w:name w:val="Hyperlink"/>
    <w:unhideWhenUsed/>
    <w:rsid w:val="00371D2C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445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2060CC-D72C-4321-9769-4790DDD00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2026-01-12T13:41:00Z</cp:lastPrinted>
  <dcterms:created xsi:type="dcterms:W3CDTF">2022-10-06T11:59:00Z</dcterms:created>
  <dcterms:modified xsi:type="dcterms:W3CDTF">2026-01-12T13:43:00Z</dcterms:modified>
</cp:coreProperties>
</file>