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3F" w:rsidRDefault="0036433F" w:rsidP="0036433F"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-304165</wp:posOffset>
            </wp:positionV>
            <wp:extent cx="457200" cy="457200"/>
            <wp:effectExtent l="19050" t="0" r="0" b="0"/>
            <wp:wrapSquare wrapText="right"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33F" w:rsidRDefault="0036433F" w:rsidP="0036433F">
      <w:pPr>
        <w:tabs>
          <w:tab w:val="left" w:pos="3465"/>
        </w:tabs>
        <w:jc w:val="center"/>
      </w:pPr>
    </w:p>
    <w:p w:rsidR="0036433F" w:rsidRDefault="0036433F" w:rsidP="003643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6433F" w:rsidRDefault="0036433F" w:rsidP="003643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36433F" w:rsidRDefault="0036433F" w:rsidP="0036433F">
      <w:pPr>
        <w:jc w:val="center"/>
        <w:rPr>
          <w:rFonts w:ascii="Times New Roman" w:hAnsi="Times New Roman" w:cs="Times New Roman"/>
        </w:rPr>
      </w:pPr>
    </w:p>
    <w:p w:rsidR="0036433F" w:rsidRDefault="0036433F" w:rsidP="003643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6433F" w:rsidRDefault="0036433F" w:rsidP="003643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CD5" w:rsidRDefault="00BE5CD5" w:rsidP="003643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CB2D7A">
        <w:rPr>
          <w:rFonts w:ascii="Times New Roman" w:hAnsi="Times New Roman" w:cs="Times New Roman"/>
          <w:sz w:val="28"/>
          <w:szCs w:val="28"/>
        </w:rPr>
        <w:t>18</w:t>
      </w:r>
      <w:r w:rsidR="0036433F">
        <w:rPr>
          <w:rFonts w:ascii="Times New Roman" w:hAnsi="Times New Roman" w:cs="Times New Roman"/>
          <w:sz w:val="28"/>
          <w:szCs w:val="28"/>
        </w:rPr>
        <w:t>.08.202</w:t>
      </w:r>
      <w:r w:rsidR="00C356A6">
        <w:rPr>
          <w:rFonts w:ascii="Times New Roman" w:hAnsi="Times New Roman" w:cs="Times New Roman"/>
          <w:sz w:val="28"/>
          <w:szCs w:val="28"/>
        </w:rPr>
        <w:t>5</w:t>
      </w:r>
      <w:r w:rsidR="00364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№ </w:t>
      </w:r>
      <w:r w:rsidR="00CB2D7A">
        <w:rPr>
          <w:rFonts w:ascii="Times New Roman" w:hAnsi="Times New Roman" w:cs="Times New Roman"/>
          <w:sz w:val="28"/>
          <w:szCs w:val="28"/>
        </w:rPr>
        <w:t>436</w:t>
      </w:r>
      <w:r>
        <w:rPr>
          <w:rFonts w:ascii="Times New Roman" w:hAnsi="Times New Roman" w:cs="Times New Roman"/>
          <w:sz w:val="28"/>
          <w:szCs w:val="28"/>
        </w:rPr>
        <w:t xml:space="preserve">-п                                </w:t>
      </w:r>
    </w:p>
    <w:p w:rsidR="0036433F" w:rsidRDefault="00BE5CD5" w:rsidP="003643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433F">
        <w:rPr>
          <w:rFonts w:ascii="Times New Roman" w:hAnsi="Times New Roman" w:cs="Times New Roman"/>
          <w:sz w:val="28"/>
          <w:szCs w:val="28"/>
        </w:rPr>
        <w:t>. Пучеж</w:t>
      </w:r>
    </w:p>
    <w:p w:rsidR="0036433F" w:rsidRDefault="0036433F" w:rsidP="0036433F">
      <w:pPr>
        <w:pStyle w:val="30"/>
        <w:shd w:val="clear" w:color="auto" w:fill="auto"/>
        <w:spacing w:before="0" w:line="322" w:lineRule="exact"/>
        <w:jc w:val="left"/>
      </w:pPr>
    </w:p>
    <w:p w:rsidR="00093EED" w:rsidRDefault="00360853" w:rsidP="0036433F">
      <w:pPr>
        <w:pStyle w:val="30"/>
        <w:shd w:val="clear" w:color="auto" w:fill="auto"/>
        <w:spacing w:before="0" w:line="322" w:lineRule="exact"/>
      </w:pPr>
      <w:hyperlink r:id="rId8" w:history="1">
        <w:r w:rsidR="005819E8">
          <w:t>О</w:t>
        </w:r>
        <w:r w:rsidR="00C356A6">
          <w:t xml:space="preserve"> внесении изменений в постановление администрации от 13.08.2024 №</w:t>
        </w:r>
        <w:r w:rsidR="000F5446">
          <w:t xml:space="preserve"> </w:t>
        </w:r>
        <w:r w:rsidR="00C356A6">
          <w:t>424-п «О</w:t>
        </w:r>
        <w:r w:rsidR="005819E8">
          <w:t>б</w:t>
        </w:r>
      </w:hyperlink>
      <w:r w:rsidR="005819E8">
        <w:t xml:space="preserve"> утверждении Порядка предоставления ежегодной социальной</w:t>
      </w:r>
      <w:r w:rsidR="005819E8">
        <w:br/>
        <w:t xml:space="preserve">выплаты работникам муниципальных организаций </w:t>
      </w:r>
      <w:proofErr w:type="spellStart"/>
      <w:r w:rsidR="0036433F">
        <w:t>Пучежского</w:t>
      </w:r>
      <w:proofErr w:type="spellEnd"/>
      <w:r w:rsidR="005819E8">
        <w:br/>
        <w:t>муниципального района, реализующи</w:t>
      </w:r>
      <w:r w:rsidR="004D65B0">
        <w:t>х</w:t>
      </w:r>
      <w:r w:rsidR="005819E8">
        <w:t xml:space="preserve"> основные общеобразовательные</w:t>
      </w:r>
    </w:p>
    <w:p w:rsidR="00093EED" w:rsidRDefault="005819E8" w:rsidP="0036433F">
      <w:pPr>
        <w:pStyle w:val="30"/>
        <w:shd w:val="clear" w:color="auto" w:fill="auto"/>
        <w:spacing w:before="0" w:after="260" w:line="322" w:lineRule="exact"/>
      </w:pPr>
      <w:r>
        <w:t>программы дошкольного и общего образования, дополнительные</w:t>
      </w:r>
      <w:r>
        <w:br/>
        <w:t>общеобразовательные программы</w:t>
      </w:r>
      <w:r w:rsidR="00C356A6">
        <w:t>»</w:t>
      </w:r>
    </w:p>
    <w:p w:rsidR="00047C92" w:rsidRDefault="005819E8" w:rsidP="00047C92">
      <w:pPr>
        <w:pStyle w:val="20"/>
        <w:shd w:val="clear" w:color="auto" w:fill="auto"/>
        <w:tabs>
          <w:tab w:val="left" w:pos="7272"/>
        </w:tabs>
        <w:spacing w:before="0" w:after="0" w:line="322" w:lineRule="exact"/>
        <w:ind w:firstLine="580"/>
        <w:jc w:val="both"/>
      </w:pPr>
      <w:r>
        <w:t xml:space="preserve">В соответствии с </w:t>
      </w:r>
      <w:r w:rsidR="00D43FCF">
        <w:t>п</w:t>
      </w:r>
      <w:r w:rsidR="00C356A6">
        <w:t>остановлением Правительства Ивановской области от 03.06.2024 № 235-п «</w:t>
      </w:r>
      <w:r w:rsidR="0079017B">
        <w:t>Об утверждении Порядка предоставления субвенций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 </w:t>
      </w:r>
      <w:r w:rsidR="0079017B" w:rsidRPr="0079017B">
        <w:rPr>
          <w:rStyle w:val="a8"/>
          <w:i w:val="0"/>
        </w:rPr>
        <w:t>Ивановской</w:t>
      </w:r>
      <w:r w:rsidR="0079017B" w:rsidRPr="0079017B">
        <w:rPr>
          <w:i/>
        </w:rPr>
        <w:t> </w:t>
      </w:r>
      <w:r w:rsidR="0079017B" w:rsidRPr="0079017B">
        <w:rPr>
          <w:rStyle w:val="a8"/>
          <w:i w:val="0"/>
        </w:rPr>
        <w:t>области</w:t>
      </w:r>
      <w:r w:rsidR="0079017B">
        <w:t> 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программы»</w:t>
      </w:r>
      <w:r w:rsidR="00D43FCF">
        <w:t>,</w:t>
      </w:r>
      <w:r>
        <w:t xml:space="preserve"> Уставом </w:t>
      </w:r>
      <w:proofErr w:type="spellStart"/>
      <w:r w:rsidR="0036433F">
        <w:t>Пучежского</w:t>
      </w:r>
      <w:proofErr w:type="spellEnd"/>
      <w:r>
        <w:t xml:space="preserve"> муниципального района, администрация </w:t>
      </w:r>
      <w:proofErr w:type="spellStart"/>
      <w:r w:rsidR="0036433F">
        <w:t>Пучежского</w:t>
      </w:r>
      <w:proofErr w:type="spellEnd"/>
      <w:r>
        <w:t xml:space="preserve"> муниципального района</w:t>
      </w:r>
      <w:r w:rsidR="0079017B">
        <w:t xml:space="preserve"> </w:t>
      </w:r>
      <w:proofErr w:type="spellStart"/>
      <w:proofErr w:type="gramStart"/>
      <w:r>
        <w:rPr>
          <w:rStyle w:val="22"/>
        </w:rPr>
        <w:t>п</w:t>
      </w:r>
      <w:proofErr w:type="spellEnd"/>
      <w:proofErr w:type="gramEnd"/>
      <w:r>
        <w:rPr>
          <w:rStyle w:val="22"/>
        </w:rPr>
        <w:t xml:space="preserve"> </w:t>
      </w:r>
      <w:proofErr w:type="gramStart"/>
      <w:r>
        <w:rPr>
          <w:rStyle w:val="22"/>
        </w:rPr>
        <w:t>о</w:t>
      </w:r>
      <w:proofErr w:type="gramEnd"/>
      <w:r>
        <w:rPr>
          <w:rStyle w:val="22"/>
        </w:rPr>
        <w:t xml:space="preserve"> с т а </w:t>
      </w:r>
      <w:proofErr w:type="spellStart"/>
      <w:r>
        <w:rPr>
          <w:rStyle w:val="22"/>
        </w:rPr>
        <w:t>н</w:t>
      </w:r>
      <w:proofErr w:type="spellEnd"/>
      <w:r>
        <w:rPr>
          <w:rStyle w:val="22"/>
        </w:rPr>
        <w:t xml:space="preserve"> о в л </w:t>
      </w:r>
      <w:r w:rsidRPr="0036433F">
        <w:rPr>
          <w:rStyle w:val="22"/>
          <w:b w:val="0"/>
        </w:rPr>
        <w:t>я</w:t>
      </w:r>
      <w:r w:rsidR="0036433F" w:rsidRPr="0036433F">
        <w:rPr>
          <w:rStyle w:val="22"/>
          <w:b w:val="0"/>
        </w:rPr>
        <w:t xml:space="preserve"> </w:t>
      </w:r>
      <w:r w:rsidRPr="0036433F">
        <w:rPr>
          <w:b/>
        </w:rPr>
        <w:t>е т</w:t>
      </w:r>
      <w:r>
        <w:t>:</w:t>
      </w:r>
    </w:p>
    <w:p w:rsidR="00047C92" w:rsidRDefault="00047C92" w:rsidP="00047C92">
      <w:pPr>
        <w:pStyle w:val="20"/>
        <w:numPr>
          <w:ilvl w:val="0"/>
          <w:numId w:val="7"/>
        </w:numPr>
        <w:shd w:val="clear" w:color="auto" w:fill="auto"/>
        <w:tabs>
          <w:tab w:val="left" w:pos="7272"/>
        </w:tabs>
        <w:spacing w:before="0" w:after="0" w:line="322" w:lineRule="exact"/>
        <w:jc w:val="both"/>
      </w:pPr>
      <w:r>
        <w:t xml:space="preserve">Порядок предоставления ежегодной социальной выплаты работникам муниципальных организаций </w:t>
      </w:r>
      <w:proofErr w:type="spellStart"/>
      <w:r>
        <w:t>Пучежского</w:t>
      </w:r>
      <w:proofErr w:type="spellEnd"/>
      <w:r>
        <w:t xml:space="preserve"> муниципального района, реализующих основные общеобразовательные программы дошкольного и общего образования, дополнительные общеобразовательные программы</w:t>
      </w:r>
      <w:r w:rsidR="00C671AF">
        <w:t xml:space="preserve"> изложить в новой редакции согласно </w:t>
      </w:r>
      <w:r w:rsidR="00D43FCF">
        <w:t>п</w:t>
      </w:r>
      <w:r w:rsidR="00C671AF">
        <w:t>риложени</w:t>
      </w:r>
      <w:r w:rsidR="00E8160D">
        <w:t>ю</w:t>
      </w:r>
      <w:r w:rsidR="00C671AF">
        <w:t xml:space="preserve"> к постановлению.</w:t>
      </w:r>
    </w:p>
    <w:p w:rsidR="0036433F" w:rsidRPr="00207D1D" w:rsidRDefault="0036433F" w:rsidP="00AE08F0">
      <w:pPr>
        <w:pStyle w:val="a7"/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Правовом </w:t>
      </w:r>
      <w:r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естнике </w:t>
      </w:r>
      <w:proofErr w:type="spellStart"/>
      <w:r w:rsidRPr="00207D1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администрации </w:t>
      </w:r>
      <w:proofErr w:type="spellStart"/>
      <w:r w:rsidRPr="00207D1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</w:t>
      </w:r>
      <w:r w:rsidR="00D43FCF">
        <w:rPr>
          <w:rFonts w:ascii="Times New Roman" w:hAnsi="Times New Roman" w:cs="Times New Roman"/>
          <w:sz w:val="28"/>
          <w:szCs w:val="28"/>
          <w:lang w:bidi="ar-SA"/>
        </w:rPr>
        <w:t xml:space="preserve"> в сети Интернет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D61E30" w:rsidRDefault="005819E8" w:rsidP="00AE08F0">
      <w:pPr>
        <w:pStyle w:val="20"/>
        <w:numPr>
          <w:ilvl w:val="0"/>
          <w:numId w:val="7"/>
        </w:numPr>
        <w:shd w:val="clear" w:color="auto" w:fill="auto"/>
        <w:spacing w:before="0" w:after="0" w:line="322" w:lineRule="exact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</w:t>
      </w:r>
      <w:proofErr w:type="spellStart"/>
      <w:r w:rsidR="0036433F">
        <w:t>Пучежского</w:t>
      </w:r>
      <w:proofErr w:type="spellEnd"/>
      <w:r>
        <w:t xml:space="preserve"> муниципального района по </w:t>
      </w:r>
      <w:r w:rsidR="0079017B">
        <w:t>Бабанова С.Г.</w:t>
      </w:r>
    </w:p>
    <w:p w:rsidR="0036433F" w:rsidRDefault="005819E8" w:rsidP="00AE08F0">
      <w:pPr>
        <w:pStyle w:val="20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120" w:line="240" w:lineRule="auto"/>
        <w:jc w:val="both"/>
      </w:pPr>
      <w:r>
        <w:t>Настоящее постановление вступает в силу со дня</w:t>
      </w:r>
      <w:hyperlink r:id="rId9" w:history="1">
        <w:r>
          <w:t xml:space="preserve"> официального</w:t>
        </w:r>
      </w:hyperlink>
      <w:r>
        <w:t xml:space="preserve"> </w:t>
      </w:r>
      <w:hyperlink r:id="rId10" w:history="1">
        <w:r>
          <w:t>опубликования.</w:t>
        </w:r>
      </w:hyperlink>
    </w:p>
    <w:p w:rsidR="00D61E30" w:rsidRPr="00D61E30" w:rsidRDefault="00D61E30" w:rsidP="0079017B">
      <w:pPr>
        <w:pStyle w:val="20"/>
        <w:shd w:val="clear" w:color="auto" w:fill="auto"/>
        <w:spacing w:after="1560" w:line="480" w:lineRule="auto"/>
        <w:ind w:right="-170"/>
        <w:jc w:val="left"/>
      </w:pPr>
      <w:r>
        <w:t xml:space="preserve">Глава </w:t>
      </w:r>
      <w:proofErr w:type="spellStart"/>
      <w:r>
        <w:t>Пучежского</w:t>
      </w:r>
      <w:proofErr w:type="spellEnd"/>
      <w:r>
        <w:t xml:space="preserve"> муниципального района</w:t>
      </w:r>
      <w:r w:rsidR="00D21E7F">
        <w:t xml:space="preserve">                                    </w:t>
      </w:r>
      <w:proofErr w:type="spellStart"/>
      <w:r w:rsidR="0079017B">
        <w:t>С.В.Жубаркин</w:t>
      </w:r>
      <w:proofErr w:type="spellEnd"/>
    </w:p>
    <w:p w:rsidR="00C671AF" w:rsidRPr="00C671AF" w:rsidRDefault="00C671AF" w:rsidP="00C671AF">
      <w:pPr>
        <w:pStyle w:val="20"/>
        <w:shd w:val="clear" w:color="auto" w:fill="auto"/>
        <w:spacing w:after="320" w:line="240" w:lineRule="auto"/>
        <w:ind w:left="142"/>
        <w:contextualSpacing/>
        <w:jc w:val="right"/>
        <w:rPr>
          <w:sz w:val="24"/>
          <w:szCs w:val="24"/>
        </w:rPr>
      </w:pPr>
      <w:r w:rsidRPr="00C671AF">
        <w:rPr>
          <w:sz w:val="24"/>
          <w:szCs w:val="24"/>
        </w:rPr>
        <w:lastRenderedPageBreak/>
        <w:t>Приложение к постановлению</w:t>
      </w:r>
    </w:p>
    <w:p w:rsidR="00C671AF" w:rsidRPr="00C671AF" w:rsidRDefault="00C671AF" w:rsidP="00C671AF">
      <w:pPr>
        <w:pStyle w:val="20"/>
        <w:shd w:val="clear" w:color="auto" w:fill="auto"/>
        <w:spacing w:after="320" w:line="240" w:lineRule="auto"/>
        <w:ind w:left="142"/>
        <w:contextualSpacing/>
        <w:jc w:val="right"/>
        <w:rPr>
          <w:sz w:val="24"/>
          <w:szCs w:val="24"/>
        </w:rPr>
      </w:pPr>
      <w:r w:rsidRPr="00C671AF">
        <w:rPr>
          <w:sz w:val="24"/>
          <w:szCs w:val="24"/>
        </w:rPr>
        <w:t xml:space="preserve"> администрации </w:t>
      </w:r>
      <w:proofErr w:type="spellStart"/>
      <w:r w:rsidRPr="00C671AF">
        <w:rPr>
          <w:sz w:val="24"/>
          <w:szCs w:val="24"/>
        </w:rPr>
        <w:t>Пучежского</w:t>
      </w:r>
      <w:proofErr w:type="spellEnd"/>
    </w:p>
    <w:p w:rsidR="00C671AF" w:rsidRPr="00C671AF" w:rsidRDefault="00C671AF" w:rsidP="00C671AF">
      <w:pPr>
        <w:pStyle w:val="20"/>
        <w:shd w:val="clear" w:color="auto" w:fill="auto"/>
        <w:spacing w:after="320" w:line="240" w:lineRule="auto"/>
        <w:ind w:left="142"/>
        <w:contextualSpacing/>
        <w:jc w:val="right"/>
        <w:rPr>
          <w:sz w:val="24"/>
          <w:szCs w:val="24"/>
        </w:rPr>
      </w:pPr>
      <w:r w:rsidRPr="00C671AF">
        <w:rPr>
          <w:sz w:val="24"/>
          <w:szCs w:val="24"/>
        </w:rPr>
        <w:t xml:space="preserve"> муниципального района</w:t>
      </w:r>
    </w:p>
    <w:p w:rsidR="00C671AF" w:rsidRPr="00C671AF" w:rsidRDefault="00C671AF" w:rsidP="00C671AF">
      <w:pPr>
        <w:pStyle w:val="20"/>
        <w:shd w:val="clear" w:color="auto" w:fill="auto"/>
        <w:spacing w:after="320" w:line="240" w:lineRule="auto"/>
        <w:ind w:left="142"/>
        <w:contextualSpacing/>
        <w:jc w:val="right"/>
        <w:rPr>
          <w:sz w:val="24"/>
          <w:szCs w:val="24"/>
        </w:rPr>
      </w:pPr>
      <w:r w:rsidRPr="00C671AF">
        <w:rPr>
          <w:sz w:val="24"/>
          <w:szCs w:val="24"/>
        </w:rPr>
        <w:t xml:space="preserve"> от </w:t>
      </w:r>
      <w:r w:rsidR="00CB2D7A">
        <w:rPr>
          <w:sz w:val="24"/>
          <w:szCs w:val="24"/>
        </w:rPr>
        <w:t>18</w:t>
      </w:r>
      <w:r w:rsidRPr="00C671AF">
        <w:rPr>
          <w:sz w:val="24"/>
          <w:szCs w:val="24"/>
        </w:rPr>
        <w:t xml:space="preserve">.08.2025 № </w:t>
      </w:r>
      <w:r w:rsidR="00CB2D7A">
        <w:rPr>
          <w:sz w:val="24"/>
          <w:szCs w:val="24"/>
        </w:rPr>
        <w:t>436-п</w:t>
      </w:r>
      <w:r w:rsidRPr="00C671AF">
        <w:rPr>
          <w:sz w:val="24"/>
          <w:szCs w:val="24"/>
        </w:rPr>
        <w:t xml:space="preserve">                           </w:t>
      </w:r>
    </w:p>
    <w:p w:rsidR="00C671AF" w:rsidRDefault="00C671AF" w:rsidP="00C671AF">
      <w:pPr>
        <w:pStyle w:val="20"/>
        <w:shd w:val="clear" w:color="auto" w:fill="auto"/>
        <w:spacing w:after="320" w:line="240" w:lineRule="auto"/>
        <w:ind w:left="142"/>
        <w:contextualSpacing/>
        <w:jc w:val="right"/>
      </w:pPr>
    </w:p>
    <w:p w:rsidR="00C671AF" w:rsidRPr="00C873D2" w:rsidRDefault="00C671AF" w:rsidP="00C671AF">
      <w:pPr>
        <w:pStyle w:val="20"/>
        <w:shd w:val="clear" w:color="auto" w:fill="auto"/>
        <w:spacing w:after="320" w:line="240" w:lineRule="auto"/>
        <w:ind w:left="142"/>
        <w:contextualSpacing/>
        <w:jc w:val="right"/>
        <w:rPr>
          <w:sz w:val="24"/>
          <w:szCs w:val="24"/>
        </w:rPr>
      </w:pPr>
      <w:r>
        <w:t xml:space="preserve"> </w:t>
      </w:r>
      <w:r w:rsidRPr="00C873D2">
        <w:rPr>
          <w:sz w:val="24"/>
          <w:szCs w:val="24"/>
        </w:rPr>
        <w:t>Приложение к постановлению</w:t>
      </w:r>
    </w:p>
    <w:p w:rsidR="00C671AF" w:rsidRPr="00C873D2" w:rsidRDefault="00C671AF" w:rsidP="00C671AF">
      <w:pPr>
        <w:pStyle w:val="20"/>
        <w:shd w:val="clear" w:color="auto" w:fill="auto"/>
        <w:spacing w:before="0" w:after="320" w:line="240" w:lineRule="auto"/>
        <w:ind w:left="142"/>
        <w:contextualSpacing/>
        <w:jc w:val="right"/>
        <w:rPr>
          <w:sz w:val="24"/>
          <w:szCs w:val="24"/>
        </w:rPr>
      </w:pPr>
      <w:r w:rsidRPr="00C873D2">
        <w:rPr>
          <w:sz w:val="24"/>
          <w:szCs w:val="24"/>
        </w:rPr>
        <w:t xml:space="preserve"> администрации </w:t>
      </w:r>
      <w:proofErr w:type="spellStart"/>
      <w:r w:rsidRPr="00C873D2">
        <w:rPr>
          <w:sz w:val="24"/>
          <w:szCs w:val="24"/>
        </w:rPr>
        <w:t>Пучежского</w:t>
      </w:r>
      <w:proofErr w:type="spellEnd"/>
      <w:r w:rsidRPr="00C873D2">
        <w:rPr>
          <w:sz w:val="24"/>
          <w:szCs w:val="24"/>
        </w:rPr>
        <w:t xml:space="preserve"> </w:t>
      </w:r>
    </w:p>
    <w:p w:rsidR="00C671AF" w:rsidRDefault="00C671AF" w:rsidP="00C671AF">
      <w:pPr>
        <w:pStyle w:val="20"/>
        <w:shd w:val="clear" w:color="auto" w:fill="auto"/>
        <w:spacing w:before="0" w:after="320" w:line="240" w:lineRule="auto"/>
        <w:ind w:left="142"/>
        <w:contextualSpacing/>
        <w:jc w:val="right"/>
        <w:rPr>
          <w:sz w:val="24"/>
          <w:szCs w:val="24"/>
        </w:rPr>
      </w:pPr>
      <w:r w:rsidRPr="00C873D2">
        <w:rPr>
          <w:sz w:val="24"/>
          <w:szCs w:val="24"/>
        </w:rPr>
        <w:t xml:space="preserve">муниципального района </w:t>
      </w:r>
    </w:p>
    <w:p w:rsidR="00C671AF" w:rsidRPr="00C873D2" w:rsidRDefault="00C671AF" w:rsidP="00C671AF">
      <w:pPr>
        <w:pStyle w:val="20"/>
        <w:shd w:val="clear" w:color="auto" w:fill="auto"/>
        <w:spacing w:before="0" w:after="320" w:line="240" w:lineRule="auto"/>
        <w:ind w:left="142"/>
        <w:contextualSpacing/>
        <w:jc w:val="right"/>
        <w:rPr>
          <w:sz w:val="24"/>
          <w:szCs w:val="24"/>
        </w:rPr>
      </w:pPr>
      <w:r w:rsidRPr="00C873D2">
        <w:rPr>
          <w:sz w:val="24"/>
          <w:szCs w:val="24"/>
        </w:rPr>
        <w:t xml:space="preserve">от </w:t>
      </w:r>
      <w:r>
        <w:rPr>
          <w:sz w:val="24"/>
          <w:szCs w:val="24"/>
        </w:rPr>
        <w:t>13</w:t>
      </w:r>
      <w:r w:rsidRPr="00C873D2">
        <w:rPr>
          <w:sz w:val="24"/>
          <w:szCs w:val="24"/>
        </w:rPr>
        <w:t xml:space="preserve">.08.2024 № </w:t>
      </w:r>
      <w:r>
        <w:rPr>
          <w:sz w:val="24"/>
          <w:szCs w:val="24"/>
        </w:rPr>
        <w:t>424</w:t>
      </w:r>
      <w:r w:rsidRPr="00C873D2">
        <w:rPr>
          <w:sz w:val="24"/>
          <w:szCs w:val="24"/>
        </w:rPr>
        <w:t xml:space="preserve">- </w:t>
      </w:r>
      <w:proofErr w:type="spellStart"/>
      <w:proofErr w:type="gramStart"/>
      <w:r w:rsidRPr="00C873D2">
        <w:rPr>
          <w:sz w:val="24"/>
          <w:szCs w:val="24"/>
        </w:rPr>
        <w:t>п</w:t>
      </w:r>
      <w:proofErr w:type="spellEnd"/>
      <w:proofErr w:type="gramEnd"/>
    </w:p>
    <w:p w:rsidR="00C671AF" w:rsidRDefault="00C671AF" w:rsidP="00C671AF">
      <w:pPr>
        <w:pStyle w:val="20"/>
        <w:shd w:val="clear" w:color="auto" w:fill="auto"/>
        <w:spacing w:before="0" w:after="320" w:line="240" w:lineRule="auto"/>
        <w:ind w:left="142"/>
        <w:contextualSpacing/>
        <w:jc w:val="right"/>
      </w:pPr>
    </w:p>
    <w:p w:rsidR="00C671AF" w:rsidRPr="00AE08F0" w:rsidRDefault="00C671AF" w:rsidP="00C671AF">
      <w:pPr>
        <w:pStyle w:val="20"/>
        <w:shd w:val="clear" w:color="auto" w:fill="auto"/>
        <w:spacing w:before="0" w:after="320" w:line="322" w:lineRule="exact"/>
        <w:rPr>
          <w:b/>
        </w:rPr>
      </w:pPr>
      <w:r w:rsidRPr="00AE08F0">
        <w:rPr>
          <w:b/>
        </w:rPr>
        <w:t>Порядок предоставления ежегодной социальной выплаты работникам</w:t>
      </w:r>
      <w:r w:rsidRPr="00AE08F0">
        <w:rPr>
          <w:b/>
        </w:rPr>
        <w:br/>
        <w:t xml:space="preserve">муниципальных организаций </w:t>
      </w:r>
      <w:proofErr w:type="spellStart"/>
      <w:r w:rsidRPr="00AE08F0">
        <w:rPr>
          <w:b/>
        </w:rPr>
        <w:t>Пучежского</w:t>
      </w:r>
      <w:proofErr w:type="spellEnd"/>
      <w:r w:rsidRPr="00AE08F0">
        <w:rPr>
          <w:b/>
        </w:rPr>
        <w:t xml:space="preserve"> муниципального района,</w:t>
      </w:r>
      <w:r w:rsidRPr="00AE08F0">
        <w:rPr>
          <w:b/>
        </w:rPr>
        <w:br/>
        <w:t>реализующи</w:t>
      </w:r>
      <w:r>
        <w:rPr>
          <w:b/>
        </w:rPr>
        <w:t>х</w:t>
      </w:r>
      <w:r w:rsidRPr="00AE08F0">
        <w:rPr>
          <w:b/>
        </w:rPr>
        <w:t xml:space="preserve"> основные общеобразовательные программы дошкольного и</w:t>
      </w:r>
      <w:r w:rsidRPr="00AE08F0">
        <w:rPr>
          <w:b/>
        </w:rPr>
        <w:br/>
        <w:t>общего образования, дополнительные общеобразовательные программы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 w:line="322" w:lineRule="exact"/>
        <w:ind w:firstLine="740"/>
        <w:jc w:val="both"/>
      </w:pPr>
      <w:r>
        <w:t xml:space="preserve">Порядок предоставления ежегодной социальной выплаты работникам муниципальных организаций </w:t>
      </w:r>
      <w:proofErr w:type="spellStart"/>
      <w:r>
        <w:t>Пучежского</w:t>
      </w:r>
      <w:proofErr w:type="spellEnd"/>
      <w:r>
        <w:t xml:space="preserve"> муниципального района, реализующих основные общеобразовательные программы дошкольного и общего образования, дополнительные общеобразовательные программы (дале</w:t>
      </w:r>
      <w:proofErr w:type="gramStart"/>
      <w:r>
        <w:t>е-</w:t>
      </w:r>
      <w:proofErr w:type="gramEnd"/>
      <w:r>
        <w:t xml:space="preserve"> Порядок) определяет правила и условия предоставления ежегодной социальной выплаты работникам муниципальных организаций </w:t>
      </w:r>
      <w:proofErr w:type="spellStart"/>
      <w:r>
        <w:t>Пучежского</w:t>
      </w:r>
      <w:proofErr w:type="spellEnd"/>
      <w:r>
        <w:t xml:space="preserve"> муниципального района, реализующих основные общеобразовательные программы дошкольного и общего образования, дополнительные общеобразовательные программы (далее- муниципальные образовательные организации).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 w:line="322" w:lineRule="exact"/>
        <w:ind w:firstLine="740"/>
        <w:jc w:val="both"/>
      </w:pPr>
      <w:proofErr w:type="gramStart"/>
      <w:r>
        <w:t>Ежегодная социальная выплата предоставляется педагогическим работникам муниципальных образовательных организаций, иным работникам, выполняющим по основному месту работы дополнительную работу в порядке совмещения должностей педагогических работников в муниципальных образовательных организациях, установленных постановлением Правительства Российской Федерации от 21.02.2022 №225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руководителям, заместителям руководителей, руководителям структурных подразделений и их заместителям муниципальных</w:t>
      </w:r>
      <w:proofErr w:type="gramEnd"/>
      <w:r>
        <w:t xml:space="preserve"> образовательных организаций (дале</w:t>
      </w:r>
      <w:proofErr w:type="gramStart"/>
      <w:r>
        <w:t>е-</w:t>
      </w:r>
      <w:proofErr w:type="gramEnd"/>
      <w:r>
        <w:t xml:space="preserve"> Получатели).</w:t>
      </w:r>
    </w:p>
    <w:p w:rsidR="00C671AF" w:rsidRDefault="00C671AF" w:rsidP="00C671AF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Ежегодная социальная выплата не предоставляется лицам, замещающим должности работников муниципальных образовательных организаций по внешнему совместительству.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 w:line="322" w:lineRule="exact"/>
        <w:ind w:firstLine="740"/>
        <w:jc w:val="both"/>
      </w:pPr>
      <w:r>
        <w:t>Условием предоставления ежегодной социальной выплаты является наличие у Получателя выплаты заключенного трудового договора с муниципальной образовательной организацией по основному месту работы по состоянию на 01 сентября текущего года.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 w:line="322" w:lineRule="exact"/>
        <w:ind w:firstLine="740"/>
        <w:jc w:val="both"/>
      </w:pPr>
      <w:r>
        <w:t xml:space="preserve">Ежегодная социальная выплата предоставляется Получателям 1 </w:t>
      </w:r>
      <w:r>
        <w:lastRenderedPageBreak/>
        <w:t>(один) раз в год в срок до 15 сентября текущего года.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22" w:lineRule="exact"/>
        <w:ind w:firstLine="740"/>
        <w:jc w:val="both"/>
      </w:pPr>
      <w:r>
        <w:t xml:space="preserve">Главными распорядителями средств бюджета </w:t>
      </w:r>
      <w:proofErr w:type="spellStart"/>
      <w:r>
        <w:t>Пучежского</w:t>
      </w:r>
      <w:proofErr w:type="spellEnd"/>
      <w:r>
        <w:t xml:space="preserve"> муниципального района, направленных на  ежегодную социальную выплату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программы, определить  администрацию </w:t>
      </w:r>
      <w:proofErr w:type="spellStart"/>
      <w:r>
        <w:t>Пучежского</w:t>
      </w:r>
      <w:proofErr w:type="spellEnd"/>
      <w:r>
        <w:t xml:space="preserve"> муниципального района и Отдел образования и делам молодежи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(далее главный распорядитель). 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22" w:lineRule="exact"/>
        <w:ind w:firstLine="740"/>
        <w:jc w:val="both"/>
      </w:pPr>
      <w:r>
        <w:t xml:space="preserve">Финансовый отдел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на основании заявки Отдела образования и делам молодежи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и администрации </w:t>
      </w:r>
      <w:proofErr w:type="spellStart"/>
      <w:r>
        <w:t>Пучежского</w:t>
      </w:r>
      <w:proofErr w:type="spellEnd"/>
      <w:r>
        <w:t xml:space="preserve"> муниципального района осуществляет перечисление средств на лицевые счета главных распорядителей в пределах лимитов бюджетных обязательств, предусмотренных сводной бюджетной росписью бюджета </w:t>
      </w:r>
      <w:proofErr w:type="spellStart"/>
      <w:r>
        <w:t>Пучежского</w:t>
      </w:r>
      <w:proofErr w:type="spellEnd"/>
      <w:r>
        <w:t xml:space="preserve"> муниципального района.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22" w:lineRule="exact"/>
        <w:ind w:firstLine="740"/>
        <w:jc w:val="both"/>
      </w:pPr>
      <w:r>
        <w:t>Главные распорядители направляют средства получателям бюджетных средств на лицевые счета образовательных учреждений (организаций), открытые в Управлении Федерального казн</w:t>
      </w:r>
      <w:r w:rsidR="00E8160D">
        <w:t>ачейства по Ивановской области.</w:t>
      </w:r>
    </w:p>
    <w:p w:rsidR="00C671AF" w:rsidRDefault="00C671AF" w:rsidP="00C671AF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22" w:lineRule="exact"/>
        <w:ind w:firstLine="740"/>
        <w:jc w:val="both"/>
      </w:pPr>
      <w:r>
        <w:t>Ежегодная социальная выплата производится муниципальной образовательной организацией на  банковский счет Получателя, на который осуществляется перечисление заработной платы.</w:t>
      </w:r>
    </w:p>
    <w:p w:rsidR="00E8160D" w:rsidRDefault="00E8160D" w:rsidP="00E8160D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22" w:lineRule="exact"/>
        <w:ind w:firstLine="740"/>
        <w:jc w:val="both"/>
      </w:pPr>
      <w:r>
        <w:t xml:space="preserve">Ответственность за целевое расходование субсидии и достоверность предоставляемой информации возлагается на руководителей муниципальных образовательных учреждений </w:t>
      </w:r>
      <w:proofErr w:type="spellStart"/>
      <w:r>
        <w:t>Пучежского</w:t>
      </w:r>
      <w:proofErr w:type="spellEnd"/>
      <w:r>
        <w:t xml:space="preserve"> муниципального района. </w:t>
      </w:r>
    </w:p>
    <w:p w:rsidR="0079017B" w:rsidRDefault="00D61E30" w:rsidP="00D61E30">
      <w:pPr>
        <w:pStyle w:val="20"/>
        <w:shd w:val="clear" w:color="auto" w:fill="auto"/>
        <w:spacing w:after="320" w:line="240" w:lineRule="auto"/>
        <w:ind w:left="142"/>
        <w:contextualSpacing/>
        <w:jc w:val="right"/>
      </w:pPr>
      <w:r>
        <w:t xml:space="preserve">                           </w:t>
      </w:r>
    </w:p>
    <w:sectPr w:rsidR="0079017B" w:rsidSect="0099161E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2E" w:rsidRDefault="00793D2E">
      <w:r>
        <w:separator/>
      </w:r>
    </w:p>
  </w:endnote>
  <w:endnote w:type="continuationSeparator" w:id="0">
    <w:p w:rsidR="00793D2E" w:rsidRDefault="00793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2E" w:rsidRDefault="00793D2E"/>
  </w:footnote>
  <w:footnote w:type="continuationSeparator" w:id="0">
    <w:p w:rsidR="00793D2E" w:rsidRDefault="00793D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81F"/>
    <w:multiLevelType w:val="multilevel"/>
    <w:tmpl w:val="8C807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666C7A"/>
    <w:multiLevelType w:val="hybridMultilevel"/>
    <w:tmpl w:val="6D526ECA"/>
    <w:lvl w:ilvl="0" w:tplc="AAD2E6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7685D"/>
    <w:multiLevelType w:val="multilevel"/>
    <w:tmpl w:val="882A5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E707F4"/>
    <w:multiLevelType w:val="hybridMultilevel"/>
    <w:tmpl w:val="FBFCB636"/>
    <w:lvl w:ilvl="0" w:tplc="3D74DE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FB65DF"/>
    <w:multiLevelType w:val="multilevel"/>
    <w:tmpl w:val="C48240D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024C4D"/>
    <w:multiLevelType w:val="multilevel"/>
    <w:tmpl w:val="0CBE10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80F1D7C"/>
    <w:multiLevelType w:val="multilevel"/>
    <w:tmpl w:val="CE50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E14D3B"/>
    <w:multiLevelType w:val="hybridMultilevel"/>
    <w:tmpl w:val="F732BAAC"/>
    <w:lvl w:ilvl="0" w:tplc="DCE6DF2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93EED"/>
    <w:rsid w:val="00041304"/>
    <w:rsid w:val="00047C92"/>
    <w:rsid w:val="00070161"/>
    <w:rsid w:val="00083D7B"/>
    <w:rsid w:val="00093EED"/>
    <w:rsid w:val="000F5446"/>
    <w:rsid w:val="001C2563"/>
    <w:rsid w:val="002946A2"/>
    <w:rsid w:val="00340408"/>
    <w:rsid w:val="00360853"/>
    <w:rsid w:val="0036433F"/>
    <w:rsid w:val="003927E4"/>
    <w:rsid w:val="004A6E3E"/>
    <w:rsid w:val="004C5A80"/>
    <w:rsid w:val="004D31F5"/>
    <w:rsid w:val="004D65B0"/>
    <w:rsid w:val="004F5EDB"/>
    <w:rsid w:val="005411BD"/>
    <w:rsid w:val="005819E8"/>
    <w:rsid w:val="00604CB7"/>
    <w:rsid w:val="006379F4"/>
    <w:rsid w:val="00673E60"/>
    <w:rsid w:val="00680554"/>
    <w:rsid w:val="00683064"/>
    <w:rsid w:val="0079017B"/>
    <w:rsid w:val="00791673"/>
    <w:rsid w:val="00793D2E"/>
    <w:rsid w:val="00820512"/>
    <w:rsid w:val="00897359"/>
    <w:rsid w:val="008E35B8"/>
    <w:rsid w:val="008F70BF"/>
    <w:rsid w:val="0099161E"/>
    <w:rsid w:val="009A3DFE"/>
    <w:rsid w:val="00A5564F"/>
    <w:rsid w:val="00AE08F0"/>
    <w:rsid w:val="00BE5CD5"/>
    <w:rsid w:val="00C24578"/>
    <w:rsid w:val="00C356A6"/>
    <w:rsid w:val="00C4205C"/>
    <w:rsid w:val="00C671AF"/>
    <w:rsid w:val="00C873D2"/>
    <w:rsid w:val="00CB2D7A"/>
    <w:rsid w:val="00CC4A59"/>
    <w:rsid w:val="00D03295"/>
    <w:rsid w:val="00D21E7F"/>
    <w:rsid w:val="00D43FCF"/>
    <w:rsid w:val="00D61E30"/>
    <w:rsid w:val="00D909C5"/>
    <w:rsid w:val="00D96358"/>
    <w:rsid w:val="00DC035D"/>
    <w:rsid w:val="00E2610A"/>
    <w:rsid w:val="00E447E1"/>
    <w:rsid w:val="00E76653"/>
    <w:rsid w:val="00E80359"/>
    <w:rsid w:val="00E8160D"/>
    <w:rsid w:val="00EA21B6"/>
    <w:rsid w:val="00F46177"/>
    <w:rsid w:val="00FA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3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A6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A6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A6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FA6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FA6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FA6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6"/>
    <w:rsid w:val="00FA6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FA6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A6312"/>
    <w:pPr>
      <w:shd w:val="clear" w:color="auto" w:fill="FFFFFF"/>
      <w:spacing w:before="36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A6312"/>
    <w:pPr>
      <w:shd w:val="clear" w:color="auto" w:fill="FFFFFF"/>
      <w:spacing w:before="660" w:after="36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FA631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Exact"/>
    <w:rsid w:val="00FA6312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6433F"/>
    <w:pPr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Mangal"/>
      <w:color w:val="auto"/>
      <w:szCs w:val="21"/>
      <w:lang w:bidi="hi-IN"/>
    </w:rPr>
  </w:style>
  <w:style w:type="character" w:styleId="a8">
    <w:name w:val="Emphasis"/>
    <w:basedOn w:val="a0"/>
    <w:uiPriority w:val="20"/>
    <w:qFormat/>
    <w:rsid w:val="007901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38370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4063837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6383704/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KOMP-3</dc:creator>
  <cp:lastModifiedBy>Пользователь</cp:lastModifiedBy>
  <cp:revision>18</cp:revision>
  <cp:lastPrinted>2025-08-18T08:50:00Z</cp:lastPrinted>
  <dcterms:created xsi:type="dcterms:W3CDTF">2025-08-12T13:08:00Z</dcterms:created>
  <dcterms:modified xsi:type="dcterms:W3CDTF">2025-08-18T10:09:00Z</dcterms:modified>
</cp:coreProperties>
</file>