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22" w:rsidRDefault="00B02863">
      <w:pPr>
        <w:spacing w:line="1" w:lineRule="exact"/>
      </w:pPr>
      <w:r>
        <w:rPr>
          <w:noProof/>
        </w:rPr>
        <w:drawing>
          <wp:inline distT="0" distB="0" distL="0" distR="0">
            <wp:extent cx="4083685" cy="51104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685" cy="51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863" w:rsidRDefault="00B02863" w:rsidP="009130A7">
      <w:pPr>
        <w:pStyle w:val="10"/>
        <w:keepNext/>
        <w:keepLines/>
        <w:spacing w:line="290" w:lineRule="auto"/>
        <w:rPr>
          <w:rStyle w:val="1"/>
          <w:b/>
          <w:bCs/>
        </w:rPr>
      </w:pPr>
      <w:bookmarkStart w:id="0" w:name="bookmark0"/>
      <w:r>
        <w:rPr>
          <w:noProof/>
        </w:rPr>
        <w:drawing>
          <wp:inline distT="0" distB="0" distL="0" distR="0">
            <wp:extent cx="319759" cy="406302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60" cy="49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0A7" w:rsidRDefault="009130A7" w:rsidP="009130A7">
      <w:pPr>
        <w:pStyle w:val="a4"/>
        <w:rPr>
          <w:rStyle w:val="a3"/>
          <w:b/>
          <w:bCs/>
        </w:rPr>
      </w:pPr>
      <w:r>
        <w:rPr>
          <w:rStyle w:val="a3"/>
          <w:b/>
          <w:bCs/>
        </w:rPr>
        <w:t xml:space="preserve">Администрация Пучежского муниципального района </w:t>
      </w:r>
    </w:p>
    <w:p w:rsidR="009130A7" w:rsidRDefault="009130A7" w:rsidP="009130A7">
      <w:pPr>
        <w:pStyle w:val="a4"/>
      </w:pPr>
      <w:r>
        <w:rPr>
          <w:rStyle w:val="a3"/>
          <w:b/>
          <w:bCs/>
        </w:rPr>
        <w:t>Ивановской области</w:t>
      </w:r>
    </w:p>
    <w:p w:rsidR="00B02863" w:rsidRDefault="00B02863">
      <w:pPr>
        <w:pStyle w:val="10"/>
        <w:keepNext/>
        <w:keepLines/>
        <w:spacing w:line="290" w:lineRule="auto"/>
        <w:rPr>
          <w:rStyle w:val="1"/>
          <w:b/>
          <w:bCs/>
        </w:rPr>
      </w:pPr>
    </w:p>
    <w:p w:rsidR="00C56622" w:rsidRDefault="00117866">
      <w:pPr>
        <w:pStyle w:val="10"/>
        <w:keepNext/>
        <w:keepLines/>
        <w:spacing w:line="290" w:lineRule="auto"/>
      </w:pPr>
      <w:r>
        <w:rPr>
          <w:rStyle w:val="1"/>
          <w:b/>
          <w:bCs/>
        </w:rPr>
        <w:t>ПОСТАНОВЛЕНИЕ</w:t>
      </w:r>
      <w:bookmarkEnd w:id="0"/>
    </w:p>
    <w:p w:rsidR="00C56622" w:rsidRDefault="00117866">
      <w:pPr>
        <w:pStyle w:val="20"/>
        <w:tabs>
          <w:tab w:val="left" w:pos="4443"/>
        </w:tabs>
        <w:spacing w:after="220"/>
        <w:ind w:firstLine="800"/>
        <w:jc w:val="both"/>
      </w:pPr>
      <w:r>
        <w:rPr>
          <w:rStyle w:val="2"/>
          <w:b/>
          <w:bCs/>
        </w:rPr>
        <w:t>от 09.11.2022</w:t>
      </w:r>
      <w:r>
        <w:rPr>
          <w:rStyle w:val="2"/>
          <w:b/>
          <w:bCs/>
        </w:rPr>
        <w:tab/>
        <w:t>№ 618-п</w:t>
      </w:r>
    </w:p>
    <w:p w:rsidR="00C56622" w:rsidRDefault="00117866">
      <w:pPr>
        <w:pStyle w:val="20"/>
        <w:spacing w:after="280"/>
        <w:ind w:firstLine="0"/>
        <w:jc w:val="center"/>
      </w:pPr>
      <w:r>
        <w:rPr>
          <w:rStyle w:val="2"/>
          <w:b/>
          <w:bCs/>
        </w:rPr>
        <w:t>г. Пучеж</w:t>
      </w:r>
    </w:p>
    <w:p w:rsidR="00C56622" w:rsidRDefault="00117866" w:rsidP="00072297">
      <w:pPr>
        <w:pStyle w:val="11"/>
        <w:spacing w:after="220" w:line="290" w:lineRule="auto"/>
        <w:ind w:right="205" w:firstLine="0"/>
        <w:jc w:val="both"/>
      </w:pPr>
      <w:r>
        <w:rPr>
          <w:rStyle w:val="a5"/>
          <w:b/>
          <w:bCs/>
        </w:rPr>
        <w:t>О наделении Муниципального учреждения дополнительного образования «Детско-юношеский центр г. Пучеж» правом по оценке выполнения нормативов испытаний (тестов) Всероссийского физкультурно-спортивного комплекса «Готов к труду и обороне» (ГТО)</w:t>
      </w:r>
      <w:r w:rsidR="00072297">
        <w:rPr>
          <w:rStyle w:val="a5"/>
          <w:b/>
          <w:bCs/>
        </w:rPr>
        <w:t xml:space="preserve"> </w:t>
      </w:r>
      <w:r w:rsidR="00072297" w:rsidRPr="00072297">
        <w:rPr>
          <w:rStyle w:val="a5"/>
          <w:bCs/>
        </w:rPr>
        <w:t>(</w:t>
      </w:r>
      <w:r w:rsidR="00072297">
        <w:rPr>
          <w:rStyle w:val="a5"/>
          <w:bCs/>
        </w:rPr>
        <w:t>в редакции постановления администрации Пучежского муниципального района от 12.01 2026 № 1-п</w:t>
      </w:r>
      <w:r w:rsidR="00072297" w:rsidRPr="00072297">
        <w:rPr>
          <w:rStyle w:val="a5"/>
          <w:bCs/>
        </w:rPr>
        <w:t>)</w:t>
      </w:r>
    </w:p>
    <w:p w:rsidR="00072297" w:rsidRDefault="00117866">
      <w:pPr>
        <w:pStyle w:val="11"/>
        <w:ind w:firstLine="500"/>
        <w:jc w:val="both"/>
        <w:rPr>
          <w:rStyle w:val="a5"/>
        </w:rPr>
      </w:pPr>
      <w:r>
        <w:rPr>
          <w:rStyle w:val="a5"/>
        </w:rPr>
        <w:t xml:space="preserve">В соответствии с частью 3 статьи 31.2 Федерального закона №329-Ф3 </w:t>
      </w:r>
    </w:p>
    <w:p w:rsidR="00C56622" w:rsidRDefault="00117866" w:rsidP="00072297">
      <w:pPr>
        <w:pStyle w:val="11"/>
        <w:ind w:left="-142" w:firstLine="0"/>
        <w:jc w:val="both"/>
        <w:rPr>
          <w:rStyle w:val="a5"/>
        </w:rPr>
      </w:pPr>
      <w:r>
        <w:rPr>
          <w:rStyle w:val="a5"/>
        </w:rPr>
        <w:t>«О физической культуре и спорте в Российской Федерации», Федерального закона №131-Ф3 «Об общих принципах организации местного самоуправления в Российской Федерации», Уставом Пучежского муниципального района, Уставом Муниципального учреждения дополнительного образования «Детско-юношеский центр г. Пучеж» (далее - МУ ДО «ДЮЦ г. Пучеж»), администрация Пучежского муниципального района</w:t>
      </w:r>
    </w:p>
    <w:p w:rsidR="00072297" w:rsidRDefault="00072297" w:rsidP="00072297">
      <w:pPr>
        <w:pStyle w:val="11"/>
        <w:ind w:left="-142" w:firstLine="0"/>
        <w:jc w:val="both"/>
      </w:pPr>
    </w:p>
    <w:p w:rsidR="00C56622" w:rsidRDefault="00117866" w:rsidP="00072297">
      <w:pPr>
        <w:pStyle w:val="10"/>
        <w:keepNext/>
        <w:keepLines/>
        <w:spacing w:after="0" w:line="240" w:lineRule="auto"/>
        <w:rPr>
          <w:rStyle w:val="1"/>
          <w:b/>
          <w:bCs/>
        </w:rPr>
      </w:pPr>
      <w:bookmarkStart w:id="1" w:name="bookmark2"/>
      <w:r>
        <w:rPr>
          <w:rStyle w:val="1"/>
          <w:b/>
          <w:bCs/>
        </w:rPr>
        <w:t>постановляет:</w:t>
      </w:r>
      <w:bookmarkEnd w:id="1"/>
    </w:p>
    <w:p w:rsidR="00072297" w:rsidRDefault="00072297" w:rsidP="00072297">
      <w:pPr>
        <w:pStyle w:val="10"/>
        <w:keepNext/>
        <w:keepLines/>
        <w:spacing w:after="0" w:line="240" w:lineRule="auto"/>
      </w:pPr>
    </w:p>
    <w:p w:rsidR="00C56622" w:rsidRDefault="00117866">
      <w:pPr>
        <w:pStyle w:val="11"/>
        <w:numPr>
          <w:ilvl w:val="0"/>
          <w:numId w:val="1"/>
        </w:numPr>
        <w:tabs>
          <w:tab w:val="left" w:pos="475"/>
        </w:tabs>
        <w:spacing w:line="290" w:lineRule="auto"/>
        <w:jc w:val="both"/>
      </w:pPr>
      <w:r>
        <w:rPr>
          <w:rStyle w:val="a5"/>
        </w:rPr>
        <w:t>Наделить МУ ДО «ДЮЦ г. Пучеж» правом по оценке выполнения нормативов испытаний (тестов) Всероссийского физкультурно-спортивного комплекса «Готов к труду и обороне» (ГТО) и закрепить за ним места тестирования (приложение №1).</w:t>
      </w:r>
    </w:p>
    <w:p w:rsidR="00C56622" w:rsidRDefault="00117866">
      <w:pPr>
        <w:pStyle w:val="11"/>
        <w:numPr>
          <w:ilvl w:val="0"/>
          <w:numId w:val="1"/>
        </w:numPr>
        <w:tabs>
          <w:tab w:val="left" w:pos="475"/>
        </w:tabs>
        <w:spacing w:line="290" w:lineRule="auto"/>
        <w:jc w:val="both"/>
      </w:pPr>
      <w:r>
        <w:rPr>
          <w:rStyle w:val="a5"/>
        </w:rPr>
        <w:t>Руководителю МУ ДО «ДЮЦ г. Пучеж» организовать работу центра тестирования по выполнению нормативов испытаний (тестов) Всероссийского физкультурно-спортивного комплекса «Готов к труду и обороне» (ГТО) (далее - ЦТ ГТО).</w:t>
      </w:r>
    </w:p>
    <w:p w:rsidR="00C56622" w:rsidRDefault="00117866">
      <w:pPr>
        <w:pStyle w:val="11"/>
        <w:numPr>
          <w:ilvl w:val="0"/>
          <w:numId w:val="1"/>
        </w:numPr>
        <w:tabs>
          <w:tab w:val="left" w:pos="475"/>
        </w:tabs>
        <w:spacing w:line="290" w:lineRule="auto"/>
        <w:jc w:val="both"/>
      </w:pPr>
      <w:r>
        <w:rPr>
          <w:rStyle w:val="a5"/>
        </w:rPr>
        <w:t>Обеспечить финансирование деятельности ЦТ ГТО в рамках средств местного бюджета, предусмотренного на соответствующие цели.</w:t>
      </w:r>
    </w:p>
    <w:p w:rsidR="00C56622" w:rsidRDefault="00117866">
      <w:pPr>
        <w:pStyle w:val="11"/>
        <w:numPr>
          <w:ilvl w:val="0"/>
          <w:numId w:val="1"/>
        </w:numPr>
        <w:tabs>
          <w:tab w:val="left" w:pos="475"/>
        </w:tabs>
        <w:spacing w:after="220" w:line="290" w:lineRule="auto"/>
        <w:jc w:val="both"/>
      </w:pPr>
      <w:r>
        <w:rPr>
          <w:rStyle w:val="a5"/>
        </w:rPr>
        <w:t>Опубликовать настоящее постановление в «Правовом вестнике Пучежского муниципального района» и разместить на официальном сайте администрации Пучежского муниципального района.</w:t>
      </w:r>
      <w:r>
        <w:br w:type="page"/>
      </w:r>
    </w:p>
    <w:p w:rsidR="00C56622" w:rsidRDefault="00117866">
      <w:pPr>
        <w:pStyle w:val="11"/>
        <w:numPr>
          <w:ilvl w:val="0"/>
          <w:numId w:val="1"/>
        </w:numPr>
        <w:tabs>
          <w:tab w:val="left" w:pos="475"/>
        </w:tabs>
        <w:ind w:firstLine="200"/>
        <w:jc w:val="both"/>
      </w:pPr>
      <w:r>
        <w:rPr>
          <w:rStyle w:val="a5"/>
        </w:rPr>
        <w:lastRenderedPageBreak/>
        <w:t>Признать утратившим силу постановление администрации Пучежского муниципального района №403-п от 06.11.2015 г. (со всеми изменениями и дополнениями).</w:t>
      </w:r>
    </w:p>
    <w:p w:rsidR="00C56622" w:rsidRDefault="00117866">
      <w:pPr>
        <w:pStyle w:val="11"/>
        <w:numPr>
          <w:ilvl w:val="0"/>
          <w:numId w:val="1"/>
        </w:numPr>
        <w:tabs>
          <w:tab w:val="left" w:pos="475"/>
        </w:tabs>
        <w:ind w:firstLine="200"/>
        <w:jc w:val="both"/>
      </w:pPr>
      <w:r>
        <w:rPr>
          <w:rStyle w:val="a5"/>
        </w:rPr>
        <w:t>Настоящее постановление вступает в силу со дня его официального опубликования.</w:t>
      </w:r>
    </w:p>
    <w:p w:rsidR="00C56622" w:rsidRDefault="00117866">
      <w:pPr>
        <w:pStyle w:val="11"/>
        <w:numPr>
          <w:ilvl w:val="0"/>
          <w:numId w:val="1"/>
        </w:numPr>
        <w:tabs>
          <w:tab w:val="left" w:pos="475"/>
        </w:tabs>
        <w:ind w:firstLine="200"/>
        <w:jc w:val="both"/>
        <w:sectPr w:rsidR="00C56622" w:rsidSect="00072297">
          <w:pgSz w:w="8400" w:h="11900"/>
          <w:pgMar w:top="851" w:right="603" w:bottom="373" w:left="1134" w:header="98" w:footer="3" w:gutter="0"/>
          <w:pgNumType w:start="1"/>
          <w:cols w:space="720"/>
          <w:noEndnote/>
          <w:docGrid w:linePitch="360"/>
        </w:sectPr>
      </w:pPr>
      <w:r>
        <w:rPr>
          <w:rStyle w:val="a5"/>
        </w:rPr>
        <w:t xml:space="preserve">Контроль за исполнением данного постановления возложить на заместителя главы администрации </w:t>
      </w:r>
      <w:r w:rsidR="00072297">
        <w:rPr>
          <w:rStyle w:val="a5"/>
        </w:rPr>
        <w:t xml:space="preserve">М.В. </w:t>
      </w:r>
      <w:proofErr w:type="spellStart"/>
      <w:r w:rsidR="00072297">
        <w:rPr>
          <w:rStyle w:val="a5"/>
        </w:rPr>
        <w:t>Мартюнина</w:t>
      </w:r>
      <w:proofErr w:type="spellEnd"/>
      <w:r>
        <w:rPr>
          <w:rStyle w:val="a5"/>
        </w:rPr>
        <w:t>.</w:t>
      </w:r>
    </w:p>
    <w:p w:rsidR="00C56622" w:rsidRDefault="00C56622">
      <w:pPr>
        <w:spacing w:line="159" w:lineRule="exact"/>
        <w:rPr>
          <w:sz w:val="13"/>
          <w:szCs w:val="13"/>
        </w:rPr>
      </w:pPr>
    </w:p>
    <w:p w:rsidR="00C56622" w:rsidRDefault="00C56622">
      <w:pPr>
        <w:spacing w:line="1" w:lineRule="exact"/>
        <w:sectPr w:rsidR="00C56622">
          <w:type w:val="continuous"/>
          <w:pgSz w:w="8400" w:h="11900"/>
          <w:pgMar w:top="1316" w:right="0" w:bottom="1316" w:left="0" w:header="0" w:footer="3" w:gutter="0"/>
          <w:cols w:space="720"/>
          <w:noEndnote/>
          <w:docGrid w:linePitch="360"/>
        </w:sectPr>
      </w:pPr>
    </w:p>
    <w:p w:rsidR="00C56622" w:rsidRDefault="00117866">
      <w:pPr>
        <w:pStyle w:val="11"/>
        <w:framePr w:w="3562" w:h="240" w:wrap="none" w:vAnchor="text" w:hAnchor="page" w:x="1497" w:y="529"/>
        <w:spacing w:line="240" w:lineRule="auto"/>
        <w:ind w:firstLine="0"/>
      </w:pPr>
      <w:r>
        <w:rPr>
          <w:rStyle w:val="a5"/>
        </w:rPr>
        <w:t>Глава Пучежского муниципального района</w:t>
      </w:r>
    </w:p>
    <w:p w:rsidR="00C56622" w:rsidRDefault="00C56622">
      <w:pPr>
        <w:framePr w:w="1258" w:h="446" w:wrap="none" w:vAnchor="text" w:hAnchor="page" w:x="5275" w:y="476"/>
      </w:pPr>
    </w:p>
    <w:p w:rsidR="00C56622" w:rsidRDefault="00117866">
      <w:pPr>
        <w:pStyle w:val="30"/>
        <w:framePr w:w="1147" w:h="754" w:wrap="none" w:vAnchor="text" w:hAnchor="page" w:x="6633" w:y="21"/>
      </w:pPr>
      <w:r>
        <w:rPr>
          <w:rStyle w:val="3"/>
        </w:rPr>
        <w:t>.</w:t>
      </w:r>
      <w:bookmarkStart w:id="2" w:name="_GoBack"/>
      <w:bookmarkEnd w:id="2"/>
    </w:p>
    <w:p w:rsidR="00C56622" w:rsidRDefault="00117866">
      <w:pPr>
        <w:pStyle w:val="11"/>
        <w:framePr w:w="1147" w:h="754" w:wrap="none" w:vAnchor="text" w:hAnchor="page" w:x="6633" w:y="21"/>
        <w:spacing w:line="240" w:lineRule="auto"/>
        <w:ind w:firstLine="0"/>
      </w:pPr>
      <w:r>
        <w:rPr>
          <w:rStyle w:val="a5"/>
        </w:rPr>
        <w:t xml:space="preserve">И.Н. </w:t>
      </w:r>
      <w:proofErr w:type="spellStart"/>
      <w:r>
        <w:rPr>
          <w:rStyle w:val="a5"/>
        </w:rPr>
        <w:t>Шипков</w:t>
      </w:r>
      <w:proofErr w:type="spellEnd"/>
    </w:p>
    <w:p w:rsidR="00C56622" w:rsidRDefault="00C56622">
      <w:pPr>
        <w:spacing w:line="360" w:lineRule="exact"/>
      </w:pPr>
    </w:p>
    <w:p w:rsidR="00C56622" w:rsidRDefault="00C56622">
      <w:pPr>
        <w:spacing w:after="561" w:line="1" w:lineRule="exact"/>
      </w:pPr>
    </w:p>
    <w:p w:rsidR="00C56622" w:rsidRDefault="00C56622">
      <w:pPr>
        <w:spacing w:line="1" w:lineRule="exact"/>
      </w:pPr>
    </w:p>
    <w:p w:rsidR="001B6238" w:rsidRPr="001B6238" w:rsidRDefault="001B6238" w:rsidP="001B6238"/>
    <w:p w:rsidR="001B6238" w:rsidRPr="001B6238" w:rsidRDefault="001B6238" w:rsidP="001B6238"/>
    <w:p w:rsidR="001B6238" w:rsidRPr="001B6238" w:rsidRDefault="001B6238" w:rsidP="001B6238"/>
    <w:p w:rsidR="001B6238" w:rsidRPr="001B6238" w:rsidRDefault="001B6238" w:rsidP="001B6238"/>
    <w:p w:rsidR="001B6238" w:rsidRPr="001B6238" w:rsidRDefault="001B6238" w:rsidP="001B6238"/>
    <w:p w:rsidR="001B6238" w:rsidRPr="001B6238" w:rsidRDefault="001B6238" w:rsidP="001B6238"/>
    <w:p w:rsidR="001B6238" w:rsidRPr="001B6238" w:rsidRDefault="001B6238" w:rsidP="001B6238"/>
    <w:p w:rsidR="001B6238" w:rsidRPr="001B6238" w:rsidRDefault="001B6238" w:rsidP="001B6238"/>
    <w:p w:rsidR="001B6238" w:rsidRPr="001B6238" w:rsidRDefault="001B6238" w:rsidP="001B6238"/>
    <w:p w:rsidR="001B6238" w:rsidRDefault="001B6238" w:rsidP="001B6238"/>
    <w:p w:rsidR="001B6238" w:rsidRDefault="001B6238" w:rsidP="001B6238">
      <w:pPr>
        <w:jc w:val="center"/>
      </w:pPr>
    </w:p>
    <w:p w:rsidR="001B6238" w:rsidRDefault="001B6238" w:rsidP="001B6238">
      <w:pPr>
        <w:jc w:val="center"/>
      </w:pPr>
    </w:p>
    <w:p w:rsidR="001B6238" w:rsidRDefault="001B6238" w:rsidP="001B6238">
      <w:pPr>
        <w:jc w:val="center"/>
      </w:pPr>
    </w:p>
    <w:p w:rsidR="001B6238" w:rsidRDefault="001B6238" w:rsidP="001B6238">
      <w:pPr>
        <w:jc w:val="center"/>
      </w:pPr>
    </w:p>
    <w:p w:rsidR="001B6238" w:rsidRDefault="001B6238" w:rsidP="001B6238">
      <w:pPr>
        <w:jc w:val="center"/>
      </w:pPr>
    </w:p>
    <w:p w:rsidR="001B6238" w:rsidRDefault="001B6238" w:rsidP="001B6238">
      <w:pPr>
        <w:jc w:val="center"/>
      </w:pPr>
    </w:p>
    <w:p w:rsidR="001B6238" w:rsidRDefault="001B6238" w:rsidP="001B6238">
      <w:pPr>
        <w:jc w:val="center"/>
      </w:pPr>
    </w:p>
    <w:p w:rsidR="001B6238" w:rsidRDefault="001B6238" w:rsidP="001B6238">
      <w:pPr>
        <w:jc w:val="center"/>
      </w:pPr>
    </w:p>
    <w:p w:rsidR="001B6238" w:rsidRDefault="001B6238" w:rsidP="001B6238">
      <w:pPr>
        <w:jc w:val="center"/>
      </w:pPr>
    </w:p>
    <w:p w:rsidR="00072297" w:rsidRDefault="00072297" w:rsidP="001B6238">
      <w:pPr>
        <w:jc w:val="center"/>
      </w:pPr>
    </w:p>
    <w:p w:rsidR="00072297" w:rsidRDefault="00072297" w:rsidP="001B6238">
      <w:pPr>
        <w:jc w:val="center"/>
      </w:pPr>
    </w:p>
    <w:p w:rsidR="00072297" w:rsidRDefault="00072297" w:rsidP="001B6238">
      <w:pPr>
        <w:jc w:val="center"/>
      </w:pPr>
    </w:p>
    <w:p w:rsidR="00072297" w:rsidRDefault="00072297" w:rsidP="001B6238">
      <w:pPr>
        <w:jc w:val="center"/>
      </w:pPr>
    </w:p>
    <w:p w:rsidR="00072297" w:rsidRDefault="00072297" w:rsidP="001B6238">
      <w:pPr>
        <w:jc w:val="center"/>
      </w:pPr>
    </w:p>
    <w:p w:rsidR="00072297" w:rsidRDefault="00072297" w:rsidP="001B6238">
      <w:pPr>
        <w:jc w:val="center"/>
      </w:pPr>
    </w:p>
    <w:p w:rsidR="00072297" w:rsidRDefault="00072297" w:rsidP="001B6238">
      <w:pPr>
        <w:jc w:val="center"/>
      </w:pPr>
    </w:p>
    <w:p w:rsidR="00072297" w:rsidRDefault="00072297" w:rsidP="001B6238">
      <w:pPr>
        <w:jc w:val="center"/>
      </w:pPr>
    </w:p>
    <w:p w:rsidR="00072297" w:rsidRDefault="00072297" w:rsidP="001B6238">
      <w:pPr>
        <w:jc w:val="center"/>
      </w:pPr>
    </w:p>
    <w:p w:rsidR="00072297" w:rsidRDefault="00072297" w:rsidP="001B6238">
      <w:pPr>
        <w:jc w:val="center"/>
      </w:pPr>
    </w:p>
    <w:p w:rsidR="00072297" w:rsidRDefault="00072297" w:rsidP="001B6238">
      <w:pPr>
        <w:jc w:val="center"/>
      </w:pPr>
    </w:p>
    <w:p w:rsidR="00072297" w:rsidRPr="00072297" w:rsidRDefault="00072297" w:rsidP="00072297">
      <w:pPr>
        <w:jc w:val="right"/>
        <w:rPr>
          <w:rFonts w:ascii="Times New Roman" w:hAnsi="Times New Roman" w:cs="Times New Roman"/>
          <w:sz w:val="20"/>
          <w:szCs w:val="20"/>
        </w:rPr>
      </w:pPr>
      <w:r w:rsidRPr="00072297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072297" w:rsidRPr="00072297" w:rsidRDefault="00072297" w:rsidP="00072297">
      <w:pPr>
        <w:jc w:val="right"/>
        <w:rPr>
          <w:rFonts w:ascii="Times New Roman" w:hAnsi="Times New Roman" w:cs="Times New Roman"/>
          <w:sz w:val="20"/>
          <w:szCs w:val="20"/>
        </w:rPr>
      </w:pPr>
      <w:r w:rsidRPr="00072297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072297" w:rsidRPr="00072297" w:rsidRDefault="00072297" w:rsidP="00072297">
      <w:pPr>
        <w:jc w:val="right"/>
        <w:rPr>
          <w:rFonts w:ascii="Times New Roman" w:hAnsi="Times New Roman" w:cs="Times New Roman"/>
          <w:sz w:val="20"/>
          <w:szCs w:val="20"/>
        </w:rPr>
      </w:pPr>
      <w:r w:rsidRPr="00072297">
        <w:rPr>
          <w:rFonts w:ascii="Times New Roman" w:hAnsi="Times New Roman" w:cs="Times New Roman"/>
          <w:sz w:val="20"/>
          <w:szCs w:val="20"/>
        </w:rPr>
        <w:t>Пучежского муниципального района</w:t>
      </w:r>
    </w:p>
    <w:p w:rsidR="00072297" w:rsidRPr="00072297" w:rsidRDefault="00072297" w:rsidP="00072297">
      <w:pPr>
        <w:jc w:val="right"/>
        <w:rPr>
          <w:rFonts w:ascii="Times New Roman" w:hAnsi="Times New Roman" w:cs="Times New Roman"/>
          <w:sz w:val="20"/>
          <w:szCs w:val="20"/>
        </w:rPr>
      </w:pPr>
      <w:r w:rsidRPr="00072297">
        <w:rPr>
          <w:rFonts w:ascii="Times New Roman" w:hAnsi="Times New Roman" w:cs="Times New Roman"/>
          <w:sz w:val="20"/>
          <w:szCs w:val="20"/>
        </w:rPr>
        <w:t>от 09.11.2022 №618-п</w:t>
      </w:r>
    </w:p>
    <w:p w:rsidR="00072297" w:rsidRPr="00072297" w:rsidRDefault="00072297" w:rsidP="00072297">
      <w:pPr>
        <w:jc w:val="right"/>
        <w:rPr>
          <w:sz w:val="20"/>
          <w:szCs w:val="20"/>
        </w:rPr>
      </w:pPr>
    </w:p>
    <w:p w:rsidR="00072297" w:rsidRPr="00072297" w:rsidRDefault="00072297" w:rsidP="000722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2297">
        <w:rPr>
          <w:rFonts w:ascii="Times New Roman" w:hAnsi="Times New Roman" w:cs="Times New Roman"/>
          <w:b/>
          <w:sz w:val="20"/>
          <w:szCs w:val="20"/>
        </w:rPr>
        <w:t>Список мест тестирования ВФСК ГТО</w:t>
      </w:r>
    </w:p>
    <w:p w:rsidR="00072297" w:rsidRPr="00072297" w:rsidRDefault="00072297" w:rsidP="00072297">
      <w:pPr>
        <w:jc w:val="center"/>
        <w:rPr>
          <w:b/>
          <w:sz w:val="20"/>
          <w:szCs w:val="20"/>
        </w:rPr>
      </w:pPr>
      <w:r w:rsidRPr="00072297">
        <w:rPr>
          <w:rFonts w:ascii="Times New Roman" w:hAnsi="Times New Roman" w:cs="Times New Roman"/>
          <w:b/>
          <w:sz w:val="20"/>
          <w:szCs w:val="20"/>
        </w:rPr>
        <w:t xml:space="preserve">в  </w:t>
      </w:r>
      <w:proofErr w:type="spellStart"/>
      <w:r w:rsidRPr="00072297">
        <w:rPr>
          <w:rFonts w:ascii="Times New Roman" w:hAnsi="Times New Roman" w:cs="Times New Roman"/>
          <w:b/>
          <w:sz w:val="20"/>
          <w:szCs w:val="20"/>
        </w:rPr>
        <w:t>Пучежском</w:t>
      </w:r>
      <w:proofErr w:type="spellEnd"/>
      <w:r w:rsidRPr="00072297">
        <w:rPr>
          <w:rFonts w:ascii="Times New Roman" w:hAnsi="Times New Roman" w:cs="Times New Roman"/>
          <w:b/>
          <w:sz w:val="20"/>
          <w:szCs w:val="20"/>
        </w:rPr>
        <w:t xml:space="preserve"> муниципальном районе</w:t>
      </w:r>
    </w:p>
    <w:p w:rsidR="00072297" w:rsidRPr="00072297" w:rsidRDefault="00072297" w:rsidP="00072297">
      <w:pPr>
        <w:jc w:val="center"/>
        <w:rPr>
          <w:b/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667"/>
        <w:gridCol w:w="2331"/>
        <w:gridCol w:w="3651"/>
      </w:tblGrid>
      <w:tr w:rsidR="00072297" w:rsidRPr="00072297" w:rsidTr="00C34106">
        <w:tc>
          <w:tcPr>
            <w:tcW w:w="817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07229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07229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07229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b/>
                <w:sz w:val="20"/>
                <w:szCs w:val="20"/>
              </w:rPr>
              <w:t>Место тестирования</w:t>
            </w:r>
          </w:p>
        </w:tc>
        <w:tc>
          <w:tcPr>
            <w:tcW w:w="5635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нахождения </w:t>
            </w:r>
          </w:p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b/>
                <w:sz w:val="20"/>
                <w:szCs w:val="20"/>
              </w:rPr>
              <w:t>(адрес, название учреждения</w:t>
            </w:r>
          </w:p>
        </w:tc>
      </w:tr>
      <w:tr w:rsidR="00072297" w:rsidRPr="00072297" w:rsidTr="00C34106">
        <w:tc>
          <w:tcPr>
            <w:tcW w:w="817" w:type="dxa"/>
          </w:tcPr>
          <w:p w:rsidR="00072297" w:rsidRPr="00072297" w:rsidRDefault="00072297" w:rsidP="00C34106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3119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5635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МУ ДО «ДЮЦ г. Пучеж», 155360, г. Пучеж, ул. Ленина, д. 48.</w:t>
            </w:r>
          </w:p>
        </w:tc>
      </w:tr>
      <w:tr w:rsidR="00072297" w:rsidRPr="00072297" w:rsidTr="00C34106">
        <w:tc>
          <w:tcPr>
            <w:tcW w:w="817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Стадион (малая спортивная площадка ГТО с тренажерами)</w:t>
            </w:r>
          </w:p>
        </w:tc>
        <w:tc>
          <w:tcPr>
            <w:tcW w:w="5635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 xml:space="preserve">МУ ДО «ДЮЦ г. Пучеж», 155360, г. Пучеж, ул. </w:t>
            </w:r>
            <w:proofErr w:type="spellStart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Юрьевецкая</w:t>
            </w:r>
            <w:proofErr w:type="spellEnd"/>
          </w:p>
        </w:tc>
      </w:tr>
      <w:tr w:rsidR="00072297" w:rsidRPr="00072297" w:rsidTr="00C34106">
        <w:tc>
          <w:tcPr>
            <w:tcW w:w="817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Лыжная база (л/трасса)</w:t>
            </w:r>
          </w:p>
        </w:tc>
        <w:tc>
          <w:tcPr>
            <w:tcW w:w="5635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 xml:space="preserve">МУ ДО «ДЮЦ г. Пучеж», 155360, г. Пучеж, ул. </w:t>
            </w:r>
            <w:proofErr w:type="spellStart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Юрьевецкая</w:t>
            </w:r>
            <w:proofErr w:type="spellEnd"/>
          </w:p>
        </w:tc>
      </w:tr>
      <w:tr w:rsidR="00072297" w:rsidRPr="00072297" w:rsidTr="00C34106">
        <w:tc>
          <w:tcPr>
            <w:tcW w:w="817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19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Стадион (беговая дорожка, лыжная трасса, футбольное поле)</w:t>
            </w:r>
          </w:p>
        </w:tc>
        <w:tc>
          <w:tcPr>
            <w:tcW w:w="5635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 xml:space="preserve">МУ ДО «ДЮЦ г. Пучеж», 155360, г. Пучеж, ул. </w:t>
            </w:r>
            <w:proofErr w:type="spellStart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Юрьевецкая</w:t>
            </w:r>
            <w:proofErr w:type="spellEnd"/>
          </w:p>
        </w:tc>
      </w:tr>
      <w:tr w:rsidR="00072297" w:rsidRPr="00072297" w:rsidTr="00C34106">
        <w:tc>
          <w:tcPr>
            <w:tcW w:w="817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19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5635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МОУ «Лицей г. Пучеж», 155360, г. Пучеж, ул. Ленина, д. 41</w:t>
            </w:r>
          </w:p>
        </w:tc>
      </w:tr>
      <w:tr w:rsidR="00072297" w:rsidRPr="00072297" w:rsidTr="00C34106">
        <w:tc>
          <w:tcPr>
            <w:tcW w:w="817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19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5635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МОУ «Лицей г. Пучеж», 155360, г. Пучеж, ул. 60 лет Октября, д. 20</w:t>
            </w:r>
          </w:p>
        </w:tc>
      </w:tr>
      <w:tr w:rsidR="00072297" w:rsidRPr="00072297" w:rsidTr="00C34106">
        <w:tc>
          <w:tcPr>
            <w:tcW w:w="817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19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5635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 xml:space="preserve"> МОУ «Лицей г. Пучеж», 155362 Ивановская область, г. Пучеж, ул. Кирова, д. ½</w:t>
            </w:r>
          </w:p>
        </w:tc>
      </w:tr>
      <w:tr w:rsidR="00072297" w:rsidRPr="00072297" w:rsidTr="00C34106">
        <w:tc>
          <w:tcPr>
            <w:tcW w:w="817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19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5635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Затеихинская</w:t>
            </w:r>
            <w:proofErr w:type="spellEnd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 xml:space="preserve"> школа, 155370, </w:t>
            </w:r>
            <w:proofErr w:type="spellStart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Пучежский</w:t>
            </w:r>
            <w:proofErr w:type="spellEnd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 xml:space="preserve"> район, д. Затеиха, ул. Школьная, д. 8</w:t>
            </w:r>
          </w:p>
        </w:tc>
      </w:tr>
      <w:tr w:rsidR="00072297" w:rsidRPr="00072297" w:rsidTr="00C34106">
        <w:tc>
          <w:tcPr>
            <w:tcW w:w="817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19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5635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Илья-Высоковская</w:t>
            </w:r>
            <w:proofErr w:type="spellEnd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 xml:space="preserve"> школа», 155375,  </w:t>
            </w:r>
            <w:proofErr w:type="spellStart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Пучежский</w:t>
            </w:r>
            <w:proofErr w:type="spellEnd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Илья-Высоково, ул. Советская, д. 28</w:t>
            </w:r>
          </w:p>
        </w:tc>
      </w:tr>
      <w:tr w:rsidR="00072297" w:rsidRPr="00072297" w:rsidTr="00C34106">
        <w:tc>
          <w:tcPr>
            <w:tcW w:w="817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19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5635" w:type="dxa"/>
          </w:tcPr>
          <w:p w:rsidR="00072297" w:rsidRPr="00072297" w:rsidRDefault="00072297" w:rsidP="00C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Сеготская</w:t>
            </w:r>
            <w:proofErr w:type="spellEnd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 xml:space="preserve"> школа», 155382, </w:t>
            </w:r>
            <w:proofErr w:type="spellStart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Пучежский</w:t>
            </w:r>
            <w:proofErr w:type="spellEnd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</w:t>
            </w:r>
            <w:proofErr w:type="spellStart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Сеготь</w:t>
            </w:r>
            <w:proofErr w:type="spellEnd"/>
            <w:r w:rsidRPr="00072297">
              <w:rPr>
                <w:rFonts w:ascii="Times New Roman" w:hAnsi="Times New Roman" w:cs="Times New Roman"/>
                <w:sz w:val="20"/>
                <w:szCs w:val="20"/>
              </w:rPr>
              <w:t>, ул. Советская, д. 12</w:t>
            </w:r>
          </w:p>
        </w:tc>
      </w:tr>
    </w:tbl>
    <w:p w:rsidR="001B6238" w:rsidRPr="00072297" w:rsidRDefault="001B6238" w:rsidP="00072297">
      <w:pPr>
        <w:rPr>
          <w:sz w:val="20"/>
          <w:szCs w:val="20"/>
        </w:rPr>
      </w:pPr>
    </w:p>
    <w:sectPr w:rsidR="001B6238" w:rsidRPr="00072297" w:rsidSect="00072297">
      <w:type w:val="continuous"/>
      <w:pgSz w:w="8400" w:h="11900"/>
      <w:pgMar w:top="426" w:right="738" w:bottom="1316" w:left="12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A4E" w:rsidRDefault="00C51A4E">
      <w:r>
        <w:separator/>
      </w:r>
    </w:p>
  </w:endnote>
  <w:endnote w:type="continuationSeparator" w:id="0">
    <w:p w:rsidR="00C51A4E" w:rsidRDefault="00C51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A4E" w:rsidRDefault="00C51A4E"/>
  </w:footnote>
  <w:footnote w:type="continuationSeparator" w:id="0">
    <w:p w:rsidR="00C51A4E" w:rsidRDefault="00C51A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AA0"/>
    <w:multiLevelType w:val="hybridMultilevel"/>
    <w:tmpl w:val="8B84B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9022C"/>
    <w:multiLevelType w:val="multilevel"/>
    <w:tmpl w:val="FC922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56622"/>
    <w:rsid w:val="00072297"/>
    <w:rsid w:val="00117866"/>
    <w:rsid w:val="001B6238"/>
    <w:rsid w:val="002514ED"/>
    <w:rsid w:val="0038785D"/>
    <w:rsid w:val="004E0766"/>
    <w:rsid w:val="009130A7"/>
    <w:rsid w:val="00B02863"/>
    <w:rsid w:val="00C51A4E"/>
    <w:rsid w:val="00C5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3878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3878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3878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Основной текст_"/>
    <w:basedOn w:val="a0"/>
    <w:link w:val="11"/>
    <w:rsid w:val="00387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38785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387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a4">
    <w:name w:val="Подпись к картинке"/>
    <w:basedOn w:val="a"/>
    <w:link w:val="a3"/>
    <w:rsid w:val="0038785D"/>
    <w:pPr>
      <w:spacing w:line="29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38785D"/>
    <w:pPr>
      <w:spacing w:after="22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38785D"/>
    <w:pPr>
      <w:spacing w:after="250"/>
      <w:ind w:firstLine="40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1">
    <w:name w:val="Основной текст1"/>
    <w:basedOn w:val="a"/>
    <w:link w:val="a5"/>
    <w:rsid w:val="0038785D"/>
    <w:pPr>
      <w:spacing w:line="288" w:lineRule="auto"/>
      <w:ind w:firstLine="2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38785D"/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 (3)"/>
    <w:basedOn w:val="a"/>
    <w:link w:val="3"/>
    <w:rsid w:val="0038785D"/>
    <w:pPr>
      <w:spacing w:after="360"/>
    </w:pPr>
    <w:rPr>
      <w:rFonts w:ascii="Times New Roman" w:eastAsia="Times New Roman" w:hAnsi="Times New Roman" w:cs="Times New Roman"/>
      <w:sz w:val="13"/>
      <w:szCs w:val="13"/>
    </w:rPr>
  </w:style>
  <w:style w:type="paragraph" w:styleId="a6">
    <w:name w:val="Balloon Text"/>
    <w:basedOn w:val="a"/>
    <w:link w:val="a7"/>
    <w:uiPriority w:val="99"/>
    <w:semiHidden/>
    <w:unhideWhenUsed/>
    <w:rsid w:val="002514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4ED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07229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9">
    <w:name w:val="Table Grid"/>
    <w:basedOn w:val="a1"/>
    <w:uiPriority w:val="59"/>
    <w:rsid w:val="00072297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494C7-9701-41BD-AFBD-33FDC732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User</dc:creator>
  <cp:lastModifiedBy>Пользователь</cp:lastModifiedBy>
  <cp:revision>4</cp:revision>
  <cp:lastPrinted>2026-01-12T13:32:00Z</cp:lastPrinted>
  <dcterms:created xsi:type="dcterms:W3CDTF">2026-01-12T12:55:00Z</dcterms:created>
  <dcterms:modified xsi:type="dcterms:W3CDTF">2026-01-12T13:38:00Z</dcterms:modified>
</cp:coreProperties>
</file>