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B6" w:rsidRDefault="00E11CA6" w:rsidP="00A17661">
      <w:pPr>
        <w:pStyle w:val="a4"/>
        <w:spacing w:before="0" w:beforeAutospacing="0" w:after="0" w:afterAutospacing="0" w:line="313" w:lineRule="atLeast"/>
        <w:jc w:val="center"/>
        <w:rPr>
          <w:rStyle w:val="a5"/>
          <w:rFonts w:ascii="Arial" w:hAnsi="Arial" w:cs="Arial"/>
          <w:color w:val="3C3C3C"/>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района23" style="width:46.75pt;height:60.8pt;visibility:visible">
            <v:imagedata r:id="rId5" o:title=""/>
          </v:shape>
        </w:pict>
      </w:r>
    </w:p>
    <w:p w:rsidR="00B553B6" w:rsidRPr="00ED0DBF" w:rsidRDefault="00B553B6" w:rsidP="00A17661">
      <w:pPr>
        <w:pStyle w:val="a4"/>
        <w:spacing w:before="0" w:beforeAutospacing="0" w:after="0" w:afterAutospacing="0" w:line="313" w:lineRule="atLeast"/>
        <w:jc w:val="center"/>
        <w:rPr>
          <w:rStyle w:val="a5"/>
          <w:rFonts w:ascii="Arial" w:hAnsi="Arial" w:cs="Arial"/>
          <w:color w:val="3C3C3C"/>
          <w:sz w:val="16"/>
          <w:szCs w:val="16"/>
        </w:rPr>
      </w:pPr>
    </w:p>
    <w:p w:rsidR="00B553B6" w:rsidRPr="00991347" w:rsidRDefault="00B553B6" w:rsidP="00B553B6">
      <w:pPr>
        <w:pStyle w:val="a4"/>
        <w:spacing w:before="0" w:beforeAutospacing="0" w:after="0" w:afterAutospacing="0" w:line="313" w:lineRule="atLeast"/>
        <w:jc w:val="center"/>
        <w:rPr>
          <w:rStyle w:val="a5"/>
          <w:color w:val="3C3C3C"/>
          <w:sz w:val="28"/>
          <w:szCs w:val="28"/>
        </w:rPr>
      </w:pPr>
      <w:r w:rsidRPr="00991347">
        <w:rPr>
          <w:rStyle w:val="a5"/>
          <w:color w:val="3C3C3C"/>
          <w:sz w:val="28"/>
          <w:szCs w:val="28"/>
        </w:rPr>
        <w:t xml:space="preserve">Администрация Пучежского муниципального района </w:t>
      </w:r>
    </w:p>
    <w:p w:rsidR="00B553B6" w:rsidRPr="00991347" w:rsidRDefault="00B553B6" w:rsidP="00B553B6">
      <w:pPr>
        <w:pStyle w:val="a4"/>
        <w:spacing w:before="0" w:beforeAutospacing="0" w:after="0" w:afterAutospacing="0" w:line="313" w:lineRule="atLeast"/>
        <w:jc w:val="center"/>
        <w:rPr>
          <w:color w:val="3C3C3C"/>
          <w:sz w:val="28"/>
          <w:szCs w:val="28"/>
        </w:rPr>
      </w:pPr>
      <w:r w:rsidRPr="00991347">
        <w:rPr>
          <w:rStyle w:val="a5"/>
          <w:color w:val="3C3C3C"/>
          <w:sz w:val="28"/>
          <w:szCs w:val="28"/>
        </w:rPr>
        <w:t>Ивановской области</w:t>
      </w:r>
    </w:p>
    <w:p w:rsidR="00B03E07" w:rsidRPr="00ED0DBF" w:rsidRDefault="00B03E07" w:rsidP="00B553B6">
      <w:pPr>
        <w:pStyle w:val="a4"/>
        <w:spacing w:before="0" w:beforeAutospacing="0" w:after="0" w:afterAutospacing="0" w:line="313" w:lineRule="atLeast"/>
        <w:jc w:val="center"/>
        <w:rPr>
          <w:rStyle w:val="a5"/>
          <w:rFonts w:ascii="Arial" w:hAnsi="Arial" w:cs="Arial"/>
          <w:color w:val="3C3C3C"/>
          <w:sz w:val="16"/>
          <w:szCs w:val="16"/>
        </w:rPr>
      </w:pPr>
    </w:p>
    <w:p w:rsidR="00B553B6" w:rsidRPr="00B800FC" w:rsidRDefault="00B553B6" w:rsidP="00ED0DBF">
      <w:pPr>
        <w:pStyle w:val="a4"/>
        <w:spacing w:before="0" w:beforeAutospacing="0" w:after="0" w:afterAutospacing="0" w:line="180" w:lineRule="atLeast"/>
        <w:jc w:val="center"/>
        <w:rPr>
          <w:color w:val="3C3C3C"/>
          <w:sz w:val="28"/>
          <w:szCs w:val="28"/>
        </w:rPr>
      </w:pPr>
      <w:proofErr w:type="gramStart"/>
      <w:r w:rsidRPr="00B800FC">
        <w:rPr>
          <w:rStyle w:val="a5"/>
          <w:color w:val="3C3C3C"/>
          <w:sz w:val="28"/>
          <w:szCs w:val="28"/>
        </w:rPr>
        <w:t>П</w:t>
      </w:r>
      <w:proofErr w:type="gramEnd"/>
      <w:r w:rsidRPr="00B800FC">
        <w:rPr>
          <w:rStyle w:val="a5"/>
          <w:color w:val="3C3C3C"/>
          <w:sz w:val="28"/>
          <w:szCs w:val="28"/>
        </w:rPr>
        <w:t xml:space="preserve"> О С Т А Н О В Л Е Н И Е</w:t>
      </w:r>
    </w:p>
    <w:p w:rsidR="00777923" w:rsidRPr="00ED0DBF" w:rsidRDefault="00777923" w:rsidP="00ED0DBF">
      <w:pPr>
        <w:pStyle w:val="a4"/>
        <w:spacing w:before="0" w:beforeAutospacing="0" w:after="0" w:afterAutospacing="0" w:line="180" w:lineRule="atLeast"/>
        <w:jc w:val="center"/>
        <w:rPr>
          <w:rStyle w:val="a5"/>
          <w:color w:val="3C3C3C"/>
          <w:sz w:val="16"/>
          <w:szCs w:val="16"/>
        </w:rPr>
      </w:pPr>
    </w:p>
    <w:p w:rsidR="00B553B6" w:rsidRPr="00B800FC" w:rsidRDefault="007E0FCB" w:rsidP="00ED0DBF">
      <w:pPr>
        <w:pStyle w:val="a4"/>
        <w:spacing w:before="0" w:beforeAutospacing="0" w:after="0" w:afterAutospacing="0" w:line="180" w:lineRule="atLeast"/>
        <w:jc w:val="center"/>
        <w:rPr>
          <w:rStyle w:val="a5"/>
          <w:color w:val="3C3C3C"/>
          <w:sz w:val="28"/>
          <w:szCs w:val="28"/>
        </w:rPr>
      </w:pPr>
      <w:r w:rsidRPr="00B800FC">
        <w:rPr>
          <w:rStyle w:val="a5"/>
          <w:color w:val="3C3C3C"/>
          <w:sz w:val="28"/>
          <w:szCs w:val="28"/>
        </w:rPr>
        <w:t>О</w:t>
      </w:r>
      <w:r w:rsidR="00B553B6" w:rsidRPr="00B800FC">
        <w:rPr>
          <w:rStyle w:val="a5"/>
          <w:color w:val="3C3C3C"/>
          <w:sz w:val="28"/>
          <w:szCs w:val="28"/>
        </w:rPr>
        <w:t>т</w:t>
      </w:r>
      <w:r w:rsidRPr="00B800FC">
        <w:rPr>
          <w:rStyle w:val="a5"/>
          <w:color w:val="3C3C3C"/>
          <w:sz w:val="28"/>
          <w:szCs w:val="28"/>
        </w:rPr>
        <w:t xml:space="preserve"> </w:t>
      </w:r>
      <w:r w:rsidR="00E65DD1">
        <w:rPr>
          <w:rStyle w:val="a5"/>
          <w:color w:val="3C3C3C"/>
          <w:sz w:val="28"/>
          <w:szCs w:val="28"/>
        </w:rPr>
        <w:t>29.03</w:t>
      </w:r>
      <w:r w:rsidR="006D3F11" w:rsidRPr="00B800FC">
        <w:rPr>
          <w:rStyle w:val="a5"/>
          <w:color w:val="3C3C3C"/>
          <w:sz w:val="28"/>
          <w:szCs w:val="28"/>
        </w:rPr>
        <w:t>.</w:t>
      </w:r>
      <w:r w:rsidR="00DC2045" w:rsidRPr="00B800FC">
        <w:rPr>
          <w:rStyle w:val="a5"/>
          <w:color w:val="3C3C3C"/>
          <w:sz w:val="28"/>
          <w:szCs w:val="28"/>
        </w:rPr>
        <w:t>202</w:t>
      </w:r>
      <w:r w:rsidR="00B800FC">
        <w:rPr>
          <w:rStyle w:val="a5"/>
          <w:color w:val="3C3C3C"/>
          <w:sz w:val="28"/>
          <w:szCs w:val="28"/>
        </w:rPr>
        <w:t>2</w:t>
      </w:r>
      <w:r w:rsidR="00B553B6" w:rsidRPr="00B800FC">
        <w:rPr>
          <w:rStyle w:val="a5"/>
          <w:color w:val="3C3C3C"/>
          <w:sz w:val="28"/>
          <w:szCs w:val="28"/>
        </w:rPr>
        <w:t xml:space="preserve"> </w:t>
      </w:r>
      <w:r w:rsidR="00DF4EE5" w:rsidRPr="00B800FC">
        <w:rPr>
          <w:rStyle w:val="a5"/>
          <w:color w:val="3C3C3C"/>
          <w:sz w:val="28"/>
          <w:szCs w:val="28"/>
        </w:rPr>
        <w:t>г.</w:t>
      </w:r>
      <w:r w:rsidR="00B553B6" w:rsidRPr="00B800FC">
        <w:rPr>
          <w:rStyle w:val="a5"/>
          <w:color w:val="3C3C3C"/>
          <w:sz w:val="28"/>
          <w:szCs w:val="28"/>
        </w:rPr>
        <w:t xml:space="preserve">                        </w:t>
      </w:r>
      <w:r w:rsidR="00B800FC">
        <w:rPr>
          <w:rStyle w:val="a5"/>
          <w:color w:val="3C3C3C"/>
          <w:sz w:val="28"/>
          <w:szCs w:val="28"/>
        </w:rPr>
        <w:t xml:space="preserve">                      </w:t>
      </w:r>
      <w:r w:rsidR="00B553B6" w:rsidRPr="00B800FC">
        <w:rPr>
          <w:rStyle w:val="a5"/>
          <w:color w:val="3C3C3C"/>
          <w:sz w:val="28"/>
          <w:szCs w:val="28"/>
        </w:rPr>
        <w:t xml:space="preserve">                                          № </w:t>
      </w:r>
      <w:r w:rsidR="00E65DD1">
        <w:rPr>
          <w:rStyle w:val="a5"/>
          <w:color w:val="3C3C3C"/>
          <w:sz w:val="28"/>
          <w:szCs w:val="28"/>
        </w:rPr>
        <w:t>165</w:t>
      </w:r>
      <w:r w:rsidR="00FD6C3D" w:rsidRPr="00B800FC">
        <w:rPr>
          <w:rStyle w:val="a5"/>
          <w:color w:val="3C3C3C"/>
          <w:sz w:val="28"/>
          <w:szCs w:val="28"/>
        </w:rPr>
        <w:t xml:space="preserve"> </w:t>
      </w:r>
      <w:r w:rsidR="006D3F11" w:rsidRPr="00B800FC">
        <w:rPr>
          <w:rStyle w:val="a5"/>
          <w:color w:val="3C3C3C"/>
          <w:sz w:val="28"/>
          <w:szCs w:val="28"/>
        </w:rPr>
        <w:t>-</w:t>
      </w:r>
      <w:proofErr w:type="spellStart"/>
      <w:proofErr w:type="gramStart"/>
      <w:r w:rsidR="00777923" w:rsidRPr="00B800FC">
        <w:rPr>
          <w:rStyle w:val="a5"/>
          <w:color w:val="3C3C3C"/>
          <w:sz w:val="28"/>
          <w:szCs w:val="28"/>
        </w:rPr>
        <w:t>п</w:t>
      </w:r>
      <w:proofErr w:type="spellEnd"/>
      <w:proofErr w:type="gramEnd"/>
    </w:p>
    <w:p w:rsidR="00B553B6" w:rsidRPr="00B800FC" w:rsidRDefault="00B553B6" w:rsidP="00ED0DBF">
      <w:pPr>
        <w:pStyle w:val="a4"/>
        <w:spacing w:before="0" w:beforeAutospacing="0" w:after="0" w:afterAutospacing="0" w:line="180" w:lineRule="atLeast"/>
        <w:jc w:val="center"/>
        <w:rPr>
          <w:rStyle w:val="a5"/>
          <w:color w:val="3C3C3C"/>
          <w:sz w:val="28"/>
          <w:szCs w:val="28"/>
        </w:rPr>
      </w:pPr>
      <w:r w:rsidRPr="00B800FC">
        <w:rPr>
          <w:rStyle w:val="a5"/>
          <w:color w:val="3C3C3C"/>
          <w:sz w:val="28"/>
          <w:szCs w:val="28"/>
        </w:rPr>
        <w:t>г. Пучеж</w:t>
      </w:r>
    </w:p>
    <w:p w:rsidR="00B553B6" w:rsidRPr="00ED0DBF" w:rsidRDefault="00B553B6" w:rsidP="00ED0DBF">
      <w:pPr>
        <w:pStyle w:val="a4"/>
        <w:spacing w:before="0" w:beforeAutospacing="0" w:after="0" w:afterAutospacing="0" w:line="180" w:lineRule="atLeast"/>
        <w:jc w:val="center"/>
        <w:rPr>
          <w:color w:val="3C3C3C"/>
          <w:sz w:val="16"/>
          <w:szCs w:val="16"/>
        </w:rPr>
      </w:pPr>
    </w:p>
    <w:p w:rsidR="00B553B6" w:rsidRPr="00B800FC" w:rsidRDefault="00B553B6" w:rsidP="00AF37CF">
      <w:pPr>
        <w:jc w:val="center"/>
        <w:rPr>
          <w:b/>
          <w:sz w:val="28"/>
          <w:szCs w:val="28"/>
        </w:rPr>
      </w:pPr>
      <w:r w:rsidRPr="00B800FC">
        <w:rPr>
          <w:b/>
          <w:sz w:val="28"/>
          <w:szCs w:val="28"/>
        </w:rPr>
        <w:t xml:space="preserve">О внесении изменений в постановление администрации </w:t>
      </w:r>
      <w:r w:rsidR="00E65DD1">
        <w:rPr>
          <w:b/>
          <w:sz w:val="28"/>
          <w:szCs w:val="28"/>
        </w:rPr>
        <w:t xml:space="preserve">Пучежского муниципального </w:t>
      </w:r>
      <w:r w:rsidRPr="00B800FC">
        <w:rPr>
          <w:b/>
          <w:sz w:val="28"/>
          <w:szCs w:val="28"/>
        </w:rPr>
        <w:t xml:space="preserve">района </w:t>
      </w:r>
      <w:r w:rsidR="00E65DD1" w:rsidRPr="00E65DD1">
        <w:rPr>
          <w:b/>
          <w:color w:val="000000"/>
          <w:sz w:val="28"/>
          <w:szCs w:val="28"/>
        </w:rPr>
        <w:t>«Об утверждении муниципальной программы Пучежского городского поселения «Благоустройство и озеленение территории Пучежского городского поселения Пучежского муниципального района»</w:t>
      </w:r>
      <w:r w:rsidR="00E65DD1">
        <w:rPr>
          <w:b/>
          <w:color w:val="000000"/>
          <w:sz w:val="28"/>
          <w:szCs w:val="28"/>
        </w:rPr>
        <w:t xml:space="preserve"> </w:t>
      </w:r>
      <w:r w:rsidRPr="00B800FC">
        <w:rPr>
          <w:b/>
          <w:sz w:val="28"/>
          <w:szCs w:val="28"/>
        </w:rPr>
        <w:t xml:space="preserve">от 31.12.2015г </w:t>
      </w:r>
      <w:r w:rsidR="00777923" w:rsidRPr="00B800FC">
        <w:rPr>
          <w:b/>
          <w:sz w:val="28"/>
          <w:szCs w:val="28"/>
        </w:rPr>
        <w:t>№ 462-п</w:t>
      </w:r>
    </w:p>
    <w:p w:rsidR="00B553B6" w:rsidRPr="0067287F" w:rsidRDefault="00B553B6" w:rsidP="00B03E07">
      <w:pPr>
        <w:pStyle w:val="a4"/>
        <w:shd w:val="clear" w:color="auto" w:fill="FFFFFF"/>
        <w:spacing w:before="0" w:beforeAutospacing="0" w:after="0" w:afterAutospacing="0"/>
        <w:ind w:firstLine="709"/>
        <w:jc w:val="both"/>
        <w:rPr>
          <w:color w:val="000000"/>
          <w:sz w:val="16"/>
          <w:szCs w:val="16"/>
        </w:rPr>
      </w:pPr>
    </w:p>
    <w:p w:rsidR="00B553B6" w:rsidRPr="00206549" w:rsidRDefault="00B553B6" w:rsidP="00B553B6">
      <w:pPr>
        <w:pStyle w:val="a4"/>
        <w:shd w:val="clear" w:color="auto" w:fill="FFFFFF"/>
        <w:spacing w:before="0" w:beforeAutospacing="0" w:after="0" w:afterAutospacing="0"/>
        <w:ind w:firstLine="708"/>
        <w:jc w:val="both"/>
        <w:rPr>
          <w:color w:val="000000"/>
          <w:sz w:val="28"/>
          <w:szCs w:val="28"/>
        </w:rPr>
      </w:pPr>
      <w:proofErr w:type="gramStart"/>
      <w:r w:rsidRPr="00206549">
        <w:rPr>
          <w:color w:val="000000"/>
          <w:sz w:val="28"/>
          <w:szCs w:val="28"/>
        </w:rPr>
        <w:t>Руководствуясь</w:t>
      </w:r>
      <w:r w:rsidR="00E94F00">
        <w:rPr>
          <w:color w:val="000000"/>
          <w:sz w:val="28"/>
          <w:szCs w:val="28"/>
        </w:rPr>
        <w:t xml:space="preserve"> статьей 179 Бюджетного кодекса Российской Федерации, Федеральным законом от 06.10.2003 № 131-ФЗ «Об общий принципах организации местного самоуправления в Российской Федерации</w:t>
      </w:r>
      <w:r w:rsidR="00ED0DBF">
        <w:rPr>
          <w:color w:val="000000"/>
          <w:sz w:val="28"/>
          <w:szCs w:val="28"/>
        </w:rPr>
        <w:t>,</w:t>
      </w:r>
      <w:r w:rsidRPr="00206549">
        <w:rPr>
          <w:color w:val="000000"/>
          <w:sz w:val="28"/>
          <w:szCs w:val="28"/>
        </w:rPr>
        <w:t xml:space="preserve"> Порядком разработки, реализации и оценки эффективности муниципальных программ Пучежского городского поселения Пучежского муниципального района, регламентирующим вопросы принятия решения о разработке муниципальных программ Пучежского городского поселения Пучежского муниципального района, их формирования и реализации, определяющим правила проведения и критерии оценки эффективности</w:t>
      </w:r>
      <w:proofErr w:type="gramEnd"/>
      <w:r w:rsidRPr="00206549">
        <w:rPr>
          <w:color w:val="000000"/>
          <w:sz w:val="28"/>
          <w:szCs w:val="28"/>
        </w:rPr>
        <w:t xml:space="preserve"> реализации муниципальных программ Пучежского городского поселения Пучежского муниципального района, утвержденным постановлением администрации Пучежского муниципального района от 16.11.2015г № 410-п</w:t>
      </w:r>
      <w:r w:rsidR="006D3F11">
        <w:rPr>
          <w:color w:val="000000"/>
          <w:sz w:val="28"/>
          <w:szCs w:val="28"/>
        </w:rPr>
        <w:t>,</w:t>
      </w:r>
    </w:p>
    <w:p w:rsidR="00B800FC" w:rsidRDefault="00B800FC" w:rsidP="00B03E07">
      <w:pPr>
        <w:pStyle w:val="a4"/>
        <w:shd w:val="clear" w:color="auto" w:fill="FFFFFF"/>
        <w:spacing w:before="0" w:beforeAutospacing="0" w:after="0" w:afterAutospacing="0"/>
        <w:jc w:val="center"/>
        <w:rPr>
          <w:color w:val="000000"/>
          <w:sz w:val="28"/>
          <w:szCs w:val="28"/>
        </w:rPr>
      </w:pPr>
    </w:p>
    <w:p w:rsidR="005E2070" w:rsidRDefault="005E2070" w:rsidP="00B03E07">
      <w:pPr>
        <w:pStyle w:val="a4"/>
        <w:shd w:val="clear" w:color="auto" w:fill="FFFFFF"/>
        <w:spacing w:before="0" w:beforeAutospacing="0" w:after="0" w:afterAutospacing="0"/>
        <w:jc w:val="center"/>
        <w:rPr>
          <w:color w:val="000000"/>
          <w:sz w:val="28"/>
          <w:szCs w:val="28"/>
        </w:rPr>
      </w:pPr>
      <w:r w:rsidRPr="00EF3AF7">
        <w:rPr>
          <w:color w:val="000000"/>
          <w:sz w:val="28"/>
          <w:szCs w:val="28"/>
        </w:rPr>
        <w:t>постановляю:</w:t>
      </w:r>
    </w:p>
    <w:p w:rsidR="0067287F" w:rsidRPr="0067287F" w:rsidRDefault="0067287F" w:rsidP="00B03E07">
      <w:pPr>
        <w:pStyle w:val="a4"/>
        <w:shd w:val="clear" w:color="auto" w:fill="FFFFFF"/>
        <w:spacing w:before="0" w:beforeAutospacing="0" w:after="0" w:afterAutospacing="0"/>
        <w:jc w:val="center"/>
        <w:rPr>
          <w:color w:val="000000"/>
          <w:sz w:val="16"/>
          <w:szCs w:val="16"/>
        </w:rPr>
      </w:pPr>
    </w:p>
    <w:p w:rsidR="005E2070" w:rsidRPr="00EF3AF7" w:rsidRDefault="005E2070" w:rsidP="00EF3AF7">
      <w:pPr>
        <w:pStyle w:val="a4"/>
        <w:shd w:val="clear" w:color="auto" w:fill="FFFFFF"/>
        <w:spacing w:before="0" w:beforeAutospacing="0" w:after="150" w:afterAutospacing="0"/>
        <w:jc w:val="both"/>
        <w:rPr>
          <w:color w:val="000000"/>
          <w:sz w:val="28"/>
          <w:szCs w:val="28"/>
        </w:rPr>
      </w:pPr>
      <w:r w:rsidRPr="00EF3AF7">
        <w:rPr>
          <w:color w:val="000000"/>
          <w:sz w:val="28"/>
          <w:szCs w:val="28"/>
        </w:rPr>
        <w:t xml:space="preserve">1. Внести в </w:t>
      </w:r>
      <w:r w:rsidR="006D3F11">
        <w:rPr>
          <w:color w:val="000000"/>
          <w:sz w:val="28"/>
          <w:szCs w:val="28"/>
        </w:rPr>
        <w:t>м</w:t>
      </w:r>
      <w:r w:rsidRPr="00EF3AF7">
        <w:rPr>
          <w:color w:val="000000"/>
          <w:sz w:val="28"/>
          <w:szCs w:val="28"/>
        </w:rPr>
        <w:t>униципальн</w:t>
      </w:r>
      <w:r w:rsidR="006D3F11">
        <w:rPr>
          <w:color w:val="000000"/>
          <w:sz w:val="28"/>
          <w:szCs w:val="28"/>
        </w:rPr>
        <w:t>ую программу</w:t>
      </w:r>
      <w:r w:rsidRPr="00EF3AF7">
        <w:rPr>
          <w:color w:val="000000"/>
          <w:sz w:val="28"/>
          <w:szCs w:val="28"/>
        </w:rPr>
        <w:t xml:space="preserve"> </w:t>
      </w:r>
      <w:r w:rsidR="00B553B6" w:rsidRPr="00EF3AF7">
        <w:rPr>
          <w:color w:val="000000"/>
          <w:sz w:val="28"/>
          <w:szCs w:val="28"/>
        </w:rPr>
        <w:t xml:space="preserve">Пучежского городского поселения </w:t>
      </w:r>
      <w:r w:rsidRPr="00EF3AF7">
        <w:rPr>
          <w:color w:val="000000"/>
          <w:sz w:val="28"/>
          <w:szCs w:val="28"/>
        </w:rPr>
        <w:t>«Благоустройство и озеленение территории Пучежского городского поселения Пучежского муниципального района»</w:t>
      </w:r>
      <w:r w:rsidR="00777923">
        <w:rPr>
          <w:color w:val="000000"/>
          <w:sz w:val="28"/>
          <w:szCs w:val="28"/>
        </w:rPr>
        <w:t>, утвержденно</w:t>
      </w:r>
      <w:r w:rsidRPr="00EF3AF7">
        <w:rPr>
          <w:color w:val="000000"/>
          <w:sz w:val="28"/>
          <w:szCs w:val="28"/>
        </w:rPr>
        <w:t xml:space="preserve">й постановлением администрации Пучежского муниципального района от 31.12.2015 № 462-п «Об утверждении муниципальной программы </w:t>
      </w:r>
      <w:r w:rsidR="005710B0">
        <w:rPr>
          <w:color w:val="000000"/>
          <w:sz w:val="28"/>
          <w:szCs w:val="28"/>
        </w:rPr>
        <w:t>Пучежского городского поселения</w:t>
      </w:r>
      <w:r w:rsidRPr="00EF3AF7">
        <w:rPr>
          <w:color w:val="000000"/>
          <w:sz w:val="28"/>
          <w:szCs w:val="28"/>
        </w:rPr>
        <w:t xml:space="preserve"> «Благоустройство и озеленение территории Пучежского городского поселения Пучежского муниципального района» следующие изменения:</w:t>
      </w:r>
    </w:p>
    <w:p w:rsidR="005E2070" w:rsidRDefault="006D3F11" w:rsidP="00602781">
      <w:pPr>
        <w:pStyle w:val="a4"/>
        <w:shd w:val="clear" w:color="auto" w:fill="FFFFFF"/>
        <w:tabs>
          <w:tab w:val="left" w:pos="180"/>
        </w:tabs>
        <w:spacing w:before="0" w:beforeAutospacing="0" w:after="0" w:afterAutospacing="0"/>
        <w:jc w:val="both"/>
        <w:rPr>
          <w:color w:val="000000"/>
          <w:sz w:val="28"/>
          <w:szCs w:val="28"/>
        </w:rPr>
      </w:pPr>
      <w:r>
        <w:rPr>
          <w:color w:val="000000"/>
          <w:sz w:val="28"/>
          <w:szCs w:val="28"/>
        </w:rPr>
        <w:t xml:space="preserve">1.1. </w:t>
      </w:r>
      <w:r w:rsidR="00991347">
        <w:rPr>
          <w:color w:val="000000"/>
          <w:sz w:val="28"/>
          <w:szCs w:val="28"/>
        </w:rPr>
        <w:t>П</w:t>
      </w:r>
      <w:r w:rsidR="005E2070" w:rsidRPr="00EF3AF7">
        <w:rPr>
          <w:color w:val="000000"/>
          <w:sz w:val="28"/>
          <w:szCs w:val="28"/>
        </w:rPr>
        <w:t xml:space="preserve">аспорт программы </w:t>
      </w:r>
      <w:r w:rsidR="006D25D5">
        <w:rPr>
          <w:color w:val="000000"/>
          <w:sz w:val="28"/>
          <w:szCs w:val="28"/>
        </w:rPr>
        <w:t>изложить</w:t>
      </w:r>
      <w:r w:rsidR="005E2070" w:rsidRPr="00EF3AF7">
        <w:rPr>
          <w:color w:val="000000"/>
          <w:sz w:val="28"/>
          <w:szCs w:val="28"/>
        </w:rPr>
        <w:t xml:space="preserve"> в </w:t>
      </w:r>
      <w:r>
        <w:rPr>
          <w:color w:val="000000"/>
          <w:sz w:val="28"/>
          <w:szCs w:val="28"/>
        </w:rPr>
        <w:t>следующей</w:t>
      </w:r>
      <w:r w:rsidR="005E2070" w:rsidRPr="00EF3AF7">
        <w:rPr>
          <w:color w:val="000000"/>
          <w:sz w:val="28"/>
          <w:szCs w:val="28"/>
        </w:rPr>
        <w:t xml:space="preserve"> редакции:</w:t>
      </w:r>
    </w:p>
    <w:p w:rsidR="00991347" w:rsidRDefault="00991347" w:rsidP="00602781">
      <w:pPr>
        <w:pStyle w:val="a4"/>
        <w:shd w:val="clear" w:color="auto" w:fill="FFFFFF"/>
        <w:tabs>
          <w:tab w:val="left" w:pos="180"/>
        </w:tabs>
        <w:spacing w:before="0" w:beforeAutospacing="0" w:after="0" w:afterAutospacing="0"/>
        <w:jc w:val="both"/>
        <w:rPr>
          <w:color w:val="000000"/>
          <w:sz w:val="28"/>
          <w:szCs w:val="28"/>
        </w:rPr>
      </w:pPr>
    </w:p>
    <w:tbl>
      <w:tblPr>
        <w:tblW w:w="10207" w:type="dxa"/>
        <w:tblInd w:w="-601" w:type="dxa"/>
        <w:tblLayout w:type="fixed"/>
        <w:tblLook w:val="0000"/>
      </w:tblPr>
      <w:tblGrid>
        <w:gridCol w:w="2594"/>
        <w:gridCol w:w="7613"/>
      </w:tblGrid>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spacing w:after="0"/>
              <w:rPr>
                <w:sz w:val="23"/>
                <w:szCs w:val="23"/>
                <w:lang w:val="ru-RU"/>
              </w:rPr>
            </w:pPr>
            <w:r w:rsidRPr="00300B39">
              <w:rPr>
                <w:sz w:val="23"/>
                <w:szCs w:val="23"/>
                <w:lang w:val="ru-RU"/>
              </w:rPr>
              <w:t>Наименование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spacing w:after="0"/>
              <w:rPr>
                <w:sz w:val="23"/>
                <w:szCs w:val="23"/>
                <w:lang w:val="ru-RU"/>
              </w:rPr>
            </w:pPr>
            <w:r w:rsidRPr="00300B39">
              <w:rPr>
                <w:bCs/>
                <w:color w:val="000000"/>
                <w:sz w:val="23"/>
                <w:szCs w:val="23"/>
                <w:lang w:val="ru-RU"/>
              </w:rPr>
              <w:t xml:space="preserve">«Благоустройство и озеленение территории </w:t>
            </w:r>
            <w:r w:rsidRPr="00300B39">
              <w:rPr>
                <w:sz w:val="23"/>
                <w:szCs w:val="23"/>
                <w:lang w:val="ru-RU"/>
              </w:rPr>
              <w:t xml:space="preserve">Пучежского городского поселения </w:t>
            </w:r>
            <w:r w:rsidRPr="00300B39">
              <w:rPr>
                <w:color w:val="000000"/>
                <w:sz w:val="23"/>
                <w:szCs w:val="23"/>
                <w:lang w:val="ru-RU"/>
              </w:rPr>
              <w:t>Пучежского муниципального района</w:t>
            </w:r>
            <w:r w:rsidRPr="00300B39">
              <w:rPr>
                <w:bCs/>
                <w:color w:val="000000"/>
                <w:sz w:val="23"/>
                <w:szCs w:val="23"/>
                <w:lang w:val="ru-RU"/>
              </w:rPr>
              <w:t>»</w:t>
            </w:r>
          </w:p>
        </w:tc>
      </w:tr>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rPr>
                <w:b/>
                <w:sz w:val="23"/>
                <w:szCs w:val="23"/>
                <w:lang w:val="ru-RU"/>
              </w:rPr>
            </w:pPr>
            <w:r w:rsidRPr="00300B39">
              <w:rPr>
                <w:rStyle w:val="a9"/>
                <w:b w:val="0"/>
                <w:sz w:val="23"/>
                <w:szCs w:val="23"/>
                <w:lang w:val="ru-RU"/>
              </w:rPr>
              <w:t>Социально-экономическая проблема и основание для разработки</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jc w:val="both"/>
              <w:rPr>
                <w:color w:val="000000"/>
                <w:sz w:val="23"/>
                <w:szCs w:val="23"/>
                <w:lang w:val="ru-RU"/>
              </w:rPr>
            </w:pPr>
            <w:r w:rsidRPr="00300B39">
              <w:rPr>
                <w:color w:val="000000"/>
                <w:sz w:val="23"/>
                <w:szCs w:val="23"/>
                <w:lang w:val="ru-RU"/>
              </w:rPr>
              <w:t xml:space="preserve">Высокий уровень благоустройства городского поселения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города. В то же время в вопросах благоустройства территории поселения имеется ряд проблем. Благоустройство многих направлений </w:t>
            </w:r>
            <w:r w:rsidRPr="00300B39">
              <w:rPr>
                <w:color w:val="000000"/>
                <w:sz w:val="23"/>
                <w:szCs w:val="23"/>
                <w:lang w:val="ru-RU"/>
              </w:rPr>
              <w:lastRenderedPageBreak/>
              <w:t>поселения не отвечает современным требованиям. Большие нарекания вызывают благоустройство и санитарное содержание территорий населенных пунктов, территорий городского кладбища и братских захоронений. По-прежнему серьезную озабоченность вызывают состояние сбора, утилизации и захоронения бытовых отходов, освещение улиц поселения. В настоящее время недостаточно организовано уличное освещение в частном секторе. 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991347" w:rsidRPr="00300B39" w:rsidRDefault="00991347" w:rsidP="00991347">
            <w:pPr>
              <w:pStyle w:val="Pro-Tab0"/>
              <w:jc w:val="both"/>
              <w:rPr>
                <w:sz w:val="23"/>
                <w:szCs w:val="23"/>
                <w:lang w:val="ru-RU"/>
              </w:rPr>
            </w:pPr>
            <w:r w:rsidRPr="00300B39">
              <w:rPr>
                <w:color w:val="000000"/>
                <w:sz w:val="23"/>
                <w:szCs w:val="23"/>
                <w:lang w:val="ru-RU"/>
              </w:rPr>
              <w:t xml:space="preserve">     </w:t>
            </w:r>
            <w:r w:rsidRPr="00300B39">
              <w:rPr>
                <w:sz w:val="23"/>
                <w:szCs w:val="23"/>
                <w:lang w:val="ru-RU"/>
              </w:rPr>
              <w:t xml:space="preserve">Основанием для разработки программы является </w:t>
            </w:r>
            <w:hyperlink r:id="rId6" w:history="1">
              <w:r w:rsidRPr="00300B39">
                <w:rPr>
                  <w:rStyle w:val="a8"/>
                  <w:b w:val="0"/>
                  <w:sz w:val="23"/>
                  <w:szCs w:val="23"/>
                  <w:lang w:val="ru-RU"/>
                </w:rPr>
                <w:t>ст. 179</w:t>
              </w:r>
            </w:hyperlink>
            <w:r w:rsidRPr="00300B39">
              <w:rPr>
                <w:sz w:val="23"/>
                <w:szCs w:val="23"/>
                <w:lang w:val="ru-RU"/>
              </w:rPr>
              <w:t xml:space="preserve"> Бюджетного Кодекса  Российской  Федерации,  </w:t>
            </w:r>
            <w:hyperlink r:id="rId7" w:history="1">
              <w:r w:rsidRPr="00300B39">
                <w:rPr>
                  <w:rStyle w:val="a8"/>
                  <w:b w:val="0"/>
                  <w:sz w:val="23"/>
                  <w:szCs w:val="23"/>
                  <w:lang w:val="ru-RU"/>
                </w:rPr>
                <w:t>Федеральный  закон</w:t>
              </w:r>
            </w:hyperlink>
            <w:r w:rsidRPr="00300B39">
              <w:rPr>
                <w:sz w:val="23"/>
                <w:szCs w:val="23"/>
                <w:lang w:val="ru-RU"/>
              </w:rPr>
              <w:t xml:space="preserve">  РФ от 06.10.2003 № 131-ФЗ "Об общих принципах местного самоуправления в Российской Федерации". </w:t>
            </w:r>
          </w:p>
        </w:tc>
      </w:tr>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C0995" w:rsidRDefault="00991347" w:rsidP="00991347">
            <w:pPr>
              <w:pStyle w:val="aa"/>
              <w:rPr>
                <w:rFonts w:ascii="Times New Roman" w:hAnsi="Times New Roman" w:cs="Times New Roman"/>
                <w:b/>
                <w:sz w:val="23"/>
                <w:szCs w:val="23"/>
              </w:rPr>
            </w:pPr>
            <w:r w:rsidRPr="003C0995">
              <w:rPr>
                <w:rStyle w:val="a9"/>
                <w:rFonts w:ascii="Times New Roman" w:hAnsi="Times New Roman" w:cs="Times New Roman"/>
                <w:b w:val="0"/>
                <w:sz w:val="23"/>
                <w:szCs w:val="23"/>
              </w:rPr>
              <w:lastRenderedPageBreak/>
              <w:t>Муниципальный заказчик</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rPr>
                <w:sz w:val="23"/>
                <w:szCs w:val="23"/>
                <w:lang w:val="ru-RU"/>
              </w:rPr>
            </w:pPr>
            <w:r w:rsidRPr="00300B39">
              <w:rPr>
                <w:sz w:val="23"/>
                <w:szCs w:val="23"/>
                <w:lang w:val="ru-RU"/>
              </w:rPr>
              <w:t xml:space="preserve">Администрация Пучежского муниципального района </w:t>
            </w:r>
          </w:p>
        </w:tc>
      </w:tr>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C0995" w:rsidRDefault="00991347" w:rsidP="00991347">
            <w:pPr>
              <w:pStyle w:val="aa"/>
              <w:rPr>
                <w:rFonts w:ascii="Times New Roman" w:hAnsi="Times New Roman" w:cs="Times New Roman"/>
                <w:b/>
                <w:sz w:val="23"/>
                <w:szCs w:val="23"/>
              </w:rPr>
            </w:pPr>
            <w:r w:rsidRPr="003C0995">
              <w:rPr>
                <w:rStyle w:val="a9"/>
                <w:rFonts w:ascii="Times New Roman" w:hAnsi="Times New Roman" w:cs="Times New Roman"/>
                <w:b w:val="0"/>
                <w:sz w:val="23"/>
                <w:szCs w:val="23"/>
              </w:rPr>
              <w:t>Основные разработчики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rPr>
                <w:sz w:val="23"/>
                <w:szCs w:val="23"/>
                <w:lang w:val="ru-RU"/>
              </w:rPr>
            </w:pPr>
            <w:r w:rsidRPr="00300B3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C0995" w:rsidRDefault="00991347" w:rsidP="00991347">
            <w:pPr>
              <w:pStyle w:val="aa"/>
              <w:rPr>
                <w:rFonts w:ascii="Times New Roman" w:hAnsi="Times New Roman" w:cs="Times New Roman"/>
                <w:b/>
                <w:sz w:val="23"/>
                <w:szCs w:val="23"/>
              </w:rPr>
            </w:pPr>
            <w:r w:rsidRPr="003C0995">
              <w:rPr>
                <w:rStyle w:val="a8"/>
                <w:rFonts w:ascii="Times New Roman" w:hAnsi="Times New Roman" w:cs="Times New Roman"/>
                <w:b w:val="0"/>
                <w:sz w:val="23"/>
                <w:szCs w:val="23"/>
              </w:rPr>
              <w:t>Исполнители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jc w:val="both"/>
              <w:rPr>
                <w:sz w:val="23"/>
                <w:szCs w:val="23"/>
                <w:lang w:val="ru-RU"/>
              </w:rPr>
            </w:pPr>
            <w:r w:rsidRPr="00300B3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C0995" w:rsidRDefault="00991347" w:rsidP="00991347">
            <w:pPr>
              <w:pStyle w:val="aa"/>
              <w:rPr>
                <w:rFonts w:ascii="Times New Roman" w:hAnsi="Times New Roman" w:cs="Times New Roman"/>
                <w:b/>
                <w:sz w:val="23"/>
                <w:szCs w:val="23"/>
              </w:rPr>
            </w:pPr>
            <w:r w:rsidRPr="003C0995">
              <w:rPr>
                <w:rStyle w:val="a9"/>
                <w:rFonts w:ascii="Times New Roman" w:hAnsi="Times New Roman" w:cs="Times New Roman"/>
                <w:b w:val="0"/>
                <w:sz w:val="23"/>
                <w:szCs w:val="23"/>
              </w:rPr>
              <w:t>Цель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rPr>
                <w:color w:val="FF0000"/>
                <w:sz w:val="23"/>
                <w:szCs w:val="23"/>
                <w:lang w:val="ru-RU"/>
              </w:rPr>
            </w:pPr>
            <w:r w:rsidRPr="00300B39">
              <w:rPr>
                <w:color w:val="000000"/>
                <w:sz w:val="23"/>
                <w:szCs w:val="23"/>
                <w:lang w:val="ru-RU"/>
              </w:rPr>
              <w:t xml:space="preserve">Улучшение уличного освещения города; содержание наружных сетей электроснабжения; благоустройство и содержание зон отдыха граждан; улучшение и поддержание состояния зеленых насаждений. </w:t>
            </w:r>
          </w:p>
        </w:tc>
      </w:tr>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C0995" w:rsidRDefault="00991347" w:rsidP="00991347">
            <w:pPr>
              <w:pStyle w:val="aa"/>
              <w:rPr>
                <w:rFonts w:ascii="Times New Roman" w:hAnsi="Times New Roman" w:cs="Times New Roman"/>
                <w:b/>
                <w:sz w:val="23"/>
                <w:szCs w:val="23"/>
              </w:rPr>
            </w:pPr>
            <w:r w:rsidRPr="003C0995">
              <w:rPr>
                <w:rStyle w:val="a9"/>
                <w:rFonts w:ascii="Times New Roman" w:hAnsi="Times New Roman" w:cs="Times New Roman"/>
                <w:b w:val="0"/>
                <w:sz w:val="23"/>
                <w:szCs w:val="23"/>
              </w:rPr>
              <w:t>Задача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991347" w:rsidRPr="003C0995" w:rsidRDefault="00991347" w:rsidP="00991347">
            <w:pPr>
              <w:jc w:val="both"/>
              <w:rPr>
                <w:color w:val="FF0000"/>
                <w:sz w:val="23"/>
                <w:szCs w:val="23"/>
              </w:rPr>
            </w:pPr>
            <w:r w:rsidRPr="003C0995">
              <w:rPr>
                <w:color w:val="000000"/>
                <w:sz w:val="23"/>
                <w:szCs w:val="23"/>
              </w:rPr>
              <w:t>Устранение аварийных ситуаций путем ремонта и содержания зеленых насаждений общего пользования, озеленения (содержание территории парка, скверов);</w:t>
            </w:r>
            <w:r>
              <w:rPr>
                <w:color w:val="000000"/>
                <w:sz w:val="23"/>
                <w:szCs w:val="23"/>
              </w:rPr>
              <w:t xml:space="preserve"> </w:t>
            </w:r>
            <w:r w:rsidRPr="003C0995">
              <w:rPr>
                <w:color w:val="000000"/>
                <w:sz w:val="23"/>
                <w:szCs w:val="23"/>
              </w:rPr>
              <w:t>сбор и вывоз мусора, ликвидация несанкционированных свалок; организация и содержание мест захоронения;</w:t>
            </w:r>
          </w:p>
        </w:tc>
      </w:tr>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spacing w:after="0"/>
              <w:rPr>
                <w:sz w:val="23"/>
                <w:szCs w:val="23"/>
                <w:lang w:val="ru-RU"/>
              </w:rPr>
            </w:pPr>
            <w:r w:rsidRPr="00300B39">
              <w:rPr>
                <w:sz w:val="23"/>
                <w:szCs w:val="23"/>
                <w:lang w:val="ru-RU"/>
              </w:rPr>
              <w:t xml:space="preserve">Срок реализации программы </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spacing w:after="0"/>
              <w:rPr>
                <w:sz w:val="23"/>
                <w:szCs w:val="23"/>
                <w:lang w:val="ru-RU"/>
              </w:rPr>
            </w:pPr>
            <w:r w:rsidRPr="00300B39">
              <w:rPr>
                <w:sz w:val="23"/>
                <w:szCs w:val="23"/>
                <w:lang w:val="ru-RU"/>
              </w:rPr>
              <w:t>2016 – 2024 годы</w:t>
            </w:r>
          </w:p>
        </w:tc>
      </w:tr>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spacing w:after="0"/>
              <w:rPr>
                <w:sz w:val="23"/>
                <w:szCs w:val="23"/>
                <w:lang w:val="ru-RU"/>
              </w:rPr>
            </w:pPr>
            <w:r w:rsidRPr="00300B39">
              <w:rPr>
                <w:sz w:val="23"/>
                <w:szCs w:val="23"/>
                <w:lang w:val="ru-RU"/>
              </w:rPr>
              <w:t>Перечень подпрограмм</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991347" w:rsidRPr="003C0995" w:rsidRDefault="00991347" w:rsidP="00991347">
            <w:pPr>
              <w:pStyle w:val="a6"/>
              <w:numPr>
                <w:ilvl w:val="0"/>
                <w:numId w:val="1"/>
              </w:numPr>
              <w:jc w:val="left"/>
              <w:rPr>
                <w:b w:val="0"/>
                <w:sz w:val="23"/>
                <w:szCs w:val="23"/>
              </w:rPr>
            </w:pPr>
            <w:r w:rsidRPr="003C0995">
              <w:rPr>
                <w:b w:val="0"/>
                <w:sz w:val="23"/>
                <w:szCs w:val="23"/>
              </w:rPr>
              <w:t>«Благоустройство территории Пучежского городского поселения»</w:t>
            </w:r>
          </w:p>
          <w:p w:rsidR="00991347" w:rsidRPr="003C0995" w:rsidRDefault="00991347" w:rsidP="00991347">
            <w:pPr>
              <w:pStyle w:val="a6"/>
              <w:numPr>
                <w:ilvl w:val="0"/>
                <w:numId w:val="1"/>
              </w:numPr>
              <w:jc w:val="left"/>
              <w:rPr>
                <w:b w:val="0"/>
                <w:sz w:val="23"/>
                <w:szCs w:val="23"/>
              </w:rPr>
            </w:pPr>
            <w:r w:rsidRPr="003C0995">
              <w:rPr>
                <w:b w:val="0"/>
                <w:sz w:val="23"/>
                <w:szCs w:val="23"/>
              </w:rPr>
              <w:t xml:space="preserve"> «Уличное освещение территории  Пучежского городского поселения»</w:t>
            </w:r>
          </w:p>
          <w:p w:rsidR="00991347" w:rsidRPr="003C0995" w:rsidRDefault="00991347" w:rsidP="00991347">
            <w:pPr>
              <w:pStyle w:val="a6"/>
              <w:ind w:left="27"/>
              <w:jc w:val="left"/>
              <w:rPr>
                <w:b w:val="0"/>
                <w:sz w:val="23"/>
                <w:szCs w:val="23"/>
              </w:rPr>
            </w:pPr>
            <w:r w:rsidRPr="003C0995">
              <w:rPr>
                <w:b w:val="0"/>
                <w:sz w:val="23"/>
                <w:szCs w:val="23"/>
              </w:rPr>
              <w:t>3.    «Озеленение территории Пучежского городского поселения»</w:t>
            </w:r>
          </w:p>
          <w:p w:rsidR="00991347" w:rsidRPr="00300B39" w:rsidRDefault="00991347" w:rsidP="00991347">
            <w:pPr>
              <w:pStyle w:val="Pro-Tab0"/>
              <w:spacing w:after="0"/>
              <w:rPr>
                <w:sz w:val="23"/>
                <w:szCs w:val="23"/>
                <w:lang w:val="ru-RU"/>
              </w:rPr>
            </w:pPr>
            <w:r w:rsidRPr="00300B39">
              <w:rPr>
                <w:sz w:val="23"/>
                <w:szCs w:val="23"/>
                <w:lang w:val="ru-RU"/>
              </w:rPr>
              <w:t>4.     «Содержание территории городского кладбища»</w:t>
            </w:r>
          </w:p>
        </w:tc>
      </w:tr>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00B39" w:rsidRDefault="00991347" w:rsidP="00991347">
            <w:pPr>
              <w:pStyle w:val="Pro-Tab0"/>
              <w:spacing w:after="0"/>
              <w:rPr>
                <w:sz w:val="23"/>
                <w:szCs w:val="23"/>
                <w:lang w:val="ru-RU"/>
              </w:rPr>
            </w:pPr>
            <w:r w:rsidRPr="00300B39">
              <w:rPr>
                <w:sz w:val="23"/>
                <w:szCs w:val="23"/>
                <w:lang w:val="ru-RU"/>
              </w:rPr>
              <w:t>Объем ресурсного обеспечения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991347" w:rsidRDefault="00991347" w:rsidP="00991347">
            <w:pPr>
              <w:pStyle w:val="pro-tab"/>
              <w:spacing w:before="0" w:beforeAutospacing="0" w:after="0" w:afterAutospacing="0"/>
              <w:rPr>
                <w:color w:val="000000"/>
              </w:rPr>
            </w:pPr>
            <w:r w:rsidRPr="00EF3AF7">
              <w:rPr>
                <w:color w:val="000000"/>
              </w:rPr>
              <w:t>Общий объем бюджетных ассигнований:</w:t>
            </w:r>
          </w:p>
          <w:p w:rsidR="00991347" w:rsidRPr="003C0995" w:rsidRDefault="00991347" w:rsidP="00991347">
            <w:pPr>
              <w:pStyle w:val="pro-tab"/>
              <w:spacing w:before="0" w:beforeAutospacing="0" w:after="0" w:afterAutospacing="0"/>
              <w:rPr>
                <w:sz w:val="23"/>
                <w:szCs w:val="23"/>
              </w:rPr>
            </w:pPr>
            <w:r>
              <w:rPr>
                <w:sz w:val="23"/>
                <w:szCs w:val="23"/>
              </w:rPr>
              <w:t>2016 год - 8542,7 тыс. руб.</w:t>
            </w:r>
          </w:p>
          <w:p w:rsidR="00991347" w:rsidRPr="00300B39" w:rsidRDefault="00991347" w:rsidP="00991347">
            <w:pPr>
              <w:pStyle w:val="Pro-Tab0"/>
              <w:spacing w:before="0" w:after="0"/>
              <w:rPr>
                <w:sz w:val="23"/>
                <w:szCs w:val="23"/>
                <w:lang w:val="ru-RU"/>
              </w:rPr>
            </w:pPr>
            <w:r w:rsidRPr="00300B39">
              <w:rPr>
                <w:sz w:val="23"/>
                <w:szCs w:val="23"/>
                <w:lang w:val="ru-RU"/>
              </w:rPr>
              <w:t>2017 год – 8510,4 тыс. руб.</w:t>
            </w:r>
          </w:p>
          <w:p w:rsidR="00991347" w:rsidRPr="00C66A3A" w:rsidRDefault="00991347" w:rsidP="00991347">
            <w:pPr>
              <w:pStyle w:val="pro-tab"/>
              <w:spacing w:before="0" w:beforeAutospacing="0" w:after="0" w:afterAutospacing="0"/>
              <w:rPr>
                <w:color w:val="000000"/>
                <w:sz w:val="23"/>
                <w:szCs w:val="23"/>
              </w:rPr>
            </w:pPr>
            <w:r w:rsidRPr="00C66A3A">
              <w:rPr>
                <w:color w:val="000000"/>
                <w:sz w:val="23"/>
                <w:szCs w:val="23"/>
              </w:rPr>
              <w:t>2018 год – 8668,8 тыс. руб.</w:t>
            </w:r>
          </w:p>
          <w:p w:rsidR="00991347" w:rsidRPr="00C66A3A" w:rsidRDefault="00991347" w:rsidP="00991347">
            <w:pPr>
              <w:pStyle w:val="pro-tab"/>
              <w:spacing w:before="0" w:beforeAutospacing="0" w:after="0" w:afterAutospacing="0"/>
              <w:rPr>
                <w:color w:val="000000"/>
                <w:sz w:val="23"/>
                <w:szCs w:val="23"/>
              </w:rPr>
            </w:pPr>
            <w:r w:rsidRPr="00C66A3A">
              <w:rPr>
                <w:color w:val="000000"/>
                <w:sz w:val="23"/>
                <w:szCs w:val="23"/>
              </w:rPr>
              <w:t xml:space="preserve">2019 год – </w:t>
            </w:r>
            <w:r>
              <w:rPr>
                <w:color w:val="000000"/>
                <w:sz w:val="23"/>
                <w:szCs w:val="23"/>
              </w:rPr>
              <w:t xml:space="preserve">11703,11003 </w:t>
            </w:r>
            <w:r w:rsidRPr="00C66A3A">
              <w:rPr>
                <w:color w:val="000000"/>
                <w:sz w:val="23"/>
                <w:szCs w:val="23"/>
              </w:rPr>
              <w:t>тыс. руб.</w:t>
            </w:r>
          </w:p>
          <w:p w:rsidR="00991347" w:rsidRPr="00C66A3A" w:rsidRDefault="00991347" w:rsidP="00991347">
            <w:pPr>
              <w:pStyle w:val="pro-tab"/>
              <w:spacing w:before="0" w:beforeAutospacing="0" w:after="0" w:afterAutospacing="0"/>
              <w:rPr>
                <w:color w:val="000000"/>
                <w:sz w:val="23"/>
                <w:szCs w:val="23"/>
              </w:rPr>
            </w:pPr>
            <w:r w:rsidRPr="00C66A3A">
              <w:rPr>
                <w:color w:val="000000"/>
                <w:sz w:val="23"/>
                <w:szCs w:val="23"/>
              </w:rPr>
              <w:t xml:space="preserve">2020 год – </w:t>
            </w:r>
            <w:r>
              <w:rPr>
                <w:color w:val="000000"/>
                <w:sz w:val="23"/>
                <w:szCs w:val="23"/>
              </w:rPr>
              <w:t>10</w:t>
            </w:r>
            <w:r w:rsidR="006D3B21">
              <w:rPr>
                <w:color w:val="000000"/>
                <w:sz w:val="23"/>
                <w:szCs w:val="23"/>
              </w:rPr>
              <w:t>761,29577</w:t>
            </w:r>
            <w:r w:rsidRPr="00C66A3A">
              <w:rPr>
                <w:color w:val="000000"/>
                <w:sz w:val="23"/>
                <w:szCs w:val="23"/>
              </w:rPr>
              <w:t xml:space="preserve"> тыс. руб.</w:t>
            </w:r>
          </w:p>
          <w:p w:rsidR="00B800FC" w:rsidRDefault="00991347" w:rsidP="00991347">
            <w:pPr>
              <w:pStyle w:val="pro-tab"/>
              <w:spacing w:before="0" w:beforeAutospacing="0" w:after="0" w:afterAutospacing="0"/>
              <w:rPr>
                <w:color w:val="000000"/>
                <w:sz w:val="23"/>
                <w:szCs w:val="23"/>
              </w:rPr>
            </w:pPr>
            <w:r>
              <w:rPr>
                <w:color w:val="000000"/>
                <w:sz w:val="23"/>
                <w:szCs w:val="23"/>
              </w:rPr>
              <w:t>2021 год –</w:t>
            </w:r>
            <w:r w:rsidR="00B800FC">
              <w:rPr>
                <w:color w:val="000000"/>
                <w:sz w:val="23"/>
                <w:szCs w:val="23"/>
              </w:rPr>
              <w:t>16598,63295 тыс. руб.</w:t>
            </w:r>
          </w:p>
          <w:p w:rsidR="00991347" w:rsidRDefault="00991347" w:rsidP="00991347">
            <w:pPr>
              <w:pStyle w:val="pro-tab"/>
              <w:spacing w:before="0" w:beforeAutospacing="0" w:after="0" w:afterAutospacing="0"/>
              <w:rPr>
                <w:color w:val="000000"/>
                <w:sz w:val="23"/>
                <w:szCs w:val="23"/>
              </w:rPr>
            </w:pPr>
            <w:r>
              <w:rPr>
                <w:color w:val="000000"/>
                <w:sz w:val="23"/>
                <w:szCs w:val="23"/>
              </w:rPr>
              <w:t xml:space="preserve">2022 год – </w:t>
            </w:r>
            <w:r w:rsidR="009B379C">
              <w:rPr>
                <w:color w:val="000000"/>
                <w:sz w:val="23"/>
                <w:szCs w:val="23"/>
              </w:rPr>
              <w:t>14144,07132 тыс</w:t>
            </w:r>
            <w:proofErr w:type="gramStart"/>
            <w:r w:rsidR="009B379C">
              <w:rPr>
                <w:color w:val="000000"/>
                <w:sz w:val="23"/>
                <w:szCs w:val="23"/>
              </w:rPr>
              <w:t>.р</w:t>
            </w:r>
            <w:proofErr w:type="gramEnd"/>
            <w:r w:rsidR="009B379C">
              <w:rPr>
                <w:color w:val="000000"/>
                <w:sz w:val="23"/>
                <w:szCs w:val="23"/>
              </w:rPr>
              <w:t>уб.</w:t>
            </w:r>
          </w:p>
          <w:p w:rsidR="00991347" w:rsidRPr="00300B39" w:rsidRDefault="00991347" w:rsidP="00991347">
            <w:pPr>
              <w:pStyle w:val="Pro-Tab0"/>
              <w:spacing w:after="0"/>
              <w:rPr>
                <w:color w:val="000000"/>
                <w:sz w:val="23"/>
                <w:szCs w:val="23"/>
                <w:lang w:val="ru-RU"/>
              </w:rPr>
            </w:pPr>
            <w:r w:rsidRPr="00300B39">
              <w:rPr>
                <w:color w:val="000000"/>
                <w:sz w:val="23"/>
                <w:szCs w:val="23"/>
                <w:lang w:val="ru-RU"/>
              </w:rPr>
              <w:t>2023 год –</w:t>
            </w:r>
            <w:r w:rsidR="00B800FC" w:rsidRPr="00300B39">
              <w:rPr>
                <w:color w:val="000000"/>
                <w:sz w:val="23"/>
                <w:szCs w:val="23"/>
                <w:lang w:val="ru-RU"/>
              </w:rPr>
              <w:t xml:space="preserve"> </w:t>
            </w:r>
            <w:r w:rsidR="00450447" w:rsidRPr="00300B39">
              <w:rPr>
                <w:color w:val="000000"/>
                <w:sz w:val="23"/>
                <w:szCs w:val="23"/>
                <w:lang w:val="ru-RU"/>
              </w:rPr>
              <w:t>13350,0 тыс. руб.</w:t>
            </w:r>
          </w:p>
          <w:p w:rsidR="00DF3EF9" w:rsidRPr="00300B39" w:rsidRDefault="00DF3EF9" w:rsidP="00991347">
            <w:pPr>
              <w:pStyle w:val="Pro-Tab0"/>
              <w:spacing w:after="0"/>
              <w:rPr>
                <w:sz w:val="23"/>
                <w:szCs w:val="23"/>
                <w:lang w:val="ru-RU"/>
              </w:rPr>
            </w:pPr>
            <w:r w:rsidRPr="00300B39">
              <w:rPr>
                <w:color w:val="000000"/>
                <w:sz w:val="23"/>
                <w:szCs w:val="23"/>
                <w:lang w:val="ru-RU"/>
              </w:rPr>
              <w:t xml:space="preserve">2024 год </w:t>
            </w:r>
            <w:r w:rsidR="00450447" w:rsidRPr="00300B39">
              <w:rPr>
                <w:color w:val="000000"/>
                <w:sz w:val="23"/>
                <w:szCs w:val="23"/>
                <w:lang w:val="ru-RU"/>
              </w:rPr>
              <w:t>–</w:t>
            </w:r>
            <w:r w:rsidRPr="00300B39">
              <w:rPr>
                <w:color w:val="000000"/>
                <w:sz w:val="23"/>
                <w:szCs w:val="23"/>
                <w:lang w:val="ru-RU"/>
              </w:rPr>
              <w:t xml:space="preserve"> </w:t>
            </w:r>
            <w:r w:rsidR="00450447" w:rsidRPr="00300B39">
              <w:rPr>
                <w:color w:val="000000"/>
                <w:sz w:val="23"/>
                <w:szCs w:val="23"/>
                <w:lang w:val="ru-RU"/>
              </w:rPr>
              <w:t>13400,0 тыс. руб.</w:t>
            </w:r>
          </w:p>
        </w:tc>
      </w:tr>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C0995" w:rsidRDefault="00991347" w:rsidP="00991347">
            <w:pPr>
              <w:pStyle w:val="aa"/>
              <w:rPr>
                <w:rFonts w:ascii="Times New Roman" w:hAnsi="Times New Roman" w:cs="Times New Roman"/>
                <w:sz w:val="23"/>
                <w:szCs w:val="23"/>
              </w:rPr>
            </w:pPr>
            <w:r w:rsidRPr="003C0995">
              <w:rPr>
                <w:rStyle w:val="a9"/>
                <w:rFonts w:ascii="Times New Roman" w:hAnsi="Times New Roman" w:cs="Times New Roman"/>
                <w:b w:val="0"/>
                <w:sz w:val="23"/>
                <w:szCs w:val="23"/>
              </w:rPr>
              <w:t>Ожидаемые конечные результаты реализации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347" w:rsidRPr="003C0995" w:rsidRDefault="00991347" w:rsidP="00991347">
            <w:pPr>
              <w:spacing w:before="100" w:beforeAutospacing="1" w:after="136" w:line="245" w:lineRule="atLeast"/>
              <w:ind w:left="27" w:right="27"/>
              <w:rPr>
                <w:color w:val="000000"/>
                <w:sz w:val="23"/>
                <w:szCs w:val="23"/>
              </w:rPr>
            </w:pPr>
            <w:r w:rsidRPr="003C0995">
              <w:rPr>
                <w:color w:val="000000"/>
                <w:sz w:val="23"/>
                <w:szCs w:val="23"/>
              </w:rPr>
              <w:t xml:space="preserve">Ожидаемые конечные результаты Программы связаны с обеспечением надежной работы объектов городского внешнего благоустройства,  экологической безопасности, эстетическими и другими свойствами в целом, улучшающими вид территории города. Комплексное решение проблем благоустройства по улучшению санитарного и </w:t>
            </w:r>
            <w:proofErr w:type="gramStart"/>
            <w:r w:rsidRPr="003C0995">
              <w:rPr>
                <w:color w:val="000000"/>
                <w:sz w:val="23"/>
                <w:szCs w:val="23"/>
              </w:rPr>
              <w:t>эстетического вида</w:t>
            </w:r>
            <w:proofErr w:type="gramEnd"/>
            <w:r w:rsidRPr="003C0995">
              <w:rPr>
                <w:color w:val="000000"/>
                <w:sz w:val="23"/>
                <w:szCs w:val="23"/>
              </w:rPr>
              <w:t xml:space="preserve"> территории города, повышение комфортности граждан,  озеленение территории города</w:t>
            </w:r>
          </w:p>
        </w:tc>
      </w:tr>
      <w:tr w:rsidR="00991347" w:rsidRPr="003C0995" w:rsidTr="00B800F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991347" w:rsidRPr="003C0995" w:rsidRDefault="00991347" w:rsidP="00991347">
            <w:pPr>
              <w:pStyle w:val="aa"/>
              <w:jc w:val="left"/>
              <w:rPr>
                <w:rFonts w:ascii="Times New Roman" w:hAnsi="Times New Roman" w:cs="Times New Roman"/>
                <w:sz w:val="23"/>
                <w:szCs w:val="23"/>
              </w:rPr>
            </w:pPr>
            <w:r w:rsidRPr="003C0995">
              <w:rPr>
                <w:rStyle w:val="a9"/>
                <w:rFonts w:ascii="Times New Roman" w:hAnsi="Times New Roman" w:cs="Times New Roman"/>
                <w:b w:val="0"/>
                <w:sz w:val="23"/>
                <w:szCs w:val="23"/>
              </w:rPr>
              <w:t xml:space="preserve">Система организации </w:t>
            </w:r>
            <w:proofErr w:type="gramStart"/>
            <w:r w:rsidRPr="003C0995">
              <w:rPr>
                <w:rStyle w:val="a9"/>
                <w:rFonts w:ascii="Times New Roman" w:hAnsi="Times New Roman" w:cs="Times New Roman"/>
                <w:b w:val="0"/>
                <w:sz w:val="23"/>
                <w:szCs w:val="23"/>
              </w:rPr>
              <w:t>контроля за</w:t>
            </w:r>
            <w:proofErr w:type="gramEnd"/>
            <w:r w:rsidRPr="003C0995">
              <w:rPr>
                <w:rStyle w:val="a9"/>
                <w:rFonts w:ascii="Times New Roman" w:hAnsi="Times New Roman" w:cs="Times New Roman"/>
                <w:b w:val="0"/>
                <w:sz w:val="23"/>
                <w:szCs w:val="23"/>
              </w:rPr>
              <w:t xml:space="preserve"> выполнением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347" w:rsidRPr="003C0995" w:rsidRDefault="00991347" w:rsidP="00991347">
            <w:pPr>
              <w:spacing w:before="100" w:beforeAutospacing="1" w:after="136" w:line="245" w:lineRule="atLeast"/>
              <w:ind w:left="27" w:right="27"/>
              <w:rPr>
                <w:color w:val="000000"/>
                <w:sz w:val="23"/>
                <w:szCs w:val="23"/>
              </w:rPr>
            </w:pPr>
            <w:proofErr w:type="gramStart"/>
            <w:r w:rsidRPr="003C0995">
              <w:rPr>
                <w:sz w:val="23"/>
                <w:szCs w:val="23"/>
              </w:rPr>
              <w:t>Контроль за</w:t>
            </w:r>
            <w:proofErr w:type="gramEnd"/>
            <w:r w:rsidRPr="003C0995">
              <w:rPr>
                <w:sz w:val="23"/>
                <w:szCs w:val="23"/>
              </w:rPr>
              <w:t xml:space="preserve"> исполнением подпрограммы осуществляет администрация Пучежского муниципального района и Совет Пучежского городского поселения. Администрация района возлагает на Финансовый отдел администрации района и Управление городского хозяйства и ЖКХ </w:t>
            </w:r>
            <w:r w:rsidRPr="003C0995">
              <w:rPr>
                <w:sz w:val="23"/>
                <w:szCs w:val="23"/>
              </w:rPr>
              <w:lastRenderedPageBreak/>
              <w:t>района администрации Пучежского муниципального района</w:t>
            </w:r>
            <w:r>
              <w:rPr>
                <w:sz w:val="23"/>
                <w:szCs w:val="23"/>
              </w:rPr>
              <w:t>, Муниципальное учреждение «Пучежское городское хозяйство»</w:t>
            </w:r>
            <w:r w:rsidRPr="003C0995">
              <w:rPr>
                <w:sz w:val="23"/>
                <w:szCs w:val="23"/>
              </w:rPr>
              <w:t xml:space="preserve"> осуществление текущего контроля выполнения программных мероприятий исполнителями. Управление городского хозяйства ежегодно в срок до 1 марта направляет в комитет экономического развития, земельно-имущественных отношений, торговли, конкурсов, аукционов администрации отчет  о реализации муниципальной программы (включая подпрограммы), согласованный с финансовым отделом администрации Пучежского муниципального района по форме приложения №3 утвержденного постановления главы администрации Пучежского муниципального района 16.11.2015 г. № 410-п.</w:t>
            </w:r>
          </w:p>
        </w:tc>
      </w:tr>
    </w:tbl>
    <w:p w:rsidR="00991347" w:rsidRDefault="00991347" w:rsidP="00602781">
      <w:pPr>
        <w:pStyle w:val="a4"/>
        <w:shd w:val="clear" w:color="auto" w:fill="FFFFFF"/>
        <w:tabs>
          <w:tab w:val="left" w:pos="180"/>
        </w:tabs>
        <w:spacing w:before="0" w:beforeAutospacing="0" w:after="0" w:afterAutospacing="0"/>
        <w:jc w:val="both"/>
        <w:rPr>
          <w:color w:val="000000"/>
          <w:sz w:val="28"/>
          <w:szCs w:val="28"/>
        </w:rPr>
      </w:pPr>
    </w:p>
    <w:p w:rsidR="00EF3AF7" w:rsidRDefault="00ED0F12" w:rsidP="00602781">
      <w:pPr>
        <w:pStyle w:val="a4"/>
        <w:shd w:val="clear" w:color="auto" w:fill="FFFFFF"/>
        <w:spacing w:before="0" w:beforeAutospacing="0" w:after="150" w:afterAutospacing="0"/>
        <w:rPr>
          <w:rFonts w:ascii="Arial" w:hAnsi="Arial" w:cs="Arial"/>
          <w:color w:val="000000"/>
          <w:sz w:val="21"/>
          <w:szCs w:val="21"/>
        </w:rPr>
      </w:pPr>
      <w:r w:rsidRPr="00EF3AF7">
        <w:rPr>
          <w:sz w:val="28"/>
          <w:szCs w:val="28"/>
        </w:rPr>
        <w:t xml:space="preserve">1.2 Раздел 4 «Ресурсное обеспечение муниципальной программы» </w:t>
      </w:r>
      <w:r>
        <w:rPr>
          <w:sz w:val="28"/>
          <w:szCs w:val="28"/>
        </w:rPr>
        <w:t>изложить</w:t>
      </w:r>
      <w:r w:rsidRPr="00EF3AF7">
        <w:rPr>
          <w:sz w:val="28"/>
          <w:szCs w:val="28"/>
        </w:rPr>
        <w:t xml:space="preserve"> в </w:t>
      </w:r>
      <w:r>
        <w:rPr>
          <w:sz w:val="28"/>
          <w:szCs w:val="28"/>
        </w:rPr>
        <w:t>следующей</w:t>
      </w:r>
      <w:r w:rsidRPr="00EF3AF7">
        <w:rPr>
          <w:sz w:val="28"/>
          <w:szCs w:val="28"/>
        </w:rPr>
        <w:t xml:space="preserve"> редакции:</w:t>
      </w:r>
    </w:p>
    <w:p w:rsidR="00602781" w:rsidRDefault="00602781" w:rsidP="00EF3AF7">
      <w:pPr>
        <w:jc w:val="both"/>
        <w:rPr>
          <w:sz w:val="28"/>
          <w:szCs w:val="28"/>
        </w:rPr>
        <w:sectPr w:rsidR="00602781" w:rsidSect="00602781">
          <w:pgSz w:w="11906" w:h="16838"/>
          <w:pgMar w:top="540" w:right="850" w:bottom="426" w:left="1701" w:header="708" w:footer="708" w:gutter="0"/>
          <w:cols w:space="708"/>
          <w:docGrid w:linePitch="360"/>
        </w:sectPr>
      </w:pPr>
    </w:p>
    <w:tbl>
      <w:tblPr>
        <w:tblpPr w:leftFromText="180" w:rightFromText="180" w:vertAnchor="text" w:horzAnchor="margin" w:tblpXSpec="center" w:tblpY="-932"/>
        <w:tblW w:w="0" w:type="auto"/>
        <w:tblLayout w:type="fixed"/>
        <w:tblCellMar>
          <w:left w:w="0" w:type="dxa"/>
          <w:right w:w="0" w:type="dxa"/>
        </w:tblCellMar>
        <w:tblLook w:val="0000"/>
      </w:tblPr>
      <w:tblGrid>
        <w:gridCol w:w="814"/>
        <w:gridCol w:w="2128"/>
        <w:gridCol w:w="1267"/>
        <w:gridCol w:w="1273"/>
        <w:gridCol w:w="1273"/>
        <w:gridCol w:w="1840"/>
        <w:gridCol w:w="1851"/>
        <w:gridCol w:w="1275"/>
        <w:gridCol w:w="1276"/>
        <w:gridCol w:w="1360"/>
        <w:gridCol w:w="1360"/>
      </w:tblGrid>
      <w:tr w:rsidR="00C638B5" w:rsidRPr="00991347" w:rsidTr="006D3B21">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lastRenderedPageBreak/>
              <w:t xml:space="preserve">№ </w:t>
            </w:r>
            <w:proofErr w:type="spellStart"/>
            <w:proofErr w:type="gramStart"/>
            <w:r w:rsidRPr="00991347">
              <w:t>п</w:t>
            </w:r>
            <w:proofErr w:type="spellEnd"/>
            <w:proofErr w:type="gramEnd"/>
            <w:r w:rsidRPr="00991347">
              <w:t>/</w:t>
            </w:r>
            <w:proofErr w:type="spellStart"/>
            <w:r w:rsidRPr="00991347">
              <w:t>п</w:t>
            </w:r>
            <w:proofErr w:type="spellEnd"/>
          </w:p>
        </w:tc>
        <w:tc>
          <w:tcPr>
            <w:tcW w:w="2128"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Наименование подпрограмм</w:t>
            </w:r>
          </w:p>
        </w:tc>
        <w:tc>
          <w:tcPr>
            <w:tcW w:w="12775" w:type="dxa"/>
            <w:gridSpan w:val="9"/>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Ресурсное обеспечение по годам (тыс</w:t>
            </w:r>
            <w:proofErr w:type="gramStart"/>
            <w:r w:rsidRPr="00991347">
              <w:t>.р</w:t>
            </w:r>
            <w:proofErr w:type="gramEnd"/>
            <w:r w:rsidRPr="00991347">
              <w:t>уб.)</w:t>
            </w:r>
          </w:p>
        </w:tc>
      </w:tr>
      <w:tr w:rsidR="00C638B5" w:rsidRPr="00991347" w:rsidTr="006D3B21">
        <w:tc>
          <w:tcPr>
            <w:tcW w:w="81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38B5" w:rsidRPr="00991347" w:rsidRDefault="00C638B5" w:rsidP="00450447">
            <w:pPr>
              <w:jc w:val="center"/>
            </w:pPr>
          </w:p>
        </w:tc>
        <w:tc>
          <w:tcPr>
            <w:tcW w:w="212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38B5" w:rsidRPr="00991347" w:rsidRDefault="00C638B5" w:rsidP="00450447">
            <w:pPr>
              <w:jc w:val="center"/>
            </w:pP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2016</w:t>
            </w:r>
          </w:p>
          <w:p w:rsidR="00C638B5" w:rsidRPr="00991347" w:rsidRDefault="00C638B5" w:rsidP="00450447">
            <w:pPr>
              <w:jc w:val="center"/>
            </w:pPr>
            <w:r w:rsidRPr="00991347">
              <w:t>год</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2017</w:t>
            </w:r>
          </w:p>
          <w:p w:rsidR="00C638B5" w:rsidRPr="00991347" w:rsidRDefault="00C638B5" w:rsidP="00450447">
            <w:pPr>
              <w:jc w:val="center"/>
            </w:pPr>
            <w:r w:rsidRPr="00991347">
              <w:t>год</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2018</w:t>
            </w:r>
          </w:p>
          <w:p w:rsidR="00C638B5" w:rsidRPr="00991347" w:rsidRDefault="00C638B5" w:rsidP="00450447">
            <w:pPr>
              <w:jc w:val="center"/>
            </w:pPr>
            <w:r w:rsidRPr="00991347">
              <w:t>год</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2019</w:t>
            </w:r>
          </w:p>
          <w:p w:rsidR="00C638B5" w:rsidRPr="00991347" w:rsidRDefault="00C638B5" w:rsidP="00450447">
            <w:pPr>
              <w:jc w:val="center"/>
            </w:pPr>
            <w:r w:rsidRPr="00991347">
              <w:t>год</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2020</w:t>
            </w:r>
          </w:p>
          <w:p w:rsidR="00C638B5" w:rsidRPr="00991347" w:rsidRDefault="00C638B5" w:rsidP="00450447">
            <w:pPr>
              <w:jc w:val="center"/>
            </w:pPr>
            <w:r w:rsidRPr="00991347">
              <w:t>год</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C638B5" w:rsidRPr="00991347" w:rsidRDefault="00C638B5" w:rsidP="00450447">
            <w:pPr>
              <w:jc w:val="center"/>
            </w:pPr>
            <w:r w:rsidRPr="00991347">
              <w:t>2021</w:t>
            </w:r>
          </w:p>
          <w:p w:rsidR="00C638B5" w:rsidRPr="00991347" w:rsidRDefault="00C638B5" w:rsidP="00450447">
            <w:pPr>
              <w:jc w:val="center"/>
            </w:pPr>
            <w:r w:rsidRPr="00991347">
              <w:t>год</w:t>
            </w:r>
          </w:p>
        </w:tc>
        <w:tc>
          <w:tcPr>
            <w:tcW w:w="1276" w:type="dxa"/>
            <w:tcBorders>
              <w:top w:val="single" w:sz="6" w:space="0" w:color="000000"/>
              <w:left w:val="single" w:sz="4" w:space="0" w:color="auto"/>
              <w:bottom w:val="single" w:sz="6" w:space="0" w:color="000000"/>
              <w:right w:val="single" w:sz="6" w:space="0" w:color="000000"/>
            </w:tcBorders>
            <w:vAlign w:val="center"/>
          </w:tcPr>
          <w:p w:rsidR="00C638B5" w:rsidRPr="00991347" w:rsidRDefault="00C638B5" w:rsidP="00450447">
            <w:pPr>
              <w:jc w:val="center"/>
            </w:pPr>
            <w:r w:rsidRPr="00991347">
              <w:t>2022</w:t>
            </w:r>
          </w:p>
          <w:p w:rsidR="00C638B5" w:rsidRPr="00991347" w:rsidRDefault="00C638B5" w:rsidP="00450447">
            <w:pPr>
              <w:jc w:val="center"/>
            </w:pPr>
            <w:r w:rsidRPr="00991347">
              <w:t>год</w:t>
            </w:r>
          </w:p>
        </w:tc>
        <w:tc>
          <w:tcPr>
            <w:tcW w:w="1360" w:type="dxa"/>
            <w:tcBorders>
              <w:top w:val="single" w:sz="6" w:space="0" w:color="000000"/>
              <w:left w:val="single" w:sz="4" w:space="0" w:color="auto"/>
              <w:bottom w:val="single" w:sz="6" w:space="0" w:color="000000"/>
              <w:right w:val="single" w:sz="4" w:space="0" w:color="auto"/>
            </w:tcBorders>
            <w:vAlign w:val="center"/>
          </w:tcPr>
          <w:p w:rsidR="00C638B5" w:rsidRPr="00991347" w:rsidRDefault="00C638B5" w:rsidP="00450447">
            <w:pPr>
              <w:jc w:val="center"/>
            </w:pPr>
            <w:r w:rsidRPr="00991347">
              <w:t>2023</w:t>
            </w:r>
          </w:p>
          <w:p w:rsidR="00C638B5" w:rsidRPr="00991347" w:rsidRDefault="00C638B5" w:rsidP="00450447">
            <w:pPr>
              <w:jc w:val="center"/>
            </w:pPr>
            <w:r w:rsidRPr="00991347">
              <w:t>год</w:t>
            </w:r>
          </w:p>
        </w:tc>
        <w:tc>
          <w:tcPr>
            <w:tcW w:w="1360" w:type="dxa"/>
            <w:tcBorders>
              <w:top w:val="single" w:sz="6" w:space="0" w:color="000000"/>
              <w:left w:val="single" w:sz="4" w:space="0" w:color="auto"/>
              <w:bottom w:val="single" w:sz="6" w:space="0" w:color="000000"/>
              <w:right w:val="single" w:sz="4" w:space="0" w:color="auto"/>
            </w:tcBorders>
            <w:vAlign w:val="center"/>
          </w:tcPr>
          <w:p w:rsidR="00C638B5" w:rsidRDefault="00C638B5" w:rsidP="00450447">
            <w:pPr>
              <w:jc w:val="center"/>
            </w:pPr>
            <w:r>
              <w:t>2024</w:t>
            </w:r>
          </w:p>
          <w:p w:rsidR="00C638B5" w:rsidRPr="00991347" w:rsidRDefault="00C638B5" w:rsidP="00450447">
            <w:pPr>
              <w:jc w:val="center"/>
            </w:pPr>
            <w:r>
              <w:t>год</w:t>
            </w:r>
          </w:p>
        </w:tc>
      </w:tr>
      <w:tr w:rsidR="00C638B5" w:rsidRPr="00991347" w:rsidTr="006D3B21">
        <w:tc>
          <w:tcPr>
            <w:tcW w:w="81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1</w:t>
            </w:r>
          </w:p>
        </w:tc>
        <w:tc>
          <w:tcPr>
            <w:tcW w:w="212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«Благоустройство территории Пучежского городского поселения»</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5098,2</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4406,4</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4000,0</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6660,7164</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6106,59454</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C638B5" w:rsidRPr="00991347" w:rsidRDefault="00C638B5" w:rsidP="00450447">
            <w:pPr>
              <w:jc w:val="center"/>
            </w:pPr>
            <w:r>
              <w:t>8085,60171</w:t>
            </w:r>
          </w:p>
        </w:tc>
        <w:tc>
          <w:tcPr>
            <w:tcW w:w="1276" w:type="dxa"/>
            <w:tcBorders>
              <w:top w:val="single" w:sz="6" w:space="0" w:color="000000"/>
              <w:left w:val="single" w:sz="4" w:space="0" w:color="auto"/>
              <w:bottom w:val="single" w:sz="6" w:space="0" w:color="000000"/>
              <w:right w:val="single" w:sz="6" w:space="0" w:color="000000"/>
            </w:tcBorders>
            <w:vAlign w:val="center"/>
          </w:tcPr>
          <w:p w:rsidR="00C638B5" w:rsidRPr="00991347" w:rsidRDefault="009B379C" w:rsidP="00450447">
            <w:pPr>
              <w:jc w:val="center"/>
            </w:pPr>
            <w:r>
              <w:t>6404,07132</w:t>
            </w:r>
          </w:p>
        </w:tc>
        <w:tc>
          <w:tcPr>
            <w:tcW w:w="1360" w:type="dxa"/>
            <w:tcBorders>
              <w:top w:val="single" w:sz="6" w:space="0" w:color="000000"/>
              <w:left w:val="single" w:sz="4" w:space="0" w:color="auto"/>
              <w:bottom w:val="single" w:sz="6" w:space="0" w:color="000000"/>
              <w:right w:val="single" w:sz="6" w:space="0" w:color="000000"/>
            </w:tcBorders>
            <w:vAlign w:val="center"/>
          </w:tcPr>
          <w:p w:rsidR="00C638B5" w:rsidRPr="00991347" w:rsidRDefault="00450447" w:rsidP="00450447">
            <w:pPr>
              <w:jc w:val="center"/>
            </w:pPr>
            <w:r>
              <w:t>6100,0</w:t>
            </w:r>
          </w:p>
        </w:tc>
        <w:tc>
          <w:tcPr>
            <w:tcW w:w="1360" w:type="dxa"/>
            <w:tcBorders>
              <w:top w:val="single" w:sz="6" w:space="0" w:color="000000"/>
              <w:left w:val="single" w:sz="4" w:space="0" w:color="auto"/>
              <w:bottom w:val="single" w:sz="6" w:space="0" w:color="000000"/>
              <w:right w:val="single" w:sz="6" w:space="0" w:color="000000"/>
            </w:tcBorders>
            <w:vAlign w:val="center"/>
          </w:tcPr>
          <w:p w:rsidR="00C638B5" w:rsidRPr="00991347" w:rsidRDefault="00450447" w:rsidP="00450447">
            <w:pPr>
              <w:jc w:val="center"/>
            </w:pPr>
            <w:r>
              <w:t>6100,0</w:t>
            </w:r>
          </w:p>
        </w:tc>
      </w:tr>
      <w:tr w:rsidR="00C638B5" w:rsidRPr="00991347" w:rsidTr="006D3B21">
        <w:tc>
          <w:tcPr>
            <w:tcW w:w="81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2</w:t>
            </w:r>
          </w:p>
        </w:tc>
        <w:tc>
          <w:tcPr>
            <w:tcW w:w="212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«Уличное освещение территории Пучежского городского поселения»</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2836,5</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2812,7</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3460,8</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3956,83471</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C638B5" w:rsidRPr="00991347" w:rsidRDefault="00C638B5" w:rsidP="006D3B21">
            <w:pPr>
              <w:jc w:val="center"/>
            </w:pPr>
            <w:r w:rsidRPr="00991347">
              <w:t>37</w:t>
            </w:r>
            <w:r w:rsidR="006D3B21">
              <w:t>08,70123</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C638B5" w:rsidRPr="00991347" w:rsidRDefault="00C638B5" w:rsidP="00450447">
            <w:pPr>
              <w:jc w:val="center"/>
            </w:pPr>
            <w:r w:rsidRPr="00991347">
              <w:t>6</w:t>
            </w:r>
            <w:r>
              <w:t>213,73348</w:t>
            </w:r>
          </w:p>
        </w:tc>
        <w:tc>
          <w:tcPr>
            <w:tcW w:w="1276" w:type="dxa"/>
            <w:tcBorders>
              <w:top w:val="single" w:sz="6" w:space="0" w:color="000000"/>
              <w:left w:val="single" w:sz="4" w:space="0" w:color="auto"/>
              <w:bottom w:val="single" w:sz="6" w:space="0" w:color="000000"/>
              <w:right w:val="single" w:sz="6" w:space="0" w:color="000000"/>
            </w:tcBorders>
            <w:vAlign w:val="center"/>
          </w:tcPr>
          <w:p w:rsidR="00C638B5" w:rsidRPr="00991347" w:rsidRDefault="009B379C" w:rsidP="00450447">
            <w:pPr>
              <w:jc w:val="center"/>
            </w:pPr>
            <w:r>
              <w:t>4840,0</w:t>
            </w:r>
          </w:p>
        </w:tc>
        <w:tc>
          <w:tcPr>
            <w:tcW w:w="1360" w:type="dxa"/>
            <w:tcBorders>
              <w:top w:val="single" w:sz="6" w:space="0" w:color="000000"/>
              <w:left w:val="single" w:sz="4" w:space="0" w:color="auto"/>
              <w:bottom w:val="single" w:sz="6" w:space="0" w:color="000000"/>
              <w:right w:val="single" w:sz="6" w:space="0" w:color="000000"/>
            </w:tcBorders>
            <w:vAlign w:val="center"/>
          </w:tcPr>
          <w:p w:rsidR="00C638B5" w:rsidRPr="00991347" w:rsidRDefault="00450447" w:rsidP="00450447">
            <w:pPr>
              <w:jc w:val="center"/>
            </w:pPr>
            <w:r>
              <w:t>4350,0</w:t>
            </w:r>
          </w:p>
        </w:tc>
        <w:tc>
          <w:tcPr>
            <w:tcW w:w="1360" w:type="dxa"/>
            <w:tcBorders>
              <w:top w:val="single" w:sz="6" w:space="0" w:color="000000"/>
              <w:left w:val="single" w:sz="4" w:space="0" w:color="auto"/>
              <w:bottom w:val="single" w:sz="6" w:space="0" w:color="000000"/>
              <w:right w:val="single" w:sz="6" w:space="0" w:color="000000"/>
            </w:tcBorders>
            <w:vAlign w:val="center"/>
          </w:tcPr>
          <w:p w:rsidR="00C638B5" w:rsidRPr="00991347" w:rsidRDefault="00450447" w:rsidP="00450447">
            <w:pPr>
              <w:jc w:val="center"/>
            </w:pPr>
            <w:r>
              <w:t>4400,0</w:t>
            </w:r>
          </w:p>
        </w:tc>
      </w:tr>
      <w:tr w:rsidR="00C638B5" w:rsidRPr="00991347" w:rsidTr="006D3B21">
        <w:tc>
          <w:tcPr>
            <w:tcW w:w="81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3</w:t>
            </w:r>
          </w:p>
        </w:tc>
        <w:tc>
          <w:tcPr>
            <w:tcW w:w="212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«Озеленение территории Пучежского городского поселения»</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408,0</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803,3</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796,00</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838,0</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746,0</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C638B5" w:rsidRPr="00991347" w:rsidRDefault="00C638B5" w:rsidP="00450447">
            <w:pPr>
              <w:jc w:val="center"/>
            </w:pPr>
            <w:r>
              <w:t>1714,47296</w:t>
            </w:r>
          </w:p>
        </w:tc>
        <w:tc>
          <w:tcPr>
            <w:tcW w:w="1276" w:type="dxa"/>
            <w:tcBorders>
              <w:top w:val="single" w:sz="6" w:space="0" w:color="000000"/>
              <w:left w:val="single" w:sz="4" w:space="0" w:color="auto"/>
              <w:bottom w:val="single" w:sz="6" w:space="0" w:color="000000"/>
              <w:right w:val="single" w:sz="6" w:space="0" w:color="000000"/>
            </w:tcBorders>
            <w:vAlign w:val="center"/>
          </w:tcPr>
          <w:p w:rsidR="00C638B5" w:rsidRPr="00991347" w:rsidRDefault="009B379C" w:rsidP="00450447">
            <w:pPr>
              <w:jc w:val="center"/>
            </w:pPr>
            <w:r>
              <w:t>2300,0</w:t>
            </w:r>
          </w:p>
        </w:tc>
        <w:tc>
          <w:tcPr>
            <w:tcW w:w="1360" w:type="dxa"/>
            <w:tcBorders>
              <w:top w:val="single" w:sz="6" w:space="0" w:color="000000"/>
              <w:left w:val="single" w:sz="4" w:space="0" w:color="auto"/>
              <w:bottom w:val="single" w:sz="6" w:space="0" w:color="000000"/>
              <w:right w:val="single" w:sz="6" w:space="0" w:color="000000"/>
            </w:tcBorders>
            <w:vAlign w:val="center"/>
          </w:tcPr>
          <w:p w:rsidR="00C638B5" w:rsidRPr="00991347" w:rsidRDefault="00450447" w:rsidP="00450447">
            <w:pPr>
              <w:jc w:val="center"/>
            </w:pPr>
            <w:r>
              <w:t>2300,0</w:t>
            </w:r>
          </w:p>
        </w:tc>
        <w:tc>
          <w:tcPr>
            <w:tcW w:w="1360" w:type="dxa"/>
            <w:tcBorders>
              <w:top w:val="single" w:sz="6" w:space="0" w:color="000000"/>
              <w:left w:val="single" w:sz="4" w:space="0" w:color="auto"/>
              <w:bottom w:val="single" w:sz="6" w:space="0" w:color="000000"/>
              <w:right w:val="single" w:sz="6" w:space="0" w:color="000000"/>
            </w:tcBorders>
            <w:vAlign w:val="center"/>
          </w:tcPr>
          <w:p w:rsidR="00C638B5" w:rsidRPr="00991347" w:rsidRDefault="00450447" w:rsidP="00450447">
            <w:pPr>
              <w:jc w:val="center"/>
            </w:pPr>
            <w:r>
              <w:t>2300,0</w:t>
            </w:r>
          </w:p>
        </w:tc>
      </w:tr>
      <w:tr w:rsidR="00C638B5" w:rsidRPr="00991347" w:rsidTr="006D3B21">
        <w:trPr>
          <w:trHeight w:val="1090"/>
        </w:trPr>
        <w:tc>
          <w:tcPr>
            <w:tcW w:w="81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4</w:t>
            </w:r>
          </w:p>
        </w:tc>
        <w:tc>
          <w:tcPr>
            <w:tcW w:w="212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«Содержание территории городского кладбища»</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200,0</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488,0</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412,0</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247,55892</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C638B5" w:rsidRPr="00991347" w:rsidRDefault="00C638B5" w:rsidP="00450447">
            <w:pPr>
              <w:jc w:val="center"/>
            </w:pPr>
            <w:r>
              <w:t>200,0</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C638B5" w:rsidRPr="00991347" w:rsidRDefault="00C638B5" w:rsidP="00450447">
            <w:pPr>
              <w:jc w:val="center"/>
            </w:pPr>
            <w:r>
              <w:t>584,82480</w:t>
            </w:r>
          </w:p>
        </w:tc>
        <w:tc>
          <w:tcPr>
            <w:tcW w:w="1276" w:type="dxa"/>
            <w:tcBorders>
              <w:top w:val="single" w:sz="6" w:space="0" w:color="000000"/>
              <w:left w:val="single" w:sz="4" w:space="0" w:color="auto"/>
              <w:bottom w:val="single" w:sz="6" w:space="0" w:color="000000"/>
              <w:right w:val="single" w:sz="6" w:space="0" w:color="000000"/>
            </w:tcBorders>
            <w:vAlign w:val="center"/>
          </w:tcPr>
          <w:p w:rsidR="00C638B5" w:rsidRPr="00991347" w:rsidRDefault="009B379C" w:rsidP="00450447">
            <w:pPr>
              <w:jc w:val="center"/>
            </w:pPr>
            <w:r>
              <w:t>600,0</w:t>
            </w:r>
          </w:p>
        </w:tc>
        <w:tc>
          <w:tcPr>
            <w:tcW w:w="1360" w:type="dxa"/>
            <w:tcBorders>
              <w:top w:val="single" w:sz="6" w:space="0" w:color="000000"/>
              <w:left w:val="single" w:sz="4" w:space="0" w:color="auto"/>
              <w:bottom w:val="single" w:sz="6" w:space="0" w:color="000000"/>
              <w:right w:val="single" w:sz="6" w:space="0" w:color="000000"/>
            </w:tcBorders>
            <w:vAlign w:val="center"/>
          </w:tcPr>
          <w:p w:rsidR="00C638B5" w:rsidRPr="00991347" w:rsidRDefault="00450447" w:rsidP="00450447">
            <w:pPr>
              <w:jc w:val="center"/>
            </w:pPr>
            <w:r>
              <w:t>600,0</w:t>
            </w:r>
          </w:p>
        </w:tc>
        <w:tc>
          <w:tcPr>
            <w:tcW w:w="1360" w:type="dxa"/>
            <w:tcBorders>
              <w:top w:val="single" w:sz="6" w:space="0" w:color="000000"/>
              <w:left w:val="single" w:sz="4" w:space="0" w:color="auto"/>
              <w:bottom w:val="single" w:sz="6" w:space="0" w:color="000000"/>
              <w:right w:val="single" w:sz="6" w:space="0" w:color="000000"/>
            </w:tcBorders>
            <w:vAlign w:val="center"/>
          </w:tcPr>
          <w:p w:rsidR="00C638B5" w:rsidRPr="00991347" w:rsidRDefault="00450447" w:rsidP="00450447">
            <w:pPr>
              <w:jc w:val="center"/>
            </w:pPr>
            <w:r>
              <w:t>600,0</w:t>
            </w:r>
          </w:p>
        </w:tc>
      </w:tr>
      <w:tr w:rsidR="00C638B5" w:rsidRPr="00991347" w:rsidTr="006D3B21">
        <w:tc>
          <w:tcPr>
            <w:tcW w:w="81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p>
        </w:tc>
        <w:tc>
          <w:tcPr>
            <w:tcW w:w="212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Итого:</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8542,7</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8510,4</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8668,8</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C638B5" w:rsidRPr="00991347" w:rsidRDefault="00C638B5" w:rsidP="00450447">
            <w:pPr>
              <w:jc w:val="center"/>
            </w:pPr>
            <w:r w:rsidRPr="00991347">
              <w:t>11703,11003</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C638B5" w:rsidRPr="00991347" w:rsidRDefault="00C638B5" w:rsidP="006D3B21">
            <w:pPr>
              <w:jc w:val="center"/>
            </w:pPr>
            <w:r w:rsidRPr="00991347">
              <w:t>107</w:t>
            </w:r>
            <w:r w:rsidR="006D3B21">
              <w:t>61,29577</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C638B5" w:rsidRPr="00991347" w:rsidRDefault="00C638B5" w:rsidP="00450447">
            <w:pPr>
              <w:jc w:val="center"/>
            </w:pPr>
            <w:r>
              <w:t>16598,63295</w:t>
            </w:r>
          </w:p>
        </w:tc>
        <w:tc>
          <w:tcPr>
            <w:tcW w:w="1276" w:type="dxa"/>
            <w:tcBorders>
              <w:top w:val="single" w:sz="6" w:space="0" w:color="000000"/>
              <w:left w:val="single" w:sz="4" w:space="0" w:color="auto"/>
              <w:bottom w:val="single" w:sz="6" w:space="0" w:color="000000"/>
              <w:right w:val="single" w:sz="6" w:space="0" w:color="000000"/>
            </w:tcBorders>
            <w:vAlign w:val="center"/>
          </w:tcPr>
          <w:p w:rsidR="00C638B5" w:rsidRPr="00991347" w:rsidRDefault="009B379C" w:rsidP="00450447">
            <w:pPr>
              <w:jc w:val="center"/>
            </w:pPr>
            <w:r>
              <w:t>14144,07132</w:t>
            </w:r>
          </w:p>
        </w:tc>
        <w:tc>
          <w:tcPr>
            <w:tcW w:w="1360" w:type="dxa"/>
            <w:tcBorders>
              <w:top w:val="single" w:sz="6" w:space="0" w:color="000000"/>
              <w:left w:val="single" w:sz="4" w:space="0" w:color="auto"/>
              <w:bottom w:val="single" w:sz="6" w:space="0" w:color="000000"/>
              <w:right w:val="single" w:sz="6" w:space="0" w:color="000000"/>
            </w:tcBorders>
            <w:vAlign w:val="center"/>
          </w:tcPr>
          <w:p w:rsidR="00C638B5" w:rsidRPr="00991347" w:rsidRDefault="00450447" w:rsidP="00450447">
            <w:pPr>
              <w:jc w:val="center"/>
            </w:pPr>
            <w:r>
              <w:t>13350,0</w:t>
            </w:r>
          </w:p>
        </w:tc>
        <w:tc>
          <w:tcPr>
            <w:tcW w:w="1360" w:type="dxa"/>
            <w:tcBorders>
              <w:top w:val="single" w:sz="6" w:space="0" w:color="000000"/>
              <w:left w:val="single" w:sz="4" w:space="0" w:color="auto"/>
              <w:bottom w:val="single" w:sz="6" w:space="0" w:color="000000"/>
              <w:right w:val="single" w:sz="6" w:space="0" w:color="000000"/>
            </w:tcBorders>
            <w:vAlign w:val="center"/>
          </w:tcPr>
          <w:p w:rsidR="00C638B5" w:rsidRPr="00991347" w:rsidRDefault="00450447" w:rsidP="00450447">
            <w:pPr>
              <w:jc w:val="center"/>
            </w:pPr>
            <w:r>
              <w:t>13400,0</w:t>
            </w:r>
          </w:p>
        </w:tc>
      </w:tr>
    </w:tbl>
    <w:p w:rsidR="00602781" w:rsidRDefault="00602781" w:rsidP="00D50EAF">
      <w:pPr>
        <w:jc w:val="both"/>
        <w:rPr>
          <w:sz w:val="28"/>
          <w:szCs w:val="28"/>
        </w:rPr>
        <w:sectPr w:rsidR="00602781" w:rsidSect="00602781">
          <w:pgSz w:w="16838" w:h="11906" w:orient="landscape"/>
          <w:pgMar w:top="1701" w:right="539" w:bottom="851" w:left="425" w:header="709" w:footer="709" w:gutter="0"/>
          <w:cols w:space="708"/>
          <w:docGrid w:linePitch="360"/>
        </w:sectPr>
      </w:pPr>
    </w:p>
    <w:p w:rsidR="005E2070" w:rsidRPr="00D50EAF" w:rsidRDefault="005E2070" w:rsidP="00D50EAF">
      <w:pPr>
        <w:jc w:val="both"/>
        <w:rPr>
          <w:sz w:val="28"/>
          <w:szCs w:val="28"/>
        </w:rPr>
      </w:pPr>
      <w:r w:rsidRPr="00D50EAF">
        <w:rPr>
          <w:sz w:val="28"/>
          <w:szCs w:val="28"/>
        </w:rPr>
        <w:lastRenderedPageBreak/>
        <w:t xml:space="preserve">2. В </w:t>
      </w:r>
      <w:r w:rsidR="006D3F11">
        <w:rPr>
          <w:sz w:val="28"/>
          <w:szCs w:val="28"/>
        </w:rPr>
        <w:t>подпрограмму</w:t>
      </w:r>
      <w:r w:rsidRPr="00D50EAF">
        <w:rPr>
          <w:sz w:val="28"/>
          <w:szCs w:val="28"/>
        </w:rPr>
        <w:t xml:space="preserve"> «Благоустройство территории Пучежского городского поселения» внести следующие изменения:</w:t>
      </w:r>
    </w:p>
    <w:p w:rsidR="005E2070" w:rsidRDefault="00D50EAF" w:rsidP="00D50EAF">
      <w:pPr>
        <w:jc w:val="both"/>
        <w:rPr>
          <w:sz w:val="28"/>
          <w:szCs w:val="28"/>
        </w:rPr>
      </w:pPr>
      <w:r>
        <w:rPr>
          <w:sz w:val="28"/>
          <w:szCs w:val="28"/>
        </w:rPr>
        <w:t>2.1</w:t>
      </w:r>
      <w:r w:rsidR="00DF3EF9">
        <w:rPr>
          <w:sz w:val="28"/>
          <w:szCs w:val="28"/>
        </w:rPr>
        <w:t xml:space="preserve"> П</w:t>
      </w:r>
      <w:r w:rsidR="005E2070" w:rsidRPr="00D50EAF">
        <w:rPr>
          <w:sz w:val="28"/>
          <w:szCs w:val="28"/>
        </w:rPr>
        <w:t xml:space="preserve">аспорт подпрограммы </w:t>
      </w:r>
      <w:r w:rsidR="006D25D5">
        <w:rPr>
          <w:sz w:val="28"/>
          <w:szCs w:val="28"/>
        </w:rPr>
        <w:t>изложить</w:t>
      </w:r>
      <w:r w:rsidR="005E2070" w:rsidRPr="00D50EAF">
        <w:rPr>
          <w:sz w:val="28"/>
          <w:szCs w:val="28"/>
        </w:rPr>
        <w:t xml:space="preserve"> в </w:t>
      </w:r>
      <w:r w:rsidR="006D3F11">
        <w:rPr>
          <w:sz w:val="28"/>
          <w:szCs w:val="28"/>
        </w:rPr>
        <w:t>следующей</w:t>
      </w:r>
      <w:r w:rsidR="005E2070" w:rsidRPr="00D50EAF">
        <w:rPr>
          <w:sz w:val="28"/>
          <w:szCs w:val="28"/>
        </w:rPr>
        <w:t xml:space="preserve"> редакции:</w:t>
      </w:r>
    </w:p>
    <w:p w:rsidR="00457B62" w:rsidRDefault="00457B62" w:rsidP="00D50EAF">
      <w:pPr>
        <w:rPr>
          <w:sz w:val="28"/>
          <w:szCs w:val="28"/>
        </w:rPr>
      </w:pPr>
    </w:p>
    <w:tbl>
      <w:tblPr>
        <w:tblpPr w:leftFromText="180" w:rightFromText="180" w:vertAnchor="text" w:tblpX="-351" w:tblpY="1"/>
        <w:tblOverlap w:val="never"/>
        <w:tblW w:w="10031" w:type="dxa"/>
        <w:tblLayout w:type="fixed"/>
        <w:tblLook w:val="0000"/>
      </w:tblPr>
      <w:tblGrid>
        <w:gridCol w:w="2583"/>
        <w:gridCol w:w="7448"/>
      </w:tblGrid>
      <w:tr w:rsidR="00DF3EF9" w:rsidRPr="001C2067" w:rsidTr="00DF3EF9">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DF3EF9">
            <w:pPr>
              <w:pStyle w:val="Pro-Tab0"/>
              <w:spacing w:after="0"/>
              <w:rPr>
                <w:sz w:val="23"/>
                <w:szCs w:val="23"/>
                <w:lang w:val="ru-RU"/>
              </w:rPr>
            </w:pPr>
            <w:r w:rsidRPr="00300B39">
              <w:rPr>
                <w:sz w:val="23"/>
                <w:szCs w:val="23"/>
                <w:lang w:val="ru-RU"/>
              </w:rPr>
              <w:t>Наименование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DF3EF9">
            <w:pPr>
              <w:pStyle w:val="Pro-Tab0"/>
              <w:spacing w:after="0"/>
              <w:rPr>
                <w:sz w:val="23"/>
                <w:szCs w:val="23"/>
                <w:lang w:val="ru-RU"/>
              </w:rPr>
            </w:pPr>
            <w:r w:rsidRPr="00300B39">
              <w:rPr>
                <w:sz w:val="23"/>
                <w:szCs w:val="23"/>
                <w:lang w:val="ru-RU"/>
              </w:rPr>
              <w:t xml:space="preserve">Благоустройство территории Пучежского городского поселения Пучежского </w:t>
            </w:r>
            <w:r w:rsidRPr="00300B39">
              <w:rPr>
                <w:color w:val="000000"/>
                <w:sz w:val="23"/>
                <w:szCs w:val="23"/>
                <w:lang w:val="ru-RU"/>
              </w:rPr>
              <w:t>муниципального района</w:t>
            </w:r>
          </w:p>
        </w:tc>
      </w:tr>
      <w:tr w:rsidR="00DF3EF9" w:rsidRPr="001C2067" w:rsidTr="00DF3EF9">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DF3EF9">
            <w:pPr>
              <w:pStyle w:val="Pro-Tab0"/>
              <w:rPr>
                <w:b/>
                <w:sz w:val="23"/>
                <w:szCs w:val="23"/>
                <w:lang w:val="ru-RU"/>
              </w:rPr>
            </w:pPr>
            <w:r w:rsidRPr="00300B39">
              <w:rPr>
                <w:rStyle w:val="a9"/>
                <w:b w:val="0"/>
                <w:sz w:val="23"/>
                <w:szCs w:val="23"/>
                <w:lang w:val="ru-RU"/>
              </w:rPr>
              <w:t>Социально-экономическая проблема и основание для разработки</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F3EF9" w:rsidRPr="001C2067" w:rsidRDefault="00DF3EF9" w:rsidP="00DF3EF9">
            <w:pPr>
              <w:spacing w:line="245" w:lineRule="atLeast"/>
              <w:rPr>
                <w:sz w:val="23"/>
                <w:szCs w:val="23"/>
              </w:rPr>
            </w:pPr>
            <w:r w:rsidRPr="001C2067">
              <w:rPr>
                <w:sz w:val="23"/>
                <w:szCs w:val="23"/>
              </w:rPr>
              <w:t xml:space="preserve">Актуальной социально-экономической проблемой является наличие на территории поселения несанкционированных свалок, нежелание граждан заключать договора на вывоз ТБО, порча городского имущества, объектов благоустройства и озеленения. Для этого необходимо комплексное решение проблем благоустройства по улучшению санитарного и </w:t>
            </w:r>
            <w:proofErr w:type="gramStart"/>
            <w:r w:rsidRPr="001C2067">
              <w:rPr>
                <w:sz w:val="23"/>
                <w:szCs w:val="23"/>
              </w:rPr>
              <w:t>эстетического вида</w:t>
            </w:r>
            <w:proofErr w:type="gramEnd"/>
            <w:r w:rsidRPr="001C2067">
              <w:rPr>
                <w:sz w:val="23"/>
                <w:szCs w:val="23"/>
              </w:rPr>
              <w:t xml:space="preserve"> территории города, озеленению территории города, улучшению и поддержанию состояния зеленых насаждений,  качественное содержания мест захоронений, зон отдыха в парках и скверах.</w:t>
            </w:r>
          </w:p>
          <w:p w:rsidR="00DF3EF9" w:rsidRPr="00300B39" w:rsidRDefault="00DF3EF9" w:rsidP="00DF3EF9">
            <w:pPr>
              <w:pStyle w:val="Pro-Tab0"/>
              <w:jc w:val="both"/>
              <w:rPr>
                <w:sz w:val="23"/>
                <w:szCs w:val="23"/>
                <w:lang w:val="ru-RU"/>
              </w:rPr>
            </w:pPr>
            <w:r w:rsidRPr="00300B39">
              <w:rPr>
                <w:sz w:val="23"/>
                <w:szCs w:val="23"/>
                <w:lang w:val="ru-RU"/>
              </w:rPr>
              <w:t xml:space="preserve">Основанием для разработки программы является </w:t>
            </w:r>
            <w:hyperlink r:id="rId8" w:history="1">
              <w:r w:rsidRPr="00300B39">
                <w:rPr>
                  <w:rStyle w:val="a8"/>
                  <w:b w:val="0"/>
                  <w:sz w:val="23"/>
                  <w:szCs w:val="23"/>
                  <w:lang w:val="ru-RU"/>
                </w:rPr>
                <w:t>ст. 179</w:t>
              </w:r>
            </w:hyperlink>
            <w:r w:rsidRPr="00300B39">
              <w:rPr>
                <w:sz w:val="23"/>
                <w:szCs w:val="23"/>
                <w:lang w:val="ru-RU"/>
              </w:rPr>
              <w:t xml:space="preserve"> Бюджетного Кодекса  Российской  Федерации,  </w:t>
            </w:r>
            <w:hyperlink r:id="rId9" w:history="1">
              <w:r w:rsidRPr="00300B39">
                <w:rPr>
                  <w:rStyle w:val="a8"/>
                  <w:b w:val="0"/>
                  <w:sz w:val="23"/>
                  <w:szCs w:val="23"/>
                  <w:lang w:val="ru-RU"/>
                </w:rPr>
                <w:t>Федеральный  закон</w:t>
              </w:r>
            </w:hyperlink>
            <w:r w:rsidRPr="00300B39">
              <w:rPr>
                <w:sz w:val="23"/>
                <w:szCs w:val="23"/>
                <w:lang w:val="ru-RU"/>
              </w:rPr>
              <w:t xml:space="preserve">  РФ от 06.10.2003 № 131-ФЗ "Об общих принципах местного самоуправления в Российской Федерации", </w:t>
            </w:r>
          </w:p>
        </w:tc>
      </w:tr>
      <w:tr w:rsidR="00DF3EF9" w:rsidRPr="001C2067" w:rsidTr="00DF3EF9">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F3EF9" w:rsidRPr="001C2067" w:rsidRDefault="00DF3EF9" w:rsidP="00DF3EF9">
            <w:pPr>
              <w:pStyle w:val="aa"/>
              <w:rPr>
                <w:rFonts w:ascii="Times New Roman" w:hAnsi="Times New Roman" w:cs="Times New Roman"/>
                <w:b/>
                <w:sz w:val="23"/>
                <w:szCs w:val="23"/>
              </w:rPr>
            </w:pPr>
            <w:r w:rsidRPr="001C2067">
              <w:rPr>
                <w:rStyle w:val="a9"/>
                <w:rFonts w:ascii="Times New Roman" w:hAnsi="Times New Roman" w:cs="Times New Roman"/>
                <w:b w:val="0"/>
                <w:sz w:val="23"/>
                <w:szCs w:val="23"/>
              </w:rPr>
              <w:t>Муниципальный заказчик</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DF3EF9">
            <w:pPr>
              <w:pStyle w:val="Pro-Tab0"/>
              <w:rPr>
                <w:sz w:val="23"/>
                <w:szCs w:val="23"/>
                <w:lang w:val="ru-RU"/>
              </w:rPr>
            </w:pPr>
            <w:r w:rsidRPr="00300B39">
              <w:rPr>
                <w:sz w:val="23"/>
                <w:szCs w:val="23"/>
                <w:lang w:val="ru-RU"/>
              </w:rPr>
              <w:t xml:space="preserve">Администрация Пучежского муниципального района </w:t>
            </w:r>
          </w:p>
        </w:tc>
      </w:tr>
      <w:tr w:rsidR="00DF3EF9" w:rsidRPr="001C2067" w:rsidTr="00DF3EF9">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F3EF9" w:rsidRPr="001C2067" w:rsidRDefault="00DF3EF9" w:rsidP="00DF3EF9">
            <w:pPr>
              <w:pStyle w:val="aa"/>
              <w:rPr>
                <w:rFonts w:ascii="Times New Roman" w:hAnsi="Times New Roman" w:cs="Times New Roman"/>
                <w:b/>
                <w:sz w:val="23"/>
                <w:szCs w:val="23"/>
              </w:rPr>
            </w:pPr>
            <w:r w:rsidRPr="001C2067">
              <w:rPr>
                <w:rStyle w:val="a9"/>
                <w:rFonts w:ascii="Times New Roman" w:hAnsi="Times New Roman" w:cs="Times New Roman"/>
                <w:b w:val="0"/>
                <w:sz w:val="23"/>
                <w:szCs w:val="23"/>
              </w:rPr>
              <w:t>Основные разработчики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E65DD1">
            <w:pPr>
              <w:pStyle w:val="Pro-Tab0"/>
              <w:rPr>
                <w:sz w:val="23"/>
                <w:szCs w:val="23"/>
                <w:lang w:val="ru-RU"/>
              </w:rPr>
            </w:pPr>
            <w:r w:rsidRPr="00300B3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F3EF9" w:rsidRPr="001C2067" w:rsidTr="00DF3EF9">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F3EF9" w:rsidRPr="001C2067" w:rsidRDefault="00DF3EF9" w:rsidP="00DF3EF9">
            <w:pPr>
              <w:pStyle w:val="aa"/>
              <w:rPr>
                <w:rFonts w:ascii="Times New Roman" w:hAnsi="Times New Roman" w:cs="Times New Roman"/>
                <w:b/>
                <w:color w:val="000000"/>
                <w:sz w:val="23"/>
                <w:szCs w:val="23"/>
              </w:rPr>
            </w:pPr>
            <w:r w:rsidRPr="001C2067">
              <w:rPr>
                <w:rStyle w:val="a8"/>
                <w:rFonts w:ascii="Times New Roman" w:hAnsi="Times New Roman" w:cs="Times New Roman"/>
                <w:b w:val="0"/>
                <w:color w:val="000000"/>
                <w:sz w:val="23"/>
                <w:szCs w:val="23"/>
              </w:rPr>
              <w:t>Исполнители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E65DD1">
            <w:pPr>
              <w:pStyle w:val="Pro-Tab0"/>
              <w:jc w:val="both"/>
              <w:rPr>
                <w:sz w:val="23"/>
                <w:szCs w:val="23"/>
                <w:lang w:val="ru-RU"/>
              </w:rPr>
            </w:pPr>
            <w:r w:rsidRPr="00300B3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F3EF9" w:rsidRPr="001C2067" w:rsidTr="00DF3EF9">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F3EF9" w:rsidRPr="001C2067" w:rsidRDefault="00DF3EF9" w:rsidP="00DF3EF9">
            <w:pPr>
              <w:pStyle w:val="aa"/>
              <w:rPr>
                <w:rFonts w:ascii="Times New Roman" w:hAnsi="Times New Roman" w:cs="Times New Roman"/>
                <w:b/>
                <w:sz w:val="23"/>
                <w:szCs w:val="23"/>
              </w:rPr>
            </w:pPr>
            <w:r w:rsidRPr="001C2067">
              <w:rPr>
                <w:rStyle w:val="a9"/>
                <w:rFonts w:ascii="Times New Roman" w:hAnsi="Times New Roman" w:cs="Times New Roman"/>
                <w:b w:val="0"/>
                <w:sz w:val="23"/>
                <w:szCs w:val="23"/>
              </w:rPr>
              <w:t>Цель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DF3EF9">
            <w:pPr>
              <w:pStyle w:val="Pro-Tab0"/>
              <w:spacing w:after="0"/>
              <w:rPr>
                <w:color w:val="FF0000"/>
                <w:sz w:val="23"/>
                <w:szCs w:val="23"/>
                <w:lang w:val="ru-RU"/>
              </w:rPr>
            </w:pPr>
            <w:r w:rsidRPr="00300B39">
              <w:rPr>
                <w:color w:val="000000"/>
                <w:sz w:val="23"/>
                <w:szCs w:val="23"/>
                <w:lang w:val="ru-RU"/>
              </w:rPr>
              <w:t xml:space="preserve">Совершенствование системы благоустройства, комплексное решение проблем благоустройства по улучшению санитарного и </w:t>
            </w:r>
            <w:proofErr w:type="gramStart"/>
            <w:r w:rsidRPr="00300B39">
              <w:rPr>
                <w:color w:val="000000"/>
                <w:sz w:val="23"/>
                <w:szCs w:val="23"/>
                <w:lang w:val="ru-RU"/>
              </w:rPr>
              <w:t>эстетического вида</w:t>
            </w:r>
            <w:proofErr w:type="gramEnd"/>
            <w:r w:rsidRPr="00300B39">
              <w:rPr>
                <w:color w:val="000000"/>
                <w:sz w:val="23"/>
                <w:szCs w:val="23"/>
                <w:lang w:val="ru-RU"/>
              </w:rPr>
              <w:t xml:space="preserve"> территории города.</w:t>
            </w:r>
          </w:p>
        </w:tc>
      </w:tr>
      <w:tr w:rsidR="00DF3EF9" w:rsidRPr="001C2067" w:rsidTr="00DF3EF9">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F3EF9" w:rsidRPr="001C2067" w:rsidRDefault="00DF3EF9" w:rsidP="00DF3EF9">
            <w:pPr>
              <w:pStyle w:val="aa"/>
              <w:rPr>
                <w:rFonts w:ascii="Times New Roman" w:hAnsi="Times New Roman" w:cs="Times New Roman"/>
                <w:b/>
                <w:sz w:val="23"/>
                <w:szCs w:val="23"/>
              </w:rPr>
            </w:pPr>
            <w:r w:rsidRPr="001C2067">
              <w:rPr>
                <w:rStyle w:val="a9"/>
                <w:rFonts w:ascii="Times New Roman" w:hAnsi="Times New Roman" w:cs="Times New Roman"/>
                <w:b w:val="0"/>
                <w:sz w:val="23"/>
                <w:szCs w:val="23"/>
              </w:rPr>
              <w:t>Задача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DF3EF9">
            <w:pPr>
              <w:pStyle w:val="Pro-Tab0"/>
              <w:spacing w:after="0"/>
              <w:rPr>
                <w:color w:val="FF0000"/>
                <w:sz w:val="23"/>
                <w:szCs w:val="23"/>
                <w:lang w:val="ru-RU"/>
              </w:rPr>
            </w:pPr>
            <w:r w:rsidRPr="00300B39">
              <w:rPr>
                <w:color w:val="000000"/>
                <w:sz w:val="23"/>
                <w:szCs w:val="23"/>
                <w:lang w:val="ru-RU"/>
              </w:rPr>
              <w:t>Повышение уровня жизнеобеспечения и  комфортности граждан, озеленение территории города.</w:t>
            </w:r>
          </w:p>
        </w:tc>
      </w:tr>
      <w:tr w:rsidR="00DF3EF9" w:rsidRPr="001C2067" w:rsidTr="00DF3EF9">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DF3EF9">
            <w:pPr>
              <w:pStyle w:val="Pro-Tab0"/>
              <w:spacing w:after="0"/>
              <w:rPr>
                <w:sz w:val="23"/>
                <w:szCs w:val="23"/>
                <w:lang w:val="ru-RU"/>
              </w:rPr>
            </w:pPr>
            <w:r w:rsidRPr="00300B39">
              <w:rPr>
                <w:sz w:val="23"/>
                <w:szCs w:val="23"/>
                <w:lang w:val="ru-RU"/>
              </w:rPr>
              <w:t xml:space="preserve">Срок реализации подпрограммы </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DF3EF9">
            <w:pPr>
              <w:pStyle w:val="Pro-Tab0"/>
              <w:spacing w:after="0"/>
              <w:rPr>
                <w:sz w:val="23"/>
                <w:szCs w:val="23"/>
                <w:lang w:val="ru-RU"/>
              </w:rPr>
            </w:pPr>
            <w:r w:rsidRPr="00300B39">
              <w:rPr>
                <w:sz w:val="23"/>
                <w:szCs w:val="23"/>
                <w:lang w:val="ru-RU"/>
              </w:rPr>
              <w:t>2017-2024 годы</w:t>
            </w:r>
          </w:p>
        </w:tc>
      </w:tr>
      <w:tr w:rsidR="00DF3EF9" w:rsidRPr="001C2067" w:rsidTr="00DF3EF9">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DF3EF9">
            <w:pPr>
              <w:pStyle w:val="Pro-Tab0"/>
              <w:spacing w:after="0"/>
              <w:rPr>
                <w:sz w:val="23"/>
                <w:szCs w:val="23"/>
                <w:lang w:val="ru-RU"/>
              </w:rPr>
            </w:pPr>
            <w:r w:rsidRPr="00300B39">
              <w:rPr>
                <w:sz w:val="23"/>
                <w:szCs w:val="23"/>
                <w:lang w:val="ru-RU"/>
              </w:rPr>
              <w:t>Объем ресурсного обеспечения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3EF9" w:rsidRPr="00D50EAF" w:rsidRDefault="00DF3EF9" w:rsidP="00DF3EF9">
            <w:r w:rsidRPr="00D50EAF">
              <w:t>Общий объем бюджетных ассигнований:</w:t>
            </w:r>
          </w:p>
          <w:p w:rsidR="00DF3EF9" w:rsidRPr="00D50EAF" w:rsidRDefault="00DF3EF9" w:rsidP="00DF3EF9">
            <w:r w:rsidRPr="00D50EAF">
              <w:t>2016 год – 5098,2 тыс. руб.</w:t>
            </w:r>
          </w:p>
          <w:p w:rsidR="00DF3EF9" w:rsidRPr="00D50EAF" w:rsidRDefault="00DF3EF9" w:rsidP="00DF3EF9">
            <w:r w:rsidRPr="00D50EAF">
              <w:t>2017 год – 4406,4 тыс. руб.</w:t>
            </w:r>
          </w:p>
          <w:p w:rsidR="00DF3EF9" w:rsidRPr="00D50EAF" w:rsidRDefault="00DF3EF9" w:rsidP="00DF3EF9">
            <w:r w:rsidRPr="00D50EAF">
              <w:t>2018 год – 4000,0 тыс. руб.</w:t>
            </w:r>
          </w:p>
          <w:p w:rsidR="00DF3EF9" w:rsidRPr="00D50EAF" w:rsidRDefault="00DF3EF9" w:rsidP="00DF3EF9">
            <w:r>
              <w:t>2019 год – 6660,7164</w:t>
            </w:r>
            <w:r w:rsidRPr="00D50EAF">
              <w:t xml:space="preserve"> тыс. руб.</w:t>
            </w:r>
          </w:p>
          <w:p w:rsidR="00DF3EF9" w:rsidRDefault="00DF3EF9" w:rsidP="00DF3EF9">
            <w:r>
              <w:t>2020 год – 6106,59454 т</w:t>
            </w:r>
            <w:r w:rsidRPr="00D50EAF">
              <w:t>ыс.</w:t>
            </w:r>
            <w:r>
              <w:t xml:space="preserve"> </w:t>
            </w:r>
            <w:r w:rsidRPr="00D50EAF">
              <w:t>руб.</w:t>
            </w:r>
          </w:p>
          <w:p w:rsidR="00DF3EF9" w:rsidRDefault="00DF3EF9" w:rsidP="00DF3EF9">
            <w:r>
              <w:t xml:space="preserve">2021 год – </w:t>
            </w:r>
            <w:r w:rsidR="00B800FC">
              <w:t>8085,60171</w:t>
            </w:r>
            <w:r>
              <w:t xml:space="preserve"> тыс. руб.</w:t>
            </w:r>
          </w:p>
          <w:p w:rsidR="00DF3EF9" w:rsidRDefault="00DF3EF9" w:rsidP="00DF3EF9">
            <w:r>
              <w:t>2022 год –</w:t>
            </w:r>
            <w:r w:rsidR="00F546FB">
              <w:t xml:space="preserve">6404,7132 </w:t>
            </w:r>
            <w:r>
              <w:t>тыс. руб.</w:t>
            </w:r>
          </w:p>
          <w:p w:rsidR="00DF3EF9" w:rsidRDefault="00DF3EF9" w:rsidP="00DF3EF9">
            <w:r>
              <w:t>2023 год –</w:t>
            </w:r>
            <w:r w:rsidR="00054DC9">
              <w:t xml:space="preserve">6100,0 </w:t>
            </w:r>
            <w:r>
              <w:t>тыс. руб.</w:t>
            </w:r>
          </w:p>
          <w:p w:rsidR="006F77D2" w:rsidRPr="00D50EAF" w:rsidRDefault="006F77D2" w:rsidP="00DF3EF9">
            <w:r>
              <w:t xml:space="preserve">2024 год </w:t>
            </w:r>
            <w:r w:rsidR="00054DC9">
              <w:t>–</w:t>
            </w:r>
            <w:r>
              <w:t xml:space="preserve"> </w:t>
            </w:r>
            <w:r w:rsidR="00054DC9">
              <w:t>6100,0 тыс. руб.</w:t>
            </w:r>
          </w:p>
        </w:tc>
      </w:tr>
      <w:tr w:rsidR="00DF3EF9" w:rsidRPr="001C2067" w:rsidTr="00DF3EF9">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F3EF9" w:rsidRPr="001C2067" w:rsidRDefault="00DF3EF9" w:rsidP="00DF3EF9">
            <w:pPr>
              <w:pStyle w:val="aa"/>
              <w:rPr>
                <w:rFonts w:ascii="Times New Roman" w:hAnsi="Times New Roman" w:cs="Times New Roman"/>
                <w:sz w:val="23"/>
                <w:szCs w:val="23"/>
              </w:rPr>
            </w:pPr>
            <w:r w:rsidRPr="001C2067">
              <w:rPr>
                <w:rStyle w:val="a9"/>
                <w:rFonts w:ascii="Times New Roman" w:hAnsi="Times New Roman" w:cs="Times New Roman"/>
                <w:b w:val="0"/>
                <w:sz w:val="23"/>
                <w:szCs w:val="23"/>
              </w:rPr>
              <w:t>Ожидаемые конечные результаты реализации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F3EF9" w:rsidRPr="00300B39" w:rsidRDefault="00DF3EF9" w:rsidP="00DF3EF9">
            <w:pPr>
              <w:pStyle w:val="Pro-List1"/>
              <w:ind w:firstLine="0"/>
              <w:rPr>
                <w:sz w:val="23"/>
                <w:szCs w:val="23"/>
                <w:lang w:val="ru-RU"/>
              </w:rPr>
            </w:pPr>
            <w:r w:rsidRPr="00300B39">
              <w:rPr>
                <w:sz w:val="23"/>
                <w:szCs w:val="23"/>
                <w:lang w:val="ru-RU"/>
              </w:rPr>
              <w:t>Реализация подпрограммы позволит:</w:t>
            </w:r>
          </w:p>
          <w:p w:rsidR="00DF3EF9" w:rsidRPr="00300B39" w:rsidRDefault="00DF3EF9" w:rsidP="00DF3EF9">
            <w:pPr>
              <w:pStyle w:val="Pro-Gramma"/>
              <w:ind w:firstLine="2"/>
              <w:rPr>
                <w:bCs/>
                <w:color w:val="000000"/>
                <w:sz w:val="23"/>
                <w:szCs w:val="23"/>
                <w:lang w:val="ru-RU"/>
              </w:rPr>
            </w:pPr>
            <w:proofErr w:type="gramStart"/>
            <w:r w:rsidRPr="00300B39">
              <w:rPr>
                <w:bCs/>
                <w:color w:val="000000"/>
                <w:sz w:val="23"/>
                <w:szCs w:val="23"/>
                <w:lang w:val="ru-RU"/>
              </w:rPr>
              <w:t>Значительно уменьшить количество стихийных свалок в частном секторе;</w:t>
            </w:r>
            <w:r w:rsidRPr="00300B39">
              <w:rPr>
                <w:bCs/>
                <w:color w:val="000000"/>
                <w:sz w:val="23"/>
                <w:szCs w:val="23"/>
                <w:lang w:val="ru-RU"/>
              </w:rPr>
              <w:br/>
              <w:t>- увеличить количество зеленых насаждений и элементов благоустройства в местах общего пользования (скверы, зоны парковые зоны.</w:t>
            </w:r>
            <w:proofErr w:type="gramEnd"/>
          </w:p>
          <w:p w:rsidR="00DF3EF9" w:rsidRPr="00300B39" w:rsidRDefault="00DF3EF9" w:rsidP="00DF3EF9">
            <w:pPr>
              <w:pStyle w:val="Pro-Gramma"/>
              <w:ind w:firstLine="2"/>
              <w:rPr>
                <w:color w:val="FF0000"/>
                <w:sz w:val="23"/>
                <w:szCs w:val="23"/>
                <w:lang w:val="ru-RU"/>
              </w:rPr>
            </w:pPr>
            <w:r w:rsidRPr="00300B39">
              <w:rPr>
                <w:bCs/>
                <w:color w:val="000000"/>
                <w:sz w:val="23"/>
                <w:szCs w:val="23"/>
                <w:lang w:val="ru-RU"/>
              </w:rPr>
              <w:t>- дополнительное размещение малых архитектурных форм и объектов городского дизайна (урны, скамьи, оборудование детских площадок;</w:t>
            </w:r>
            <w:r w:rsidRPr="00300B39">
              <w:rPr>
                <w:bCs/>
                <w:color w:val="000000"/>
                <w:sz w:val="23"/>
                <w:szCs w:val="23"/>
                <w:lang w:val="ru-RU"/>
              </w:rPr>
              <w:br/>
              <w:t>- строительства новых дворовых и уличных линий освещения;</w:t>
            </w:r>
            <w:r w:rsidRPr="00300B39">
              <w:rPr>
                <w:bCs/>
                <w:color w:val="000000"/>
                <w:sz w:val="23"/>
                <w:szCs w:val="23"/>
                <w:lang w:val="ru-RU"/>
              </w:rPr>
              <w:br/>
              <w:t>- обустройство площадок для выгула собак,</w:t>
            </w:r>
            <w:r w:rsidRPr="00300B39">
              <w:rPr>
                <w:sz w:val="23"/>
                <w:szCs w:val="23"/>
                <w:lang w:val="ru-RU"/>
              </w:rPr>
              <w:t xml:space="preserve"> парковочных мест;</w:t>
            </w:r>
            <w:r w:rsidRPr="00300B39">
              <w:rPr>
                <w:sz w:val="23"/>
                <w:szCs w:val="23"/>
                <w:lang w:val="ru-RU"/>
              </w:rPr>
              <w:br/>
              <w:t>- увеличить площади посадок деревьев и кустарников, устройства и ремонта газонов и цветников, вырубки сухостоя;</w:t>
            </w:r>
          </w:p>
        </w:tc>
      </w:tr>
      <w:tr w:rsidR="00DF3EF9" w:rsidRPr="001C2067" w:rsidTr="00DF3EF9">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F3EF9" w:rsidRPr="001C2067" w:rsidRDefault="00DF3EF9" w:rsidP="00DF3EF9">
            <w:pPr>
              <w:pStyle w:val="aa"/>
              <w:jc w:val="left"/>
              <w:rPr>
                <w:rFonts w:ascii="Times New Roman" w:hAnsi="Times New Roman" w:cs="Times New Roman"/>
                <w:sz w:val="23"/>
                <w:szCs w:val="23"/>
              </w:rPr>
            </w:pPr>
            <w:r w:rsidRPr="001C2067">
              <w:rPr>
                <w:rStyle w:val="a9"/>
                <w:rFonts w:ascii="Times New Roman" w:hAnsi="Times New Roman" w:cs="Times New Roman"/>
                <w:b w:val="0"/>
                <w:sz w:val="23"/>
                <w:szCs w:val="23"/>
              </w:rPr>
              <w:lastRenderedPageBreak/>
              <w:t xml:space="preserve">Система организации </w:t>
            </w:r>
            <w:proofErr w:type="gramStart"/>
            <w:r w:rsidRPr="001C2067">
              <w:rPr>
                <w:rStyle w:val="a9"/>
                <w:rFonts w:ascii="Times New Roman" w:hAnsi="Times New Roman" w:cs="Times New Roman"/>
                <w:b w:val="0"/>
                <w:sz w:val="23"/>
                <w:szCs w:val="23"/>
              </w:rPr>
              <w:t>контроля за</w:t>
            </w:r>
            <w:proofErr w:type="gramEnd"/>
            <w:r w:rsidRPr="001C2067">
              <w:rPr>
                <w:rStyle w:val="a9"/>
                <w:rFonts w:ascii="Times New Roman" w:hAnsi="Times New Roman" w:cs="Times New Roman"/>
                <w:b w:val="0"/>
                <w:sz w:val="23"/>
                <w:szCs w:val="23"/>
              </w:rPr>
              <w:t xml:space="preserve"> выполнением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EF9" w:rsidRPr="001C2067" w:rsidRDefault="00DF3EF9" w:rsidP="00DF3EF9">
            <w:pPr>
              <w:spacing w:before="100" w:beforeAutospacing="1" w:after="136" w:line="245" w:lineRule="atLeast"/>
              <w:ind w:left="27" w:right="27"/>
              <w:rPr>
                <w:color w:val="000000"/>
                <w:sz w:val="23"/>
                <w:szCs w:val="23"/>
              </w:rPr>
            </w:pPr>
            <w:proofErr w:type="gramStart"/>
            <w:r w:rsidRPr="001C2067">
              <w:rPr>
                <w:sz w:val="23"/>
                <w:szCs w:val="23"/>
              </w:rPr>
              <w:t>Контроль за</w:t>
            </w:r>
            <w:proofErr w:type="gramEnd"/>
            <w:r w:rsidRPr="001C2067">
              <w:rPr>
                <w:sz w:val="23"/>
                <w:szCs w:val="23"/>
              </w:rPr>
              <w:t xml:space="preserve"> исполнением подпрограммы осуществляет администрация Пучежского муниципального района и Совет Пучежского городского поселения. Администрация района возлагает на Финансовый отдел администрации района и Управление городского хозяйства и ЖКХ района администрации района </w:t>
            </w:r>
            <w:r>
              <w:rPr>
                <w:sz w:val="23"/>
                <w:szCs w:val="23"/>
              </w:rPr>
              <w:t xml:space="preserve"> Муниципальное учреждение «Пучежское городское хозяйство» </w:t>
            </w:r>
            <w:r w:rsidRPr="001C2067">
              <w:rPr>
                <w:sz w:val="23"/>
                <w:szCs w:val="23"/>
              </w:rPr>
              <w:t xml:space="preserve">осуществление текущего контроля выполнения программных мероприятий исполнителями. </w:t>
            </w:r>
            <w:proofErr w:type="gramStart"/>
            <w:r w:rsidRPr="001C2067">
              <w:rPr>
                <w:sz w:val="23"/>
                <w:szCs w:val="23"/>
              </w:rPr>
              <w:t>Управление городского хозяйства  и ЖКХ района ежегодно в срок до 1 марта направляет в комитет экономического развития, земельно-имущественных отношений, торговли, конкурсов, аукционов администрации отчет  о реализации муниципальной программы (включая подпрограммы), согласованный с финансовым отделом администрации Пучежского муниципального района по форме приложения №3 утвержденного постановления главы администрации Пучежского муниципального района 16.11.2015 г. № 410-п.</w:t>
            </w:r>
            <w:proofErr w:type="gramEnd"/>
          </w:p>
        </w:tc>
      </w:tr>
    </w:tbl>
    <w:p w:rsidR="00DF3EF9" w:rsidRDefault="00DF3EF9" w:rsidP="00D50EAF">
      <w:pPr>
        <w:rPr>
          <w:sz w:val="28"/>
          <w:szCs w:val="28"/>
        </w:rPr>
        <w:sectPr w:rsidR="00DF3EF9" w:rsidSect="00602781">
          <w:pgSz w:w="11906" w:h="16838"/>
          <w:pgMar w:top="540" w:right="850" w:bottom="426" w:left="1701" w:header="708" w:footer="708" w:gutter="0"/>
          <w:cols w:space="708"/>
          <w:docGrid w:linePitch="360"/>
        </w:sectPr>
      </w:pPr>
    </w:p>
    <w:p w:rsidR="00457B62" w:rsidRDefault="00F025C8" w:rsidP="007E0FCB">
      <w:pPr>
        <w:ind w:firstLine="708"/>
        <w:rPr>
          <w:sz w:val="28"/>
          <w:szCs w:val="28"/>
        </w:rPr>
      </w:pPr>
      <w:r>
        <w:rPr>
          <w:sz w:val="28"/>
          <w:szCs w:val="28"/>
        </w:rPr>
        <w:lastRenderedPageBreak/>
        <w:t xml:space="preserve">   </w:t>
      </w:r>
      <w:r w:rsidR="00457B62" w:rsidRPr="00D50EAF">
        <w:rPr>
          <w:sz w:val="28"/>
          <w:szCs w:val="28"/>
        </w:rPr>
        <w:t>2.2 Раздел 3 «Мероприятия и ресу</w:t>
      </w:r>
      <w:r w:rsidR="00457B62">
        <w:rPr>
          <w:sz w:val="28"/>
          <w:szCs w:val="28"/>
        </w:rPr>
        <w:t>рсное обеспечение» подпрограммы</w:t>
      </w:r>
      <w:r w:rsidR="00457B62" w:rsidRPr="00D50EAF">
        <w:rPr>
          <w:sz w:val="28"/>
          <w:szCs w:val="28"/>
        </w:rPr>
        <w:t xml:space="preserve"> </w:t>
      </w:r>
      <w:r w:rsidR="006D25D5">
        <w:rPr>
          <w:sz w:val="28"/>
          <w:szCs w:val="28"/>
        </w:rPr>
        <w:t>изложить</w:t>
      </w:r>
      <w:r w:rsidR="00457B62" w:rsidRPr="00D50EAF">
        <w:rPr>
          <w:sz w:val="28"/>
          <w:szCs w:val="28"/>
        </w:rPr>
        <w:t xml:space="preserve"> в </w:t>
      </w:r>
      <w:r w:rsidR="006D3F11">
        <w:rPr>
          <w:sz w:val="28"/>
          <w:szCs w:val="28"/>
        </w:rPr>
        <w:t>следующе</w:t>
      </w:r>
      <w:r w:rsidR="00457B62" w:rsidRPr="00D50EAF">
        <w:rPr>
          <w:sz w:val="28"/>
          <w:szCs w:val="28"/>
        </w:rPr>
        <w:t>й редакции:</w:t>
      </w:r>
    </w:p>
    <w:p w:rsidR="00457B62" w:rsidRDefault="00457B62" w:rsidP="00457B62">
      <w:pPr>
        <w:rPr>
          <w:sz w:val="28"/>
          <w:szCs w:val="28"/>
        </w:rPr>
      </w:pPr>
    </w:p>
    <w:tbl>
      <w:tblPr>
        <w:tblW w:w="15736" w:type="dxa"/>
        <w:tblInd w:w="-44" w:type="dxa"/>
        <w:tblLayout w:type="fixed"/>
        <w:tblCellMar>
          <w:left w:w="0" w:type="dxa"/>
          <w:right w:w="0" w:type="dxa"/>
        </w:tblCellMar>
        <w:tblLook w:val="0000"/>
      </w:tblPr>
      <w:tblGrid>
        <w:gridCol w:w="709"/>
        <w:gridCol w:w="1701"/>
        <w:gridCol w:w="1276"/>
        <w:gridCol w:w="1134"/>
        <w:gridCol w:w="1134"/>
        <w:gridCol w:w="1134"/>
        <w:gridCol w:w="1134"/>
        <w:gridCol w:w="1417"/>
        <w:gridCol w:w="1559"/>
        <w:gridCol w:w="1277"/>
        <w:gridCol w:w="1134"/>
        <w:gridCol w:w="1134"/>
        <w:gridCol w:w="993"/>
      </w:tblGrid>
      <w:tr w:rsidR="00DF3EF9" w:rsidRPr="00DF3EF9" w:rsidTr="00B800F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r w:rsidRPr="00DF3EF9">
              <w:rPr>
                <w:sz w:val="22"/>
                <w:szCs w:val="22"/>
              </w:rPr>
              <w:t xml:space="preserve">№ </w:t>
            </w:r>
            <w:proofErr w:type="spellStart"/>
            <w:proofErr w:type="gramStart"/>
            <w:r w:rsidRPr="00DF3EF9">
              <w:rPr>
                <w:sz w:val="22"/>
                <w:szCs w:val="22"/>
              </w:rPr>
              <w:t>п</w:t>
            </w:r>
            <w:proofErr w:type="spellEnd"/>
            <w:proofErr w:type="gramEnd"/>
            <w:r w:rsidRPr="00DF3EF9">
              <w:rPr>
                <w:sz w:val="22"/>
                <w:szCs w:val="22"/>
              </w:rPr>
              <w:t>/</w:t>
            </w:r>
            <w:proofErr w:type="spellStart"/>
            <w:r w:rsidRPr="00DF3EF9">
              <w:rPr>
                <w:sz w:val="22"/>
                <w:szCs w:val="22"/>
              </w:rPr>
              <w:t>п</w:t>
            </w:r>
            <w:proofErr w:type="spellEnd"/>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r w:rsidRPr="00DF3EF9">
              <w:rPr>
                <w:sz w:val="22"/>
                <w:szCs w:val="22"/>
              </w:rPr>
              <w:t>Наименование мероприятий</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r w:rsidRPr="00DF3EF9">
              <w:rPr>
                <w:sz w:val="22"/>
                <w:szCs w:val="22"/>
              </w:rPr>
              <w:t>Ответственный исполнитель</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r w:rsidRPr="00DF3EF9">
              <w:rPr>
                <w:sz w:val="22"/>
                <w:szCs w:val="22"/>
              </w:rPr>
              <w:t>Источник финансирования</w:t>
            </w:r>
          </w:p>
        </w:tc>
        <w:tc>
          <w:tcPr>
            <w:tcW w:w="10916" w:type="dxa"/>
            <w:gridSpan w:val="9"/>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F3EF9" w:rsidRPr="00DF3EF9" w:rsidRDefault="00DF3EF9" w:rsidP="00DF3EF9">
            <w:pPr>
              <w:jc w:val="center"/>
              <w:rPr>
                <w:sz w:val="22"/>
                <w:szCs w:val="22"/>
              </w:rPr>
            </w:pPr>
            <w:r w:rsidRPr="00DF3EF9">
              <w:rPr>
                <w:sz w:val="22"/>
                <w:szCs w:val="22"/>
              </w:rPr>
              <w:t>Объем ресурсного обеспечения тыс. руб. по годам</w:t>
            </w:r>
          </w:p>
        </w:tc>
      </w:tr>
      <w:tr w:rsidR="00DF3EF9" w:rsidRPr="00DF3EF9" w:rsidTr="00B800FC">
        <w:tc>
          <w:tcPr>
            <w:tcW w:w="70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F3EF9" w:rsidRPr="00DF3EF9" w:rsidRDefault="00DF3EF9" w:rsidP="00131737">
            <w:pPr>
              <w:rPr>
                <w:sz w:val="22"/>
                <w:szCs w:val="22"/>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F3EF9" w:rsidRPr="00DF3EF9" w:rsidRDefault="00DF3EF9" w:rsidP="00131737">
            <w:pPr>
              <w:rPr>
                <w:sz w:val="22"/>
                <w:szCs w:val="22"/>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F3EF9" w:rsidRPr="00DF3EF9" w:rsidRDefault="00DF3EF9" w:rsidP="00131737">
            <w:pPr>
              <w:rPr>
                <w:sz w:val="22"/>
                <w:szCs w:val="22"/>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2016 год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2017 год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2018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2019</w:t>
            </w:r>
          </w:p>
          <w:p w:rsidR="00DF3EF9" w:rsidRPr="00DF3EF9" w:rsidRDefault="00DF3EF9" w:rsidP="00131737">
            <w:pPr>
              <w:jc w:val="center"/>
              <w:rPr>
                <w:sz w:val="22"/>
                <w:szCs w:val="22"/>
              </w:rPr>
            </w:pPr>
            <w:r w:rsidRPr="00DF3EF9">
              <w:rPr>
                <w:sz w:val="22"/>
                <w:szCs w:val="22"/>
              </w:rPr>
              <w:t>год</w:t>
            </w: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 xml:space="preserve">2020 </w:t>
            </w:r>
          </w:p>
          <w:p w:rsidR="00DF3EF9" w:rsidRPr="00DF3EF9" w:rsidRDefault="00DF3EF9" w:rsidP="00131737">
            <w:pPr>
              <w:jc w:val="center"/>
              <w:rPr>
                <w:sz w:val="22"/>
                <w:szCs w:val="22"/>
              </w:rPr>
            </w:pPr>
            <w:r w:rsidRPr="00DF3EF9">
              <w:rPr>
                <w:sz w:val="22"/>
                <w:szCs w:val="22"/>
              </w:rPr>
              <w:t>год</w:t>
            </w: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DF3EF9" w:rsidRPr="00DF3EF9" w:rsidRDefault="00DF3EF9" w:rsidP="00131737">
            <w:pPr>
              <w:jc w:val="center"/>
              <w:rPr>
                <w:sz w:val="22"/>
                <w:szCs w:val="22"/>
              </w:rPr>
            </w:pPr>
            <w:r w:rsidRPr="00DF3EF9">
              <w:rPr>
                <w:sz w:val="22"/>
                <w:szCs w:val="22"/>
              </w:rPr>
              <w:t>2021</w:t>
            </w:r>
          </w:p>
          <w:p w:rsidR="00DF3EF9" w:rsidRPr="00DF3EF9" w:rsidRDefault="00DF3EF9" w:rsidP="00131737">
            <w:pPr>
              <w:jc w:val="center"/>
              <w:rPr>
                <w:sz w:val="22"/>
                <w:szCs w:val="22"/>
              </w:rPr>
            </w:pPr>
            <w:r w:rsidRPr="00DF3EF9">
              <w:rPr>
                <w:sz w:val="22"/>
                <w:szCs w:val="22"/>
              </w:rPr>
              <w:t>год</w:t>
            </w: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jc w:val="center"/>
              <w:rPr>
                <w:sz w:val="22"/>
                <w:szCs w:val="22"/>
              </w:rPr>
            </w:pPr>
            <w:r w:rsidRPr="00DF3EF9">
              <w:rPr>
                <w:sz w:val="22"/>
                <w:szCs w:val="22"/>
              </w:rPr>
              <w:t>2022</w:t>
            </w:r>
          </w:p>
          <w:p w:rsidR="00DF3EF9" w:rsidRPr="00DF3EF9" w:rsidRDefault="00DF3EF9" w:rsidP="00131737">
            <w:pPr>
              <w:jc w:val="center"/>
              <w:rPr>
                <w:sz w:val="22"/>
                <w:szCs w:val="22"/>
              </w:rPr>
            </w:pPr>
            <w:r w:rsidRPr="00DF3EF9">
              <w:rPr>
                <w:sz w:val="22"/>
                <w:szCs w:val="22"/>
              </w:rPr>
              <w:t>год</w:t>
            </w: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jc w:val="center"/>
              <w:rPr>
                <w:sz w:val="22"/>
                <w:szCs w:val="22"/>
              </w:rPr>
            </w:pPr>
            <w:r w:rsidRPr="00DF3EF9">
              <w:rPr>
                <w:sz w:val="22"/>
                <w:szCs w:val="22"/>
              </w:rPr>
              <w:t>2023</w:t>
            </w:r>
          </w:p>
          <w:p w:rsidR="00DF3EF9" w:rsidRPr="00DF3EF9" w:rsidRDefault="00DF3EF9" w:rsidP="00131737">
            <w:pPr>
              <w:jc w:val="center"/>
              <w:rPr>
                <w:sz w:val="22"/>
                <w:szCs w:val="22"/>
              </w:rPr>
            </w:pPr>
            <w:r w:rsidRPr="00DF3EF9">
              <w:rPr>
                <w:sz w:val="22"/>
                <w:szCs w:val="22"/>
              </w:rPr>
              <w:t>год</w:t>
            </w:r>
          </w:p>
        </w:tc>
        <w:tc>
          <w:tcPr>
            <w:tcW w:w="993" w:type="dxa"/>
            <w:tcBorders>
              <w:top w:val="single" w:sz="6" w:space="0" w:color="000000"/>
              <w:left w:val="single" w:sz="4" w:space="0" w:color="auto"/>
              <w:bottom w:val="single" w:sz="6" w:space="0" w:color="000000"/>
              <w:right w:val="single" w:sz="6" w:space="0" w:color="000000"/>
            </w:tcBorders>
          </w:tcPr>
          <w:p w:rsidR="00DF3EF9" w:rsidRDefault="00DF3EF9" w:rsidP="00131737">
            <w:pPr>
              <w:jc w:val="center"/>
              <w:rPr>
                <w:sz w:val="22"/>
                <w:szCs w:val="22"/>
              </w:rPr>
            </w:pPr>
            <w:r>
              <w:rPr>
                <w:sz w:val="22"/>
                <w:szCs w:val="22"/>
              </w:rPr>
              <w:t>2024</w:t>
            </w:r>
          </w:p>
          <w:p w:rsidR="00DF3EF9" w:rsidRPr="00DF3EF9" w:rsidRDefault="00DF3EF9" w:rsidP="00131737">
            <w:pPr>
              <w:jc w:val="center"/>
              <w:rPr>
                <w:sz w:val="22"/>
                <w:szCs w:val="22"/>
              </w:rPr>
            </w:pPr>
            <w:r>
              <w:rPr>
                <w:sz w:val="22"/>
                <w:szCs w:val="22"/>
              </w:rPr>
              <w:t>год</w:t>
            </w:r>
          </w:p>
        </w:tc>
      </w:tr>
      <w:tr w:rsidR="00DF3EF9" w:rsidRPr="00DF3EF9" w:rsidTr="00B800FC">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8</w:t>
            </w: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9</w:t>
            </w: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DF3EF9" w:rsidRPr="00DF3EF9" w:rsidRDefault="00DF3EF9" w:rsidP="00131737">
            <w:pPr>
              <w:jc w:val="center"/>
              <w:rPr>
                <w:sz w:val="22"/>
                <w:szCs w:val="22"/>
              </w:rPr>
            </w:pPr>
            <w:r w:rsidRPr="00DF3EF9">
              <w:rPr>
                <w:sz w:val="22"/>
                <w:szCs w:val="22"/>
              </w:rPr>
              <w:t>10</w:t>
            </w: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jc w:val="center"/>
              <w:rPr>
                <w:sz w:val="22"/>
                <w:szCs w:val="22"/>
              </w:rPr>
            </w:pPr>
            <w:r w:rsidRPr="00DF3EF9">
              <w:rPr>
                <w:sz w:val="22"/>
                <w:szCs w:val="22"/>
              </w:rPr>
              <w:t>11</w:t>
            </w: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jc w:val="center"/>
              <w:rPr>
                <w:sz w:val="22"/>
                <w:szCs w:val="22"/>
              </w:rPr>
            </w:pPr>
            <w:r w:rsidRPr="00DF3EF9">
              <w:rPr>
                <w:sz w:val="22"/>
                <w:szCs w:val="22"/>
              </w:rPr>
              <w:t>12</w:t>
            </w:r>
          </w:p>
        </w:tc>
        <w:tc>
          <w:tcPr>
            <w:tcW w:w="993"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jc w:val="center"/>
              <w:rPr>
                <w:sz w:val="22"/>
                <w:szCs w:val="22"/>
              </w:rPr>
            </w:pPr>
          </w:p>
        </w:tc>
      </w:tr>
      <w:tr w:rsidR="00DF3EF9" w:rsidRPr="00DF3EF9" w:rsidTr="00B800FC">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1.</w:t>
            </w:r>
          </w:p>
          <w:p w:rsid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2.</w:t>
            </w: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Default="00DF3EF9" w:rsidP="00131737">
            <w:pPr>
              <w:jc w:val="center"/>
              <w:rPr>
                <w:sz w:val="22"/>
                <w:szCs w:val="22"/>
              </w:rPr>
            </w:pPr>
          </w:p>
          <w:p w:rsidR="00DF3EF9" w:rsidRPr="00DF3EF9" w:rsidRDefault="00DF3EF9" w:rsidP="00131737">
            <w:pPr>
              <w:jc w:val="center"/>
              <w:rPr>
                <w:sz w:val="22"/>
                <w:szCs w:val="22"/>
              </w:rPr>
            </w:pPr>
          </w:p>
          <w:p w:rsid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3.</w:t>
            </w:r>
          </w:p>
          <w:p w:rsidR="00DF3EF9" w:rsidRPr="00DF3EF9" w:rsidRDefault="00DF3EF9" w:rsidP="00131737">
            <w:pPr>
              <w:jc w:val="center"/>
              <w:rPr>
                <w:sz w:val="22"/>
                <w:szCs w:val="22"/>
              </w:rPr>
            </w:pPr>
          </w:p>
          <w:p w:rsid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4.</w:t>
            </w: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5.</w:t>
            </w:r>
          </w:p>
          <w:p w:rsid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6.</w:t>
            </w:r>
          </w:p>
          <w:p w:rsid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7.</w:t>
            </w:r>
          </w:p>
          <w:p w:rsidR="00DF3EF9" w:rsidRPr="00DF3EF9" w:rsidRDefault="00DF3EF9" w:rsidP="00131737">
            <w:pPr>
              <w:jc w:val="center"/>
              <w:rPr>
                <w:sz w:val="22"/>
                <w:szCs w:val="22"/>
              </w:rPr>
            </w:pPr>
          </w:p>
          <w:p w:rsid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8.</w:t>
            </w:r>
          </w:p>
          <w:p w:rsidR="00DF3EF9" w:rsidRPr="00DF3EF9" w:rsidRDefault="00DF3EF9" w:rsidP="00131737">
            <w:pPr>
              <w:jc w:val="center"/>
              <w:rPr>
                <w:sz w:val="22"/>
                <w:szCs w:val="22"/>
              </w:rPr>
            </w:pPr>
          </w:p>
          <w:p w:rsid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9.</w:t>
            </w:r>
          </w:p>
          <w:p w:rsidR="00DF3EF9" w:rsidRPr="00DF3EF9" w:rsidRDefault="00DF3EF9" w:rsidP="00131737">
            <w:pPr>
              <w:jc w:val="center"/>
              <w:rPr>
                <w:sz w:val="22"/>
                <w:szCs w:val="22"/>
              </w:rPr>
            </w:pPr>
          </w:p>
          <w:p w:rsid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10</w:t>
            </w: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11</w:t>
            </w: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12</w:t>
            </w: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13</w:t>
            </w: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p>
          <w:p w:rsidR="00DF3EF9" w:rsidRPr="00DF3EF9" w:rsidRDefault="00DF3EF9" w:rsidP="00131737">
            <w:pPr>
              <w:jc w:val="center"/>
              <w:rPr>
                <w:sz w:val="22"/>
                <w:szCs w:val="22"/>
              </w:rPr>
            </w:pPr>
            <w:r w:rsidRPr="00DF3EF9">
              <w:rPr>
                <w:sz w:val="22"/>
                <w:szCs w:val="22"/>
              </w:rPr>
              <w:t>14</w:t>
            </w:r>
          </w:p>
          <w:p w:rsidR="00DF3EF9" w:rsidRDefault="00DF3EF9" w:rsidP="00546E1F">
            <w:pPr>
              <w:rPr>
                <w:sz w:val="22"/>
                <w:szCs w:val="22"/>
              </w:rPr>
            </w:pPr>
          </w:p>
          <w:p w:rsidR="00F546FB" w:rsidRDefault="00F546FB" w:rsidP="00546E1F">
            <w:pPr>
              <w:rPr>
                <w:sz w:val="22"/>
                <w:szCs w:val="22"/>
              </w:rPr>
            </w:pPr>
          </w:p>
          <w:p w:rsidR="00F546FB" w:rsidRDefault="00F546FB" w:rsidP="00546E1F">
            <w:pPr>
              <w:rPr>
                <w:sz w:val="22"/>
                <w:szCs w:val="22"/>
              </w:rPr>
            </w:pPr>
          </w:p>
          <w:p w:rsidR="00F546FB" w:rsidRDefault="00F546FB" w:rsidP="00546E1F">
            <w:pPr>
              <w:rPr>
                <w:sz w:val="22"/>
                <w:szCs w:val="22"/>
              </w:rPr>
            </w:pPr>
          </w:p>
          <w:p w:rsidR="00F546FB" w:rsidRDefault="00F546FB" w:rsidP="00546E1F">
            <w:pPr>
              <w:rPr>
                <w:sz w:val="22"/>
                <w:szCs w:val="22"/>
              </w:rPr>
            </w:pPr>
          </w:p>
          <w:p w:rsidR="00F546FB" w:rsidRDefault="00F546FB" w:rsidP="00546E1F">
            <w:pPr>
              <w:rPr>
                <w:sz w:val="22"/>
                <w:szCs w:val="22"/>
              </w:rPr>
            </w:pPr>
          </w:p>
          <w:p w:rsidR="00F546FB" w:rsidRDefault="00F546FB" w:rsidP="00546E1F">
            <w:pPr>
              <w:rPr>
                <w:sz w:val="22"/>
                <w:szCs w:val="22"/>
              </w:rPr>
            </w:pPr>
          </w:p>
          <w:p w:rsidR="00F546FB" w:rsidRDefault="00F546FB" w:rsidP="00546E1F">
            <w:pPr>
              <w:rPr>
                <w:sz w:val="22"/>
                <w:szCs w:val="22"/>
              </w:rPr>
            </w:pPr>
          </w:p>
          <w:p w:rsidR="00F546FB" w:rsidRPr="00DF3EF9" w:rsidRDefault="00F546FB" w:rsidP="00546E1F">
            <w:pP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r w:rsidRPr="00DF3EF9">
              <w:rPr>
                <w:sz w:val="22"/>
                <w:szCs w:val="22"/>
              </w:rPr>
              <w:lastRenderedPageBreak/>
              <w:t>Установка и украшение Новогодней елки.</w:t>
            </w:r>
          </w:p>
          <w:p w:rsidR="00DF3EF9" w:rsidRPr="00DF3EF9" w:rsidRDefault="00DF3EF9" w:rsidP="00131737">
            <w:pPr>
              <w:rPr>
                <w:sz w:val="22"/>
                <w:szCs w:val="22"/>
              </w:rPr>
            </w:pPr>
            <w:r w:rsidRPr="00DF3EF9">
              <w:rPr>
                <w:sz w:val="22"/>
                <w:szCs w:val="22"/>
              </w:rPr>
              <w:t>Устройство и обслуживание прорубей на водоемах города.</w:t>
            </w:r>
          </w:p>
          <w:p w:rsidR="00DF3EF9" w:rsidRPr="00DF3EF9" w:rsidRDefault="00DF3EF9" w:rsidP="00131737">
            <w:pPr>
              <w:rPr>
                <w:sz w:val="22"/>
                <w:szCs w:val="22"/>
              </w:rPr>
            </w:pPr>
            <w:r w:rsidRPr="00DF3EF9">
              <w:rPr>
                <w:sz w:val="22"/>
                <w:szCs w:val="22"/>
              </w:rPr>
              <w:t>Обкалывание льда у колодцев, смена бадьи</w:t>
            </w:r>
          </w:p>
          <w:p w:rsidR="00DF3EF9" w:rsidRPr="00DF3EF9" w:rsidRDefault="00DF3EF9" w:rsidP="00131737">
            <w:pPr>
              <w:rPr>
                <w:sz w:val="22"/>
                <w:szCs w:val="22"/>
              </w:rPr>
            </w:pPr>
            <w:r w:rsidRPr="00DF3EF9">
              <w:rPr>
                <w:sz w:val="22"/>
                <w:szCs w:val="22"/>
              </w:rPr>
              <w:t xml:space="preserve">Восстановление и ремонт мостовых переходов и лестниц-спусков к водным </w:t>
            </w:r>
            <w:r w:rsidRPr="00DF3EF9">
              <w:rPr>
                <w:sz w:val="22"/>
                <w:szCs w:val="22"/>
              </w:rPr>
              <w:lastRenderedPageBreak/>
              <w:t>источникам</w:t>
            </w:r>
          </w:p>
          <w:p w:rsidR="00DF3EF9" w:rsidRPr="00DF3EF9" w:rsidRDefault="00DF3EF9" w:rsidP="00131737">
            <w:pPr>
              <w:rPr>
                <w:sz w:val="22"/>
                <w:szCs w:val="22"/>
              </w:rPr>
            </w:pPr>
            <w:r w:rsidRPr="00DF3EF9">
              <w:rPr>
                <w:sz w:val="22"/>
                <w:szCs w:val="22"/>
              </w:rPr>
              <w:t xml:space="preserve">Установка и ремонт </w:t>
            </w:r>
            <w:proofErr w:type="spellStart"/>
            <w:r w:rsidRPr="00DF3EF9">
              <w:rPr>
                <w:sz w:val="22"/>
                <w:szCs w:val="22"/>
              </w:rPr>
              <w:t>плотомоек</w:t>
            </w:r>
            <w:proofErr w:type="spellEnd"/>
          </w:p>
          <w:p w:rsidR="00DF3EF9" w:rsidRPr="00DF3EF9" w:rsidRDefault="00DF3EF9" w:rsidP="00131737">
            <w:pPr>
              <w:rPr>
                <w:sz w:val="22"/>
                <w:szCs w:val="22"/>
              </w:rPr>
            </w:pPr>
            <w:r w:rsidRPr="00DF3EF9">
              <w:rPr>
                <w:sz w:val="22"/>
                <w:szCs w:val="22"/>
              </w:rPr>
              <w:t>Ремонт питьевых колодцев</w:t>
            </w:r>
          </w:p>
          <w:p w:rsidR="00DF3EF9" w:rsidRPr="00DF3EF9" w:rsidRDefault="00DF3EF9" w:rsidP="00131737">
            <w:pPr>
              <w:rPr>
                <w:sz w:val="22"/>
                <w:szCs w:val="22"/>
              </w:rPr>
            </w:pPr>
            <w:r w:rsidRPr="00DF3EF9">
              <w:rPr>
                <w:sz w:val="22"/>
                <w:szCs w:val="22"/>
              </w:rPr>
              <w:t>Ликвидация несанкционированных свалок</w:t>
            </w:r>
          </w:p>
          <w:p w:rsidR="00DF3EF9" w:rsidRPr="00DF3EF9" w:rsidRDefault="00DF3EF9" w:rsidP="00131737">
            <w:pPr>
              <w:rPr>
                <w:sz w:val="22"/>
                <w:szCs w:val="22"/>
              </w:rPr>
            </w:pPr>
            <w:r w:rsidRPr="00DF3EF9">
              <w:rPr>
                <w:sz w:val="22"/>
                <w:szCs w:val="22"/>
              </w:rPr>
              <w:t>Установка урн для мусора в общественных местах города.</w:t>
            </w:r>
          </w:p>
          <w:p w:rsidR="00DF3EF9" w:rsidRPr="00DF3EF9" w:rsidRDefault="00DF3EF9" w:rsidP="00131737">
            <w:pPr>
              <w:rPr>
                <w:sz w:val="22"/>
                <w:szCs w:val="22"/>
              </w:rPr>
            </w:pPr>
            <w:r w:rsidRPr="00DF3EF9">
              <w:rPr>
                <w:sz w:val="22"/>
                <w:szCs w:val="22"/>
              </w:rPr>
              <w:t>Устройство контейнерных площадок.</w:t>
            </w:r>
          </w:p>
          <w:p w:rsidR="00DF3EF9" w:rsidRPr="00DF3EF9" w:rsidRDefault="00DF3EF9" w:rsidP="00131737">
            <w:pPr>
              <w:rPr>
                <w:sz w:val="22"/>
                <w:szCs w:val="22"/>
              </w:rPr>
            </w:pPr>
            <w:r w:rsidRPr="00DF3EF9">
              <w:rPr>
                <w:sz w:val="22"/>
                <w:szCs w:val="22"/>
              </w:rPr>
              <w:t>Проведение весенних и осенних месячников по санитарной очистке и благоустройству территории города.</w:t>
            </w:r>
          </w:p>
          <w:p w:rsidR="00DF3EF9" w:rsidRPr="00DF3EF9" w:rsidRDefault="00DF3EF9" w:rsidP="00131737">
            <w:pPr>
              <w:rPr>
                <w:sz w:val="22"/>
                <w:szCs w:val="22"/>
              </w:rPr>
            </w:pPr>
            <w:r w:rsidRPr="00DF3EF9">
              <w:rPr>
                <w:sz w:val="22"/>
                <w:szCs w:val="22"/>
              </w:rPr>
              <w:t xml:space="preserve">Подготовка и очистка от </w:t>
            </w:r>
            <w:r w:rsidRPr="00DF3EF9">
              <w:rPr>
                <w:sz w:val="22"/>
                <w:szCs w:val="22"/>
              </w:rPr>
              <w:lastRenderedPageBreak/>
              <w:t>мусора центральной площади к проведению праздников</w:t>
            </w:r>
          </w:p>
          <w:p w:rsidR="00DF3EF9" w:rsidRPr="00DF3EF9" w:rsidRDefault="00DF3EF9" w:rsidP="00131737">
            <w:pPr>
              <w:rPr>
                <w:sz w:val="22"/>
                <w:szCs w:val="22"/>
              </w:rPr>
            </w:pPr>
            <w:r w:rsidRPr="00DF3EF9">
              <w:rPr>
                <w:sz w:val="22"/>
                <w:szCs w:val="22"/>
              </w:rPr>
              <w:t>Противопаводковые мероприятия: Очистка ливневых стоков (труб, лотков, каналов).</w:t>
            </w:r>
          </w:p>
          <w:p w:rsidR="00DF3EF9" w:rsidRPr="00DF3EF9" w:rsidRDefault="00DF3EF9" w:rsidP="00131737">
            <w:pPr>
              <w:rPr>
                <w:sz w:val="22"/>
                <w:szCs w:val="22"/>
              </w:rPr>
            </w:pPr>
            <w:r w:rsidRPr="00DF3EF9">
              <w:rPr>
                <w:sz w:val="22"/>
                <w:szCs w:val="22"/>
              </w:rPr>
              <w:t>Очистка сточных труб и приямков на мостах, вдоль дорог.</w:t>
            </w:r>
          </w:p>
          <w:p w:rsidR="00F546FB" w:rsidRPr="00DF3EF9" w:rsidRDefault="00DF3EF9" w:rsidP="00F546FB">
            <w:pPr>
              <w:rPr>
                <w:sz w:val="22"/>
                <w:szCs w:val="22"/>
              </w:rPr>
            </w:pPr>
            <w:r w:rsidRPr="00DF3EF9">
              <w:rPr>
                <w:sz w:val="22"/>
                <w:szCs w:val="22"/>
              </w:rPr>
              <w:t xml:space="preserve">Установка вывески на мосту через р. </w:t>
            </w:r>
            <w:proofErr w:type="spellStart"/>
            <w:r w:rsidRPr="00DF3EF9">
              <w:rPr>
                <w:sz w:val="22"/>
                <w:szCs w:val="22"/>
              </w:rPr>
              <w:t>Пушавка</w:t>
            </w:r>
            <w:proofErr w:type="spellEnd"/>
            <w:r w:rsidRPr="00DF3EF9">
              <w:rPr>
                <w:sz w:val="22"/>
                <w:szCs w:val="22"/>
              </w:rPr>
              <w:t xml:space="preserve"> Проведение мероприятий по ремонту Памятника погибшим войнам на набережной реки Волга </w:t>
            </w:r>
            <w:proofErr w:type="gramStart"/>
            <w:r w:rsidRPr="00DF3EF9">
              <w:rPr>
                <w:sz w:val="22"/>
                <w:szCs w:val="22"/>
              </w:rPr>
              <w:t>г</w:t>
            </w:r>
            <w:proofErr w:type="gramEnd"/>
            <w:r w:rsidRPr="00DF3EF9">
              <w:rPr>
                <w:sz w:val="22"/>
                <w:szCs w:val="22"/>
              </w:rPr>
              <w:t>. Пучеж</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lastRenderedPageBreak/>
              <w:t>Подрядные организации – победители конкурсов и аукционов на выполнение работ по благоустройству города.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Средства местного бюджета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DF3EF9" w:rsidRPr="00DF3EF9" w:rsidRDefault="00DF3EF9" w:rsidP="00131737">
            <w:pPr>
              <w:jc w:val="cente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jc w:val="cente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jc w:val="center"/>
              <w:rPr>
                <w:sz w:val="22"/>
                <w:szCs w:val="22"/>
              </w:rPr>
            </w:pPr>
          </w:p>
        </w:tc>
        <w:tc>
          <w:tcPr>
            <w:tcW w:w="993"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jc w:val="center"/>
              <w:rPr>
                <w:sz w:val="22"/>
                <w:szCs w:val="22"/>
              </w:rPr>
            </w:pPr>
          </w:p>
        </w:tc>
      </w:tr>
      <w:tr w:rsidR="00DF3EF9" w:rsidRPr="00DF3EF9" w:rsidTr="00B800FC">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F3EF9" w:rsidRPr="00DF3EF9" w:rsidRDefault="00DF3EF9" w:rsidP="00131737">
            <w:pP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F3EF9" w:rsidRPr="00DF3EF9" w:rsidRDefault="00DF3EF9" w:rsidP="00131737">
            <w:pPr>
              <w:rPr>
                <w:sz w:val="22"/>
                <w:szCs w:val="22"/>
              </w:rPr>
            </w:pPr>
            <w:r w:rsidRPr="00DF3EF9">
              <w:rPr>
                <w:sz w:val="22"/>
                <w:szCs w:val="22"/>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546E1F">
            <w:pPr>
              <w:jc w:val="center"/>
              <w:rPr>
                <w:sz w:val="22"/>
                <w:szCs w:val="22"/>
              </w:rPr>
            </w:pPr>
            <w:r w:rsidRPr="00DF3EF9">
              <w:rPr>
                <w:sz w:val="22"/>
                <w:szCs w:val="22"/>
              </w:rPr>
              <w:t>4641,4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546E1F">
            <w:pPr>
              <w:jc w:val="center"/>
              <w:rPr>
                <w:sz w:val="22"/>
                <w:szCs w:val="22"/>
              </w:rPr>
            </w:pPr>
            <w:r w:rsidRPr="00DF3EF9">
              <w:rPr>
                <w:sz w:val="22"/>
                <w:szCs w:val="22"/>
              </w:rPr>
              <w:t>4006,5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546E1F">
            <w:pPr>
              <w:jc w:val="center"/>
              <w:rPr>
                <w:sz w:val="22"/>
                <w:szCs w:val="22"/>
              </w:rPr>
            </w:pPr>
            <w:r w:rsidRPr="00DF3EF9">
              <w:rPr>
                <w:sz w:val="22"/>
                <w:szCs w:val="22"/>
              </w:rPr>
              <w:t>3570,0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546E1F">
            <w:pPr>
              <w:jc w:val="center"/>
              <w:rPr>
                <w:sz w:val="22"/>
                <w:szCs w:val="22"/>
              </w:rPr>
            </w:pPr>
            <w:r w:rsidRPr="00DF3EF9">
              <w:rPr>
                <w:sz w:val="22"/>
                <w:szCs w:val="22"/>
              </w:rPr>
              <w:t>6200,7164</w:t>
            </w: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F3EF9" w:rsidRPr="00DF3EF9" w:rsidRDefault="00DF3EF9" w:rsidP="00BD49E0">
            <w:pPr>
              <w:jc w:val="center"/>
              <w:rPr>
                <w:sz w:val="22"/>
                <w:szCs w:val="22"/>
              </w:rPr>
            </w:pPr>
            <w:r w:rsidRPr="00DF3EF9">
              <w:rPr>
                <w:sz w:val="22"/>
                <w:szCs w:val="22"/>
              </w:rPr>
              <w:t>5496,59454</w:t>
            </w: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DF3EF9" w:rsidRPr="00DF3EF9" w:rsidRDefault="00DF3EF9" w:rsidP="00BD49E0">
            <w:pPr>
              <w:jc w:val="center"/>
              <w:rPr>
                <w:sz w:val="22"/>
                <w:szCs w:val="22"/>
              </w:rPr>
            </w:pPr>
            <w:r>
              <w:rPr>
                <w:sz w:val="22"/>
                <w:szCs w:val="22"/>
              </w:rPr>
              <w:t>6959,6017</w:t>
            </w:r>
            <w:r w:rsidR="003316EC">
              <w:rPr>
                <w:sz w:val="22"/>
                <w:szCs w:val="22"/>
              </w:rPr>
              <w:t>1</w:t>
            </w:r>
          </w:p>
        </w:tc>
        <w:tc>
          <w:tcPr>
            <w:tcW w:w="1134" w:type="dxa"/>
            <w:tcBorders>
              <w:top w:val="single" w:sz="6" w:space="0" w:color="000000"/>
              <w:left w:val="single" w:sz="4" w:space="0" w:color="auto"/>
              <w:bottom w:val="single" w:sz="6" w:space="0" w:color="000000"/>
              <w:right w:val="single" w:sz="6" w:space="0" w:color="000000"/>
            </w:tcBorders>
            <w:vAlign w:val="center"/>
          </w:tcPr>
          <w:p w:rsidR="00DF3EF9" w:rsidRPr="00DF3EF9" w:rsidRDefault="00F546FB" w:rsidP="00F546FB">
            <w:pPr>
              <w:jc w:val="center"/>
              <w:rPr>
                <w:sz w:val="22"/>
                <w:szCs w:val="22"/>
              </w:rPr>
            </w:pPr>
            <w:r>
              <w:rPr>
                <w:sz w:val="22"/>
                <w:szCs w:val="22"/>
              </w:rPr>
              <w:t>5409,850</w:t>
            </w: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054DC9" w:rsidP="00BD49E0">
            <w:pPr>
              <w:jc w:val="center"/>
              <w:rPr>
                <w:sz w:val="22"/>
                <w:szCs w:val="22"/>
              </w:rPr>
            </w:pPr>
            <w:r>
              <w:rPr>
                <w:sz w:val="22"/>
                <w:szCs w:val="22"/>
              </w:rPr>
              <w:t>5400,0</w:t>
            </w:r>
          </w:p>
        </w:tc>
        <w:tc>
          <w:tcPr>
            <w:tcW w:w="993" w:type="dxa"/>
            <w:tcBorders>
              <w:top w:val="single" w:sz="6" w:space="0" w:color="000000"/>
              <w:left w:val="single" w:sz="4" w:space="0" w:color="auto"/>
              <w:bottom w:val="single" w:sz="6" w:space="0" w:color="000000"/>
              <w:right w:val="single" w:sz="6" w:space="0" w:color="000000"/>
            </w:tcBorders>
          </w:tcPr>
          <w:p w:rsidR="00DF3EF9" w:rsidRPr="00DF3EF9" w:rsidRDefault="00054DC9" w:rsidP="00BD49E0">
            <w:pPr>
              <w:jc w:val="center"/>
              <w:rPr>
                <w:sz w:val="22"/>
                <w:szCs w:val="22"/>
              </w:rPr>
            </w:pPr>
            <w:r>
              <w:rPr>
                <w:sz w:val="22"/>
                <w:szCs w:val="22"/>
              </w:rPr>
              <w:t>5400,0</w:t>
            </w:r>
          </w:p>
        </w:tc>
      </w:tr>
      <w:tr w:rsidR="00DF3EF9" w:rsidRPr="00DF3EF9" w:rsidTr="00B800FC">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r w:rsidRPr="00DF3EF9">
              <w:rPr>
                <w:sz w:val="22"/>
                <w:szCs w:val="22"/>
              </w:rPr>
              <w:t>1</w:t>
            </w: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r w:rsidRPr="00DF3EF9">
              <w:rPr>
                <w:sz w:val="22"/>
                <w:szCs w:val="22"/>
              </w:rPr>
              <w:t>2</w:t>
            </w:r>
          </w:p>
          <w:p w:rsidR="00DF3EF9" w:rsidRPr="00DF3EF9" w:rsidRDefault="00DF3EF9" w:rsidP="00131737">
            <w:pPr>
              <w:rPr>
                <w:sz w:val="22"/>
                <w:szCs w:val="22"/>
              </w:rPr>
            </w:pPr>
          </w:p>
          <w:p w:rsidR="00DF3EF9" w:rsidRPr="00DF3EF9" w:rsidRDefault="00DF3EF9" w:rsidP="00131737">
            <w:pPr>
              <w:rPr>
                <w:sz w:val="22"/>
                <w:szCs w:val="22"/>
              </w:rPr>
            </w:pPr>
            <w:r w:rsidRPr="00DF3EF9">
              <w:rPr>
                <w:sz w:val="22"/>
                <w:szCs w:val="22"/>
              </w:rPr>
              <w:t>3</w:t>
            </w: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r w:rsidRPr="00DF3EF9">
              <w:rPr>
                <w:sz w:val="22"/>
                <w:szCs w:val="22"/>
              </w:rPr>
              <w:t>4</w:t>
            </w:r>
          </w:p>
          <w:p w:rsidR="00DF3EF9" w:rsidRPr="00DF3EF9" w:rsidRDefault="00DF3EF9" w:rsidP="00131737">
            <w:pPr>
              <w:rPr>
                <w:sz w:val="22"/>
                <w:szCs w:val="22"/>
              </w:rPr>
            </w:pPr>
          </w:p>
          <w:p w:rsidR="00DF3EF9" w:rsidRDefault="00DF3EF9" w:rsidP="00131737">
            <w:pPr>
              <w:rPr>
                <w:sz w:val="22"/>
                <w:szCs w:val="22"/>
              </w:rPr>
            </w:pPr>
            <w:r w:rsidRPr="00DF3EF9">
              <w:rPr>
                <w:sz w:val="22"/>
                <w:szCs w:val="22"/>
              </w:rPr>
              <w:t>5</w:t>
            </w:r>
          </w:p>
          <w:p w:rsidR="00DF3EF9" w:rsidRDefault="00DF3EF9" w:rsidP="00131737">
            <w:pPr>
              <w:rPr>
                <w:sz w:val="22"/>
                <w:szCs w:val="22"/>
              </w:rPr>
            </w:pPr>
          </w:p>
          <w:p w:rsidR="00DF3EF9" w:rsidRDefault="00DF3EF9" w:rsidP="00131737">
            <w:pPr>
              <w:rPr>
                <w:sz w:val="22"/>
                <w:szCs w:val="22"/>
              </w:rPr>
            </w:pPr>
          </w:p>
          <w:p w:rsidR="00DF3EF9" w:rsidRDefault="00DF3EF9" w:rsidP="00131737">
            <w:pPr>
              <w:rPr>
                <w:sz w:val="22"/>
                <w:szCs w:val="22"/>
              </w:rPr>
            </w:pPr>
          </w:p>
          <w:p w:rsidR="00DF3EF9" w:rsidRDefault="00DF3EF9" w:rsidP="00131737">
            <w:pPr>
              <w:rPr>
                <w:sz w:val="22"/>
                <w:szCs w:val="22"/>
              </w:rPr>
            </w:pPr>
          </w:p>
          <w:p w:rsidR="00DF3EF9" w:rsidRDefault="00DF3EF9" w:rsidP="00131737">
            <w:pPr>
              <w:rPr>
                <w:sz w:val="22"/>
                <w:szCs w:val="22"/>
              </w:rPr>
            </w:pPr>
          </w:p>
          <w:p w:rsidR="00DF3EF9" w:rsidRDefault="00DF3EF9" w:rsidP="00131737">
            <w:pPr>
              <w:rPr>
                <w:sz w:val="22"/>
                <w:szCs w:val="22"/>
              </w:rPr>
            </w:pPr>
            <w:r>
              <w:rPr>
                <w:sz w:val="22"/>
                <w:szCs w:val="22"/>
              </w:rPr>
              <w:t>6</w:t>
            </w:r>
          </w:p>
          <w:p w:rsidR="00F546FB" w:rsidRDefault="00F546FB" w:rsidP="00131737">
            <w:pPr>
              <w:rPr>
                <w:sz w:val="22"/>
                <w:szCs w:val="22"/>
              </w:rPr>
            </w:pPr>
          </w:p>
          <w:p w:rsidR="00F546FB" w:rsidRDefault="00F546FB" w:rsidP="00131737">
            <w:pPr>
              <w:rPr>
                <w:sz w:val="22"/>
                <w:szCs w:val="22"/>
              </w:rPr>
            </w:pPr>
          </w:p>
          <w:p w:rsidR="00F546FB" w:rsidRDefault="00F546FB" w:rsidP="00131737">
            <w:pPr>
              <w:rPr>
                <w:sz w:val="22"/>
                <w:szCs w:val="22"/>
              </w:rPr>
            </w:pPr>
          </w:p>
          <w:p w:rsidR="00F546FB" w:rsidRDefault="00F546FB" w:rsidP="00131737">
            <w:pPr>
              <w:rPr>
                <w:sz w:val="22"/>
                <w:szCs w:val="22"/>
              </w:rPr>
            </w:pPr>
          </w:p>
          <w:p w:rsidR="00F546FB" w:rsidRDefault="00F546FB" w:rsidP="00131737">
            <w:pPr>
              <w:rPr>
                <w:sz w:val="22"/>
                <w:szCs w:val="22"/>
              </w:rPr>
            </w:pPr>
          </w:p>
          <w:p w:rsidR="00F546FB" w:rsidRPr="00DF3EF9" w:rsidRDefault="00F546FB" w:rsidP="00131737">
            <w:pP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F3EF9" w:rsidRPr="00DF3EF9" w:rsidRDefault="00DF3EF9" w:rsidP="00131737">
            <w:pPr>
              <w:rPr>
                <w:sz w:val="22"/>
                <w:szCs w:val="22"/>
                <w:u w:val="single"/>
              </w:rPr>
            </w:pPr>
            <w:r w:rsidRPr="00DF3EF9">
              <w:rPr>
                <w:sz w:val="22"/>
                <w:szCs w:val="22"/>
                <w:u w:val="single"/>
              </w:rPr>
              <w:lastRenderedPageBreak/>
              <w:t>Благоустройство мест массового отдыха населения (летний парк):</w:t>
            </w:r>
          </w:p>
          <w:p w:rsidR="00DF3EF9" w:rsidRPr="00DF3EF9" w:rsidRDefault="00DF3EF9" w:rsidP="00131737">
            <w:pPr>
              <w:rPr>
                <w:sz w:val="22"/>
                <w:szCs w:val="22"/>
              </w:rPr>
            </w:pPr>
            <w:r w:rsidRPr="00DF3EF9">
              <w:rPr>
                <w:sz w:val="22"/>
                <w:szCs w:val="22"/>
              </w:rPr>
              <w:t>Установка, ремонт и окраска малых форм</w:t>
            </w:r>
          </w:p>
          <w:p w:rsidR="00DF3EF9" w:rsidRPr="00DF3EF9" w:rsidRDefault="00DF3EF9" w:rsidP="00131737">
            <w:pPr>
              <w:rPr>
                <w:sz w:val="22"/>
                <w:szCs w:val="22"/>
              </w:rPr>
            </w:pPr>
            <w:r w:rsidRPr="00DF3EF9">
              <w:rPr>
                <w:sz w:val="22"/>
                <w:szCs w:val="22"/>
              </w:rPr>
              <w:t>Сбор и вывоз мусора</w:t>
            </w:r>
          </w:p>
          <w:p w:rsidR="00DF3EF9" w:rsidRPr="00DF3EF9" w:rsidRDefault="00DF3EF9" w:rsidP="00131737">
            <w:pPr>
              <w:rPr>
                <w:sz w:val="22"/>
                <w:szCs w:val="22"/>
              </w:rPr>
            </w:pPr>
            <w:r w:rsidRPr="00DF3EF9">
              <w:rPr>
                <w:sz w:val="22"/>
                <w:szCs w:val="22"/>
              </w:rPr>
              <w:t>Обрезка кроны деревьев, удаление аварийных деревьев, обрезка поросли.</w:t>
            </w:r>
          </w:p>
          <w:p w:rsidR="00DF3EF9" w:rsidRPr="00DF3EF9" w:rsidRDefault="00DF3EF9" w:rsidP="00131737">
            <w:pPr>
              <w:rPr>
                <w:sz w:val="22"/>
                <w:szCs w:val="22"/>
              </w:rPr>
            </w:pPr>
            <w:r w:rsidRPr="00DF3EF9">
              <w:rPr>
                <w:sz w:val="22"/>
                <w:szCs w:val="22"/>
              </w:rPr>
              <w:t>Скашивание травы</w:t>
            </w:r>
          </w:p>
          <w:p w:rsidR="00DF3EF9" w:rsidRDefault="00DF3EF9" w:rsidP="00131737">
            <w:pPr>
              <w:rPr>
                <w:sz w:val="22"/>
                <w:szCs w:val="22"/>
              </w:rPr>
            </w:pPr>
            <w:r w:rsidRPr="00DF3EF9">
              <w:rPr>
                <w:sz w:val="22"/>
                <w:szCs w:val="22"/>
              </w:rPr>
              <w:t>Посадка, полив и прополка клумб и цветников.</w:t>
            </w:r>
          </w:p>
          <w:p w:rsidR="00F546FB" w:rsidRPr="00DF3EF9" w:rsidRDefault="00DF3EF9" w:rsidP="00DF3EF9">
            <w:pPr>
              <w:rPr>
                <w:sz w:val="22"/>
                <w:szCs w:val="22"/>
              </w:rPr>
            </w:pPr>
            <w:r>
              <w:rPr>
                <w:sz w:val="22"/>
                <w:szCs w:val="22"/>
              </w:rPr>
              <w:t xml:space="preserve">Ремонт Памятника погибшим </w:t>
            </w:r>
            <w:r>
              <w:rPr>
                <w:sz w:val="22"/>
                <w:szCs w:val="22"/>
              </w:rPr>
              <w:lastRenderedPageBreak/>
              <w:t>воинам на набережной р. Волга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DF3EF9" w:rsidRPr="00DF3EF9" w:rsidRDefault="00DF3EF9" w:rsidP="00131737">
            <w:pP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rPr>
                <w:sz w:val="22"/>
                <w:szCs w:val="22"/>
              </w:rPr>
            </w:pPr>
          </w:p>
        </w:tc>
        <w:tc>
          <w:tcPr>
            <w:tcW w:w="993"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rPr>
                <w:sz w:val="22"/>
                <w:szCs w:val="22"/>
              </w:rPr>
            </w:pPr>
          </w:p>
        </w:tc>
      </w:tr>
      <w:tr w:rsidR="00DF3EF9" w:rsidRPr="00DF3EF9" w:rsidTr="00B800FC">
        <w:trPr>
          <w:trHeight w:val="291"/>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F3EF9" w:rsidRPr="00DF3EF9" w:rsidRDefault="00DF3EF9" w:rsidP="00131737">
            <w:pP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F3EF9" w:rsidRPr="00DF3EF9" w:rsidRDefault="00DF3EF9" w:rsidP="00131737">
            <w:pPr>
              <w:rPr>
                <w:sz w:val="22"/>
                <w:szCs w:val="22"/>
              </w:rPr>
            </w:pPr>
            <w:r w:rsidRPr="00DF3EF9">
              <w:rPr>
                <w:sz w:val="22"/>
                <w:szCs w:val="22"/>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223,0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246,4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250,0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260,0</w:t>
            </w: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F3EF9" w:rsidRPr="00DF3EF9" w:rsidRDefault="00DF3EF9" w:rsidP="00131737">
            <w:pPr>
              <w:jc w:val="center"/>
              <w:rPr>
                <w:sz w:val="22"/>
                <w:szCs w:val="22"/>
              </w:rPr>
            </w:pPr>
            <w:r w:rsidRPr="00DF3EF9">
              <w:rPr>
                <w:sz w:val="22"/>
                <w:szCs w:val="22"/>
              </w:rPr>
              <w:t>390,0</w:t>
            </w: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DF3EF9" w:rsidRPr="00DF3EF9" w:rsidRDefault="00DF3EF9" w:rsidP="001B6931">
            <w:pPr>
              <w:jc w:val="center"/>
              <w:rPr>
                <w:sz w:val="22"/>
                <w:szCs w:val="22"/>
              </w:rPr>
            </w:pPr>
            <w:r>
              <w:rPr>
                <w:sz w:val="22"/>
                <w:szCs w:val="22"/>
              </w:rPr>
              <w:t>630,0</w:t>
            </w: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F546FB" w:rsidP="00131737">
            <w:pPr>
              <w:jc w:val="center"/>
              <w:rPr>
                <w:sz w:val="22"/>
                <w:szCs w:val="22"/>
              </w:rPr>
            </w:pPr>
            <w:r>
              <w:rPr>
                <w:sz w:val="22"/>
                <w:szCs w:val="22"/>
              </w:rPr>
              <w:t>200,0</w:t>
            </w: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054DC9" w:rsidP="00131737">
            <w:pPr>
              <w:jc w:val="center"/>
              <w:rPr>
                <w:sz w:val="22"/>
                <w:szCs w:val="22"/>
              </w:rPr>
            </w:pPr>
            <w:r>
              <w:rPr>
                <w:sz w:val="22"/>
                <w:szCs w:val="22"/>
              </w:rPr>
              <w:t>200,0</w:t>
            </w:r>
          </w:p>
        </w:tc>
        <w:tc>
          <w:tcPr>
            <w:tcW w:w="993" w:type="dxa"/>
            <w:tcBorders>
              <w:top w:val="single" w:sz="6" w:space="0" w:color="000000"/>
              <w:left w:val="single" w:sz="4" w:space="0" w:color="auto"/>
              <w:bottom w:val="single" w:sz="6" w:space="0" w:color="000000"/>
              <w:right w:val="single" w:sz="6" w:space="0" w:color="000000"/>
            </w:tcBorders>
          </w:tcPr>
          <w:p w:rsidR="00DF3EF9" w:rsidRPr="00DF3EF9" w:rsidRDefault="00054DC9" w:rsidP="00131737">
            <w:pPr>
              <w:jc w:val="center"/>
              <w:rPr>
                <w:sz w:val="22"/>
                <w:szCs w:val="22"/>
              </w:rPr>
            </w:pPr>
            <w:r>
              <w:rPr>
                <w:sz w:val="22"/>
                <w:szCs w:val="22"/>
              </w:rPr>
              <w:t>200,0</w:t>
            </w:r>
          </w:p>
        </w:tc>
      </w:tr>
      <w:tr w:rsidR="00DF3EF9" w:rsidRPr="00DF3EF9" w:rsidTr="00B800FC">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r w:rsidRPr="00DF3EF9">
              <w:rPr>
                <w:sz w:val="22"/>
                <w:szCs w:val="22"/>
              </w:rPr>
              <w:t>1.</w:t>
            </w: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r w:rsidRPr="00DF3EF9">
              <w:rPr>
                <w:sz w:val="22"/>
                <w:szCs w:val="22"/>
              </w:rPr>
              <w:t>2.</w:t>
            </w: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r w:rsidRPr="00DF3EF9">
              <w:rPr>
                <w:sz w:val="22"/>
                <w:szCs w:val="22"/>
              </w:rPr>
              <w:t>3.</w:t>
            </w: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r w:rsidRPr="00DF3EF9">
              <w:rPr>
                <w:sz w:val="22"/>
                <w:szCs w:val="22"/>
              </w:rPr>
              <w:t>4.</w:t>
            </w: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r w:rsidRPr="00DF3EF9">
              <w:rPr>
                <w:sz w:val="22"/>
                <w:szCs w:val="22"/>
              </w:rPr>
              <w:t>5.</w:t>
            </w: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p>
          <w:p w:rsidR="00DF3EF9" w:rsidRPr="00DF3EF9" w:rsidRDefault="00DF3EF9" w:rsidP="00131737">
            <w:pPr>
              <w:rPr>
                <w:sz w:val="22"/>
                <w:szCs w:val="22"/>
              </w:rPr>
            </w:pPr>
            <w:r w:rsidRPr="00DF3EF9">
              <w:rPr>
                <w:sz w:val="22"/>
                <w:szCs w:val="22"/>
              </w:rPr>
              <w:t>6.</w:t>
            </w:r>
          </w:p>
          <w:p w:rsidR="00DF3EF9" w:rsidRPr="00DF3EF9" w:rsidRDefault="00DF3EF9" w:rsidP="00131737">
            <w:pPr>
              <w:rPr>
                <w:sz w:val="22"/>
                <w:szCs w:val="22"/>
              </w:rPr>
            </w:pPr>
          </w:p>
          <w:p w:rsidR="00DF3EF9" w:rsidRPr="00DF3EF9" w:rsidRDefault="00DF3EF9" w:rsidP="00131737">
            <w:pPr>
              <w:rPr>
                <w:sz w:val="22"/>
                <w:szCs w:val="22"/>
              </w:rPr>
            </w:pPr>
            <w:r w:rsidRPr="00DF3EF9">
              <w:rPr>
                <w:sz w:val="22"/>
                <w:szCs w:val="22"/>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F3EF9" w:rsidRPr="00DF3EF9" w:rsidRDefault="00DF3EF9" w:rsidP="00131737">
            <w:pPr>
              <w:rPr>
                <w:sz w:val="22"/>
                <w:szCs w:val="22"/>
                <w:u w:val="single"/>
              </w:rPr>
            </w:pPr>
            <w:r w:rsidRPr="00DF3EF9">
              <w:rPr>
                <w:sz w:val="22"/>
                <w:szCs w:val="22"/>
                <w:u w:val="single"/>
              </w:rPr>
              <w:lastRenderedPageBreak/>
              <w:t>Обеспечение безопасности людей на водных объектах - благоустройство, обслуживание и подготовка места отдыха людей у воды к купальному сезон</w:t>
            </w:r>
            <w:proofErr w:type="gramStart"/>
            <w:r w:rsidRPr="00DF3EF9">
              <w:rPr>
                <w:sz w:val="22"/>
                <w:szCs w:val="22"/>
                <w:u w:val="single"/>
              </w:rPr>
              <w:t>у(</w:t>
            </w:r>
            <w:proofErr w:type="gramEnd"/>
            <w:r w:rsidRPr="00DF3EF9">
              <w:rPr>
                <w:sz w:val="22"/>
                <w:szCs w:val="22"/>
                <w:u w:val="single"/>
              </w:rPr>
              <w:t>ул. Революционная, д.1, берег р. Волга)</w:t>
            </w:r>
          </w:p>
          <w:p w:rsidR="00DF3EF9" w:rsidRPr="00DF3EF9" w:rsidRDefault="00DF3EF9" w:rsidP="00131737">
            <w:pPr>
              <w:rPr>
                <w:sz w:val="22"/>
                <w:szCs w:val="22"/>
              </w:rPr>
            </w:pPr>
            <w:r w:rsidRPr="00DF3EF9">
              <w:rPr>
                <w:sz w:val="22"/>
                <w:szCs w:val="22"/>
              </w:rPr>
              <w:t xml:space="preserve">Водолазное обследование и очистка дна </w:t>
            </w:r>
            <w:r w:rsidRPr="00DF3EF9">
              <w:rPr>
                <w:sz w:val="22"/>
                <w:szCs w:val="22"/>
              </w:rPr>
              <w:lastRenderedPageBreak/>
              <w:t>акватории водного объекта.</w:t>
            </w:r>
          </w:p>
          <w:p w:rsidR="00DF3EF9" w:rsidRPr="00DF3EF9" w:rsidRDefault="00DF3EF9" w:rsidP="00131737">
            <w:pPr>
              <w:rPr>
                <w:sz w:val="22"/>
                <w:szCs w:val="22"/>
              </w:rPr>
            </w:pPr>
            <w:r w:rsidRPr="00DF3EF9">
              <w:rPr>
                <w:sz w:val="22"/>
                <w:szCs w:val="22"/>
              </w:rPr>
              <w:t>Сбор и вывоз мусора с территории отдыха.</w:t>
            </w:r>
          </w:p>
          <w:p w:rsidR="00DF3EF9" w:rsidRPr="00DF3EF9" w:rsidRDefault="00DF3EF9" w:rsidP="00131737">
            <w:pPr>
              <w:rPr>
                <w:sz w:val="22"/>
                <w:szCs w:val="22"/>
              </w:rPr>
            </w:pPr>
            <w:r w:rsidRPr="00DF3EF9">
              <w:rPr>
                <w:sz w:val="22"/>
                <w:szCs w:val="22"/>
              </w:rPr>
              <w:t>Установка, ремонт и окраска малых архитектурных форм.</w:t>
            </w:r>
          </w:p>
          <w:p w:rsidR="00DF3EF9" w:rsidRPr="00DF3EF9" w:rsidRDefault="00DF3EF9" w:rsidP="00131737">
            <w:pPr>
              <w:rPr>
                <w:sz w:val="22"/>
                <w:szCs w:val="22"/>
              </w:rPr>
            </w:pPr>
            <w:r w:rsidRPr="00DF3EF9">
              <w:rPr>
                <w:sz w:val="22"/>
                <w:szCs w:val="22"/>
              </w:rPr>
              <w:t>Обозначение границ заплыва - установка буев.</w:t>
            </w:r>
          </w:p>
          <w:p w:rsidR="00DF3EF9" w:rsidRPr="00DF3EF9" w:rsidRDefault="00DF3EF9" w:rsidP="00131737">
            <w:pPr>
              <w:rPr>
                <w:sz w:val="22"/>
                <w:szCs w:val="22"/>
              </w:rPr>
            </w:pPr>
            <w:r w:rsidRPr="00DF3EF9">
              <w:rPr>
                <w:sz w:val="22"/>
                <w:szCs w:val="22"/>
              </w:rPr>
              <w:t>Планировка территории культиватором.</w:t>
            </w:r>
          </w:p>
          <w:p w:rsidR="00DF3EF9" w:rsidRPr="00DF3EF9" w:rsidRDefault="00DF3EF9" w:rsidP="00131737">
            <w:pPr>
              <w:rPr>
                <w:sz w:val="22"/>
                <w:szCs w:val="22"/>
              </w:rPr>
            </w:pPr>
            <w:r w:rsidRPr="00DF3EF9">
              <w:rPr>
                <w:sz w:val="22"/>
                <w:szCs w:val="22"/>
              </w:rPr>
              <w:t>Выкашивание травы.</w:t>
            </w:r>
          </w:p>
          <w:p w:rsidR="00DF3EF9" w:rsidRPr="00DF3EF9" w:rsidRDefault="00DF3EF9" w:rsidP="00131737">
            <w:pPr>
              <w:rPr>
                <w:sz w:val="22"/>
                <w:szCs w:val="22"/>
              </w:rPr>
            </w:pPr>
            <w:r w:rsidRPr="00DF3EF9">
              <w:rPr>
                <w:sz w:val="22"/>
                <w:szCs w:val="22"/>
              </w:rPr>
              <w:t>Организация службы спасения.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131737">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F3EF9" w:rsidRPr="00DF3EF9" w:rsidRDefault="00DF3EF9" w:rsidP="00131737">
            <w:pP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F3EF9" w:rsidRPr="00DF3EF9" w:rsidRDefault="00DF3EF9" w:rsidP="00131737">
            <w:pP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tcPr>
          <w:p w:rsidR="00DF3EF9" w:rsidRPr="00DF3EF9" w:rsidRDefault="00DF3EF9" w:rsidP="00131737">
            <w:pPr>
              <w:rPr>
                <w:sz w:val="22"/>
                <w:szCs w:val="22"/>
              </w:rPr>
            </w:pPr>
          </w:p>
        </w:tc>
        <w:tc>
          <w:tcPr>
            <w:tcW w:w="1277" w:type="dxa"/>
            <w:tcBorders>
              <w:top w:val="single" w:sz="6" w:space="0" w:color="000000"/>
              <w:left w:val="single" w:sz="4" w:space="0" w:color="auto"/>
              <w:bottom w:val="single" w:sz="6" w:space="0" w:color="000000"/>
              <w:right w:val="single" w:sz="6" w:space="0" w:color="000000"/>
            </w:tcBorders>
            <w:shd w:val="clear" w:color="auto" w:fill="auto"/>
          </w:tcPr>
          <w:p w:rsidR="00DF3EF9" w:rsidRPr="00DF3EF9" w:rsidRDefault="00DF3EF9" w:rsidP="00131737">
            <w:pP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rPr>
                <w:sz w:val="22"/>
                <w:szCs w:val="22"/>
              </w:rPr>
            </w:pPr>
          </w:p>
        </w:tc>
        <w:tc>
          <w:tcPr>
            <w:tcW w:w="993" w:type="dxa"/>
            <w:tcBorders>
              <w:top w:val="single" w:sz="6" w:space="0" w:color="000000"/>
              <w:left w:val="single" w:sz="4" w:space="0" w:color="auto"/>
              <w:bottom w:val="single" w:sz="6" w:space="0" w:color="000000"/>
              <w:right w:val="single" w:sz="6" w:space="0" w:color="000000"/>
            </w:tcBorders>
          </w:tcPr>
          <w:p w:rsidR="00DF3EF9" w:rsidRPr="00DF3EF9" w:rsidRDefault="00DF3EF9" w:rsidP="00131737">
            <w:pPr>
              <w:rPr>
                <w:sz w:val="22"/>
                <w:szCs w:val="22"/>
              </w:rPr>
            </w:pPr>
          </w:p>
        </w:tc>
      </w:tr>
      <w:tr w:rsidR="00DF3EF9" w:rsidRPr="00DF3EF9" w:rsidTr="00B800FC">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2D0303">
            <w:pPr>
              <w:jc w:val="cente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2D0303">
            <w:pPr>
              <w:jc w:val="center"/>
              <w:rPr>
                <w:sz w:val="22"/>
                <w:szCs w:val="22"/>
              </w:rPr>
            </w:pPr>
            <w:r w:rsidRPr="00DF3EF9">
              <w:rPr>
                <w:sz w:val="22"/>
                <w:szCs w:val="22"/>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2D0303">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2D0303">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2D0303">
            <w:pPr>
              <w:jc w:val="center"/>
              <w:rPr>
                <w:sz w:val="22"/>
                <w:szCs w:val="22"/>
              </w:rPr>
            </w:pPr>
            <w:r w:rsidRPr="00DF3EF9">
              <w:rPr>
                <w:sz w:val="22"/>
                <w:szCs w:val="22"/>
              </w:rPr>
              <w:t>233,7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2D0303">
            <w:pPr>
              <w:jc w:val="center"/>
              <w:rPr>
                <w:sz w:val="22"/>
                <w:szCs w:val="22"/>
              </w:rPr>
            </w:pPr>
            <w:r w:rsidRPr="00DF3EF9">
              <w:rPr>
                <w:sz w:val="22"/>
                <w:szCs w:val="22"/>
              </w:rPr>
              <w:t>153,5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2D0303">
            <w:pPr>
              <w:jc w:val="center"/>
              <w:rPr>
                <w:sz w:val="22"/>
                <w:szCs w:val="22"/>
              </w:rPr>
            </w:pPr>
            <w:r w:rsidRPr="00DF3EF9">
              <w:rPr>
                <w:sz w:val="22"/>
                <w:szCs w:val="22"/>
              </w:rPr>
              <w:t>180,0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F3EF9" w:rsidRPr="00DF3EF9" w:rsidRDefault="00DF3EF9" w:rsidP="002D0303">
            <w:pPr>
              <w:jc w:val="center"/>
              <w:rPr>
                <w:sz w:val="22"/>
                <w:szCs w:val="22"/>
              </w:rPr>
            </w:pPr>
            <w:r w:rsidRPr="00DF3EF9">
              <w:rPr>
                <w:sz w:val="22"/>
                <w:szCs w:val="22"/>
              </w:rPr>
              <w:t>200,0</w:t>
            </w: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F3EF9" w:rsidRPr="00DF3EF9" w:rsidRDefault="00DF3EF9" w:rsidP="002D0303">
            <w:pPr>
              <w:jc w:val="center"/>
              <w:rPr>
                <w:sz w:val="22"/>
                <w:szCs w:val="22"/>
              </w:rPr>
            </w:pPr>
            <w:r w:rsidRPr="00DF3EF9">
              <w:rPr>
                <w:sz w:val="22"/>
                <w:szCs w:val="22"/>
              </w:rPr>
              <w:t>220,0</w:t>
            </w: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DF3EF9" w:rsidRPr="00DF3EF9" w:rsidRDefault="00DF3EF9" w:rsidP="002D0303">
            <w:pPr>
              <w:jc w:val="center"/>
              <w:rPr>
                <w:sz w:val="22"/>
                <w:szCs w:val="22"/>
              </w:rPr>
            </w:pPr>
            <w:r w:rsidRPr="00DF3EF9">
              <w:rPr>
                <w:sz w:val="22"/>
                <w:szCs w:val="22"/>
              </w:rPr>
              <w:t>300,0</w:t>
            </w:r>
          </w:p>
        </w:tc>
        <w:tc>
          <w:tcPr>
            <w:tcW w:w="1134" w:type="dxa"/>
            <w:tcBorders>
              <w:top w:val="single" w:sz="6" w:space="0" w:color="000000"/>
              <w:left w:val="single" w:sz="4" w:space="0" w:color="auto"/>
              <w:bottom w:val="single" w:sz="6" w:space="0" w:color="000000"/>
              <w:right w:val="single" w:sz="6" w:space="0" w:color="000000"/>
            </w:tcBorders>
            <w:vAlign w:val="center"/>
          </w:tcPr>
          <w:p w:rsidR="00DF3EF9" w:rsidRPr="00DF3EF9" w:rsidRDefault="00F546FB" w:rsidP="002D0303">
            <w:pPr>
              <w:jc w:val="center"/>
              <w:rPr>
                <w:sz w:val="22"/>
                <w:szCs w:val="22"/>
              </w:rPr>
            </w:pPr>
            <w:r>
              <w:rPr>
                <w:sz w:val="22"/>
                <w:szCs w:val="22"/>
              </w:rPr>
              <w:t>300,0</w:t>
            </w:r>
          </w:p>
        </w:tc>
        <w:tc>
          <w:tcPr>
            <w:tcW w:w="1134" w:type="dxa"/>
            <w:tcBorders>
              <w:top w:val="single" w:sz="6" w:space="0" w:color="000000"/>
              <w:left w:val="single" w:sz="4" w:space="0" w:color="auto"/>
              <w:bottom w:val="single" w:sz="6" w:space="0" w:color="000000"/>
              <w:right w:val="single" w:sz="6" w:space="0" w:color="000000"/>
            </w:tcBorders>
          </w:tcPr>
          <w:p w:rsidR="00DF3EF9" w:rsidRPr="00DF3EF9" w:rsidRDefault="00054DC9" w:rsidP="002D0303">
            <w:pPr>
              <w:jc w:val="center"/>
              <w:rPr>
                <w:sz w:val="22"/>
                <w:szCs w:val="22"/>
              </w:rPr>
            </w:pPr>
            <w:r>
              <w:rPr>
                <w:sz w:val="22"/>
                <w:szCs w:val="22"/>
              </w:rPr>
              <w:t>300,0</w:t>
            </w:r>
          </w:p>
        </w:tc>
        <w:tc>
          <w:tcPr>
            <w:tcW w:w="993" w:type="dxa"/>
            <w:tcBorders>
              <w:top w:val="single" w:sz="6" w:space="0" w:color="000000"/>
              <w:left w:val="single" w:sz="4" w:space="0" w:color="auto"/>
              <w:bottom w:val="single" w:sz="6" w:space="0" w:color="000000"/>
              <w:right w:val="single" w:sz="6" w:space="0" w:color="000000"/>
            </w:tcBorders>
          </w:tcPr>
          <w:p w:rsidR="00DF3EF9" w:rsidRPr="00DF3EF9" w:rsidRDefault="00054DC9" w:rsidP="002D0303">
            <w:pPr>
              <w:jc w:val="center"/>
              <w:rPr>
                <w:sz w:val="22"/>
                <w:szCs w:val="22"/>
              </w:rPr>
            </w:pPr>
            <w:r>
              <w:rPr>
                <w:sz w:val="22"/>
                <w:szCs w:val="22"/>
              </w:rPr>
              <w:t>300,0</w:t>
            </w:r>
          </w:p>
        </w:tc>
      </w:tr>
      <w:tr w:rsidR="00054DC9" w:rsidRPr="00DF3EF9" w:rsidTr="00F546FB">
        <w:trPr>
          <w:trHeight w:val="216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Default="00054DC9" w:rsidP="002D0303">
            <w:pPr>
              <w:jc w:val="center"/>
              <w:rPr>
                <w:sz w:val="22"/>
                <w:szCs w:val="22"/>
                <w:u w:val="single"/>
              </w:rPr>
            </w:pPr>
            <w:r>
              <w:rPr>
                <w:sz w:val="22"/>
                <w:szCs w:val="22"/>
                <w:u w:val="single"/>
              </w:rPr>
              <w:t>Прочие мероприятия по благоустройству Пучежского городского поселения</w:t>
            </w:r>
          </w:p>
          <w:p w:rsidR="00F546FB" w:rsidRPr="00F546FB" w:rsidRDefault="00F546FB" w:rsidP="00F546FB">
            <w:pPr>
              <w:jc w:val="center"/>
              <w:rPr>
                <w:sz w:val="22"/>
                <w:szCs w:val="22"/>
              </w:rPr>
            </w:pPr>
            <w:proofErr w:type="spellStart"/>
            <w:r w:rsidRPr="00F546FB">
              <w:rPr>
                <w:sz w:val="22"/>
                <w:szCs w:val="22"/>
              </w:rPr>
              <w:t>Осуществл</w:t>
            </w:r>
            <w:r>
              <w:rPr>
                <w:sz w:val="22"/>
                <w:szCs w:val="22"/>
              </w:rPr>
              <w:t>е</w:t>
            </w:r>
            <w:r w:rsidRPr="00F546FB">
              <w:rPr>
                <w:sz w:val="22"/>
                <w:szCs w:val="22"/>
              </w:rPr>
              <w:t>ение</w:t>
            </w:r>
            <w:proofErr w:type="spellEnd"/>
            <w:r w:rsidRPr="00F546FB">
              <w:rPr>
                <w:sz w:val="22"/>
                <w:szCs w:val="22"/>
              </w:rPr>
              <w:t xml:space="preserve"> деятельности по обращению с животными без владельцев, обитающих на территории Пучежского городского 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054DC9" w:rsidRPr="00DF3EF9" w:rsidRDefault="00054DC9" w:rsidP="00054DC9">
            <w:pPr>
              <w:jc w:val="center"/>
              <w:rPr>
                <w:sz w:val="22"/>
                <w:szCs w:val="22"/>
              </w:rPr>
            </w:pPr>
          </w:p>
        </w:tc>
        <w:tc>
          <w:tcPr>
            <w:tcW w:w="1134" w:type="dxa"/>
            <w:tcBorders>
              <w:top w:val="single" w:sz="6" w:space="0" w:color="000000"/>
              <w:left w:val="single" w:sz="4" w:space="0" w:color="auto"/>
              <w:bottom w:val="single" w:sz="6" w:space="0" w:color="000000"/>
              <w:right w:val="single" w:sz="6" w:space="0" w:color="000000"/>
            </w:tcBorders>
            <w:vAlign w:val="center"/>
          </w:tcPr>
          <w:p w:rsidR="00054DC9" w:rsidRPr="00DF3EF9" w:rsidRDefault="00054DC9" w:rsidP="00054DC9">
            <w:pPr>
              <w:jc w:val="center"/>
              <w:rPr>
                <w:sz w:val="22"/>
                <w:szCs w:val="22"/>
              </w:rPr>
            </w:pPr>
          </w:p>
        </w:tc>
        <w:tc>
          <w:tcPr>
            <w:tcW w:w="1134" w:type="dxa"/>
            <w:tcBorders>
              <w:top w:val="single" w:sz="6" w:space="0" w:color="000000"/>
              <w:left w:val="single" w:sz="4" w:space="0" w:color="auto"/>
              <w:bottom w:val="single" w:sz="6" w:space="0" w:color="000000"/>
              <w:right w:val="single" w:sz="6" w:space="0" w:color="000000"/>
            </w:tcBorders>
            <w:vAlign w:val="center"/>
          </w:tcPr>
          <w:p w:rsidR="00054DC9" w:rsidRPr="00DF3EF9" w:rsidRDefault="00054DC9" w:rsidP="00054DC9">
            <w:pPr>
              <w:jc w:val="center"/>
              <w:rPr>
                <w:sz w:val="22"/>
                <w:szCs w:val="22"/>
              </w:rPr>
            </w:pPr>
          </w:p>
        </w:tc>
        <w:tc>
          <w:tcPr>
            <w:tcW w:w="993" w:type="dxa"/>
            <w:tcBorders>
              <w:top w:val="single" w:sz="6" w:space="0" w:color="000000"/>
              <w:left w:val="single" w:sz="4" w:space="0" w:color="auto"/>
              <w:bottom w:val="single" w:sz="6" w:space="0" w:color="000000"/>
              <w:right w:val="single" w:sz="6" w:space="0" w:color="000000"/>
            </w:tcBorders>
            <w:vAlign w:val="center"/>
          </w:tcPr>
          <w:p w:rsidR="00054DC9" w:rsidRPr="00DF3EF9" w:rsidRDefault="00054DC9" w:rsidP="00054DC9">
            <w:pPr>
              <w:jc w:val="center"/>
              <w:rPr>
                <w:sz w:val="22"/>
                <w:szCs w:val="22"/>
              </w:rPr>
            </w:pPr>
          </w:p>
        </w:tc>
      </w:tr>
      <w:tr w:rsidR="00054DC9" w:rsidRPr="00DF3EF9" w:rsidTr="00054DC9">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r w:rsidRPr="00DF3EF9">
              <w:rPr>
                <w:sz w:val="22"/>
                <w:szCs w:val="22"/>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054DC9" w:rsidRPr="00DF3EF9" w:rsidRDefault="00054DC9" w:rsidP="002D0303">
            <w:pPr>
              <w:jc w:val="center"/>
              <w:rPr>
                <w:sz w:val="22"/>
                <w:szCs w:val="22"/>
              </w:rPr>
            </w:pP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054DC9" w:rsidRPr="00DF3EF9" w:rsidRDefault="00054DC9" w:rsidP="00054DC9">
            <w:pPr>
              <w:jc w:val="center"/>
              <w:rPr>
                <w:sz w:val="22"/>
                <w:szCs w:val="22"/>
              </w:rPr>
            </w:pPr>
            <w:r>
              <w:rPr>
                <w:sz w:val="22"/>
                <w:szCs w:val="22"/>
              </w:rPr>
              <w:t>196,0</w:t>
            </w:r>
          </w:p>
        </w:tc>
        <w:tc>
          <w:tcPr>
            <w:tcW w:w="1134" w:type="dxa"/>
            <w:tcBorders>
              <w:top w:val="single" w:sz="6" w:space="0" w:color="000000"/>
              <w:left w:val="single" w:sz="4" w:space="0" w:color="auto"/>
              <w:bottom w:val="single" w:sz="6" w:space="0" w:color="000000"/>
              <w:right w:val="single" w:sz="6" w:space="0" w:color="000000"/>
            </w:tcBorders>
            <w:vAlign w:val="center"/>
          </w:tcPr>
          <w:p w:rsidR="00054DC9" w:rsidRPr="00DF3EF9" w:rsidRDefault="00F546FB" w:rsidP="00054DC9">
            <w:pPr>
              <w:jc w:val="center"/>
              <w:rPr>
                <w:sz w:val="22"/>
                <w:szCs w:val="22"/>
              </w:rPr>
            </w:pPr>
            <w:r>
              <w:rPr>
                <w:sz w:val="22"/>
                <w:szCs w:val="22"/>
              </w:rPr>
              <w:t>200,0</w:t>
            </w:r>
          </w:p>
        </w:tc>
        <w:tc>
          <w:tcPr>
            <w:tcW w:w="1134" w:type="dxa"/>
            <w:tcBorders>
              <w:top w:val="single" w:sz="6" w:space="0" w:color="000000"/>
              <w:left w:val="single" w:sz="4" w:space="0" w:color="auto"/>
              <w:bottom w:val="single" w:sz="6" w:space="0" w:color="000000"/>
              <w:right w:val="single" w:sz="6" w:space="0" w:color="000000"/>
            </w:tcBorders>
            <w:vAlign w:val="center"/>
          </w:tcPr>
          <w:p w:rsidR="00054DC9" w:rsidRPr="00DF3EF9" w:rsidRDefault="00054DC9" w:rsidP="00054DC9">
            <w:pPr>
              <w:jc w:val="center"/>
              <w:rPr>
                <w:sz w:val="22"/>
                <w:szCs w:val="22"/>
              </w:rPr>
            </w:pPr>
            <w:r>
              <w:rPr>
                <w:sz w:val="22"/>
                <w:szCs w:val="22"/>
              </w:rPr>
              <w:t>200,0</w:t>
            </w:r>
          </w:p>
        </w:tc>
        <w:tc>
          <w:tcPr>
            <w:tcW w:w="993" w:type="dxa"/>
            <w:tcBorders>
              <w:top w:val="single" w:sz="6" w:space="0" w:color="000000"/>
              <w:left w:val="single" w:sz="4" w:space="0" w:color="auto"/>
              <w:bottom w:val="single" w:sz="6" w:space="0" w:color="000000"/>
              <w:right w:val="single" w:sz="6" w:space="0" w:color="000000"/>
            </w:tcBorders>
            <w:vAlign w:val="center"/>
          </w:tcPr>
          <w:p w:rsidR="00054DC9" w:rsidRPr="00DF3EF9" w:rsidRDefault="00054DC9" w:rsidP="00054DC9">
            <w:pPr>
              <w:jc w:val="center"/>
              <w:rPr>
                <w:sz w:val="22"/>
                <w:szCs w:val="22"/>
              </w:rPr>
            </w:pPr>
            <w:r>
              <w:rPr>
                <w:sz w:val="22"/>
                <w:szCs w:val="22"/>
              </w:rPr>
              <w:t>200,0</w:t>
            </w:r>
          </w:p>
        </w:tc>
      </w:tr>
    </w:tbl>
    <w:p w:rsidR="00457B62" w:rsidRDefault="00457B62" w:rsidP="00D50EAF">
      <w:pPr>
        <w:rPr>
          <w:sz w:val="28"/>
          <w:szCs w:val="28"/>
        </w:rPr>
        <w:sectPr w:rsidR="00457B62" w:rsidSect="00457B62">
          <w:pgSz w:w="16838" w:h="11906" w:orient="landscape"/>
          <w:pgMar w:top="1701" w:right="539" w:bottom="851" w:left="720" w:header="709" w:footer="709" w:gutter="0"/>
          <w:cols w:space="708"/>
          <w:docGrid w:linePitch="360"/>
        </w:sectPr>
      </w:pPr>
    </w:p>
    <w:p w:rsidR="002D0303" w:rsidRPr="00D50EAF" w:rsidRDefault="002D0303" w:rsidP="002D0303">
      <w:pPr>
        <w:rPr>
          <w:sz w:val="28"/>
          <w:szCs w:val="28"/>
        </w:rPr>
      </w:pPr>
      <w:r w:rsidRPr="00D50EAF">
        <w:rPr>
          <w:sz w:val="28"/>
          <w:szCs w:val="28"/>
        </w:rPr>
        <w:lastRenderedPageBreak/>
        <w:t>3. В подп</w:t>
      </w:r>
      <w:r>
        <w:rPr>
          <w:sz w:val="28"/>
          <w:szCs w:val="28"/>
        </w:rPr>
        <w:t>рограмм</w:t>
      </w:r>
      <w:r w:rsidR="006D3F11">
        <w:rPr>
          <w:sz w:val="28"/>
          <w:szCs w:val="28"/>
        </w:rPr>
        <w:t>у</w:t>
      </w:r>
      <w:r>
        <w:rPr>
          <w:sz w:val="28"/>
          <w:szCs w:val="28"/>
        </w:rPr>
        <w:t xml:space="preserve"> «Озеленение территории</w:t>
      </w:r>
      <w:r w:rsidRPr="00D50EAF">
        <w:rPr>
          <w:sz w:val="28"/>
          <w:szCs w:val="28"/>
        </w:rPr>
        <w:t xml:space="preserve"> Пучежского городского поселения Пучежского муниципального района» внести следующие изменения:</w:t>
      </w:r>
    </w:p>
    <w:p w:rsidR="002D0303" w:rsidRPr="00D50EAF" w:rsidRDefault="002D0303" w:rsidP="002D0303">
      <w:pPr>
        <w:jc w:val="both"/>
        <w:rPr>
          <w:sz w:val="28"/>
          <w:szCs w:val="28"/>
        </w:rPr>
      </w:pPr>
      <w:r w:rsidRPr="00D50EAF">
        <w:rPr>
          <w:sz w:val="28"/>
          <w:szCs w:val="28"/>
        </w:rPr>
        <w:t xml:space="preserve">3.1 </w:t>
      </w:r>
      <w:r w:rsidR="006F77D2">
        <w:rPr>
          <w:sz w:val="28"/>
          <w:szCs w:val="28"/>
        </w:rPr>
        <w:t>П</w:t>
      </w:r>
      <w:r w:rsidRPr="00D50EAF">
        <w:rPr>
          <w:sz w:val="28"/>
          <w:szCs w:val="28"/>
        </w:rPr>
        <w:t xml:space="preserve">аспорт подпрограммы </w:t>
      </w:r>
      <w:r w:rsidR="006D25D5">
        <w:rPr>
          <w:sz w:val="28"/>
          <w:szCs w:val="28"/>
        </w:rPr>
        <w:t>изложить</w:t>
      </w:r>
      <w:r w:rsidRPr="00D50EAF">
        <w:rPr>
          <w:sz w:val="28"/>
          <w:szCs w:val="28"/>
        </w:rPr>
        <w:t xml:space="preserve"> в </w:t>
      </w:r>
      <w:r w:rsidR="006D3F11">
        <w:rPr>
          <w:sz w:val="28"/>
          <w:szCs w:val="28"/>
        </w:rPr>
        <w:t>следующей</w:t>
      </w:r>
      <w:r w:rsidRPr="00D50EAF">
        <w:rPr>
          <w:sz w:val="28"/>
          <w:szCs w:val="28"/>
        </w:rPr>
        <w:t xml:space="preserve"> редакции:</w:t>
      </w:r>
    </w:p>
    <w:p w:rsidR="00D11A0F" w:rsidRDefault="00D11A0F" w:rsidP="00D11A0F">
      <w:pPr>
        <w:rPr>
          <w:sz w:val="28"/>
          <w:szCs w:val="28"/>
        </w:rPr>
      </w:pPr>
    </w:p>
    <w:tbl>
      <w:tblPr>
        <w:tblW w:w="10632" w:type="dxa"/>
        <w:tblInd w:w="-824" w:type="dxa"/>
        <w:shd w:val="clear" w:color="auto" w:fill="FFFFFF"/>
        <w:tblCellMar>
          <w:top w:w="15" w:type="dxa"/>
          <w:left w:w="15" w:type="dxa"/>
          <w:bottom w:w="15" w:type="dxa"/>
          <w:right w:w="15" w:type="dxa"/>
        </w:tblCellMar>
        <w:tblLook w:val="0000"/>
      </w:tblPr>
      <w:tblGrid>
        <w:gridCol w:w="2513"/>
        <w:gridCol w:w="8119"/>
      </w:tblGrid>
      <w:tr w:rsidR="006F77D2" w:rsidRPr="00ED53A6" w:rsidTr="006F77D2">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E65DD1">
            <w:pPr>
              <w:pStyle w:val="Pro-Tab0"/>
              <w:rPr>
                <w:sz w:val="23"/>
                <w:szCs w:val="23"/>
                <w:lang w:val="ru-RU"/>
              </w:rPr>
            </w:pPr>
            <w:r w:rsidRPr="00300B39">
              <w:rPr>
                <w:sz w:val="23"/>
                <w:szCs w:val="23"/>
                <w:lang w:val="ru-RU"/>
              </w:rPr>
              <w:t>Наименование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E65DD1">
            <w:pPr>
              <w:pStyle w:val="Pro-Tab0"/>
              <w:jc w:val="both"/>
              <w:rPr>
                <w:sz w:val="23"/>
                <w:szCs w:val="23"/>
                <w:lang w:val="ru-RU"/>
              </w:rPr>
            </w:pPr>
            <w:r w:rsidRPr="00300B39">
              <w:rPr>
                <w:sz w:val="23"/>
                <w:szCs w:val="23"/>
                <w:lang w:val="ru-RU"/>
              </w:rPr>
              <w:t>Озеленение территории  Пучежского городского поселения  Пучежского муниципального района</w:t>
            </w:r>
          </w:p>
        </w:tc>
      </w:tr>
      <w:tr w:rsidR="006F77D2" w:rsidRPr="00ED53A6" w:rsidTr="006F77D2">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E65DD1">
            <w:pPr>
              <w:pStyle w:val="Pro-Tab0"/>
              <w:rPr>
                <w:b/>
                <w:sz w:val="23"/>
                <w:szCs w:val="23"/>
                <w:lang w:val="ru-RU"/>
              </w:rPr>
            </w:pPr>
            <w:r w:rsidRPr="00300B39">
              <w:rPr>
                <w:rStyle w:val="a9"/>
                <w:b w:val="0"/>
                <w:sz w:val="23"/>
                <w:szCs w:val="23"/>
                <w:lang w:val="ru-RU"/>
              </w:rPr>
              <w:t>Социально-экономическая проблема и основание для разработки</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E65DD1">
            <w:pPr>
              <w:pStyle w:val="Pro-Tab0"/>
              <w:jc w:val="both"/>
              <w:rPr>
                <w:sz w:val="23"/>
                <w:szCs w:val="23"/>
                <w:lang w:val="ru-RU"/>
              </w:rPr>
            </w:pPr>
            <w:r w:rsidRPr="00300B39">
              <w:rPr>
                <w:color w:val="000000"/>
                <w:sz w:val="23"/>
                <w:szCs w:val="23"/>
                <w:lang w:val="ru-RU"/>
              </w:rPr>
              <w:t xml:space="preserve">В условиях интенсивного роста застройки городских территорий,  увеличения количества автомобильных дорог и т.п. площадь зеленых насаждений значительно сокращается.  </w:t>
            </w:r>
            <w:r w:rsidRPr="00300B39">
              <w:rPr>
                <w:color w:val="000000"/>
                <w:sz w:val="23"/>
                <w:szCs w:val="23"/>
                <w:lang w:val="ru-RU"/>
              </w:rPr>
              <w:br/>
              <w:t>В области озеленения территории города можно выделить следующие основные проблемы:</w:t>
            </w:r>
            <w:r w:rsidRPr="00300B39">
              <w:rPr>
                <w:color w:val="000000"/>
                <w:sz w:val="23"/>
                <w:szCs w:val="23"/>
                <w:lang w:val="ru-RU"/>
              </w:rPr>
              <w:br/>
              <w:t xml:space="preserve">Недостаточный уровень озеленения территории города. </w:t>
            </w:r>
            <w:r w:rsidRPr="00300B39">
              <w:rPr>
                <w:color w:val="000000"/>
                <w:sz w:val="23"/>
                <w:szCs w:val="23"/>
                <w:lang w:val="ru-RU"/>
              </w:rPr>
              <w:br/>
              <w:t>Основные причины:</w:t>
            </w:r>
            <w:r w:rsidRPr="00300B39">
              <w:rPr>
                <w:color w:val="000000"/>
                <w:sz w:val="23"/>
                <w:szCs w:val="23"/>
                <w:lang w:val="ru-RU"/>
              </w:rPr>
              <w:br/>
              <w:t xml:space="preserve">- </w:t>
            </w:r>
            <w:proofErr w:type="spellStart"/>
            <w:r w:rsidRPr="00300B39">
              <w:rPr>
                <w:color w:val="000000"/>
                <w:sz w:val="23"/>
                <w:szCs w:val="23"/>
                <w:lang w:val="ru-RU"/>
              </w:rPr>
              <w:t>старовозрастность</w:t>
            </w:r>
            <w:proofErr w:type="spellEnd"/>
            <w:r w:rsidRPr="00300B39">
              <w:rPr>
                <w:color w:val="000000"/>
                <w:sz w:val="23"/>
                <w:szCs w:val="23"/>
                <w:lang w:val="ru-RU"/>
              </w:rPr>
              <w:t xml:space="preserve"> существующих зеленых насаждений. Самопроизвольное падение скелетных ветвей угрожают жизни граждан, приводят к разрушению кровли крыш, создают аварийные ситуации, связанные с  порывами электропроводов, газопроводов;</w:t>
            </w:r>
            <w:r w:rsidRPr="00300B39">
              <w:rPr>
                <w:color w:val="000000"/>
                <w:sz w:val="23"/>
                <w:szCs w:val="23"/>
                <w:lang w:val="ru-RU"/>
              </w:rPr>
              <w:br/>
              <w:t>- сокращение площади, используемой для создания новых зеленых  зон.</w:t>
            </w:r>
            <w:r w:rsidRPr="00300B39">
              <w:rPr>
                <w:color w:val="000000"/>
                <w:sz w:val="23"/>
                <w:szCs w:val="23"/>
                <w:lang w:val="ru-RU"/>
              </w:rPr>
              <w:br/>
            </w:r>
            <w:proofErr w:type="gramStart"/>
            <w:r w:rsidRPr="00300B39">
              <w:rPr>
                <w:sz w:val="23"/>
                <w:szCs w:val="23"/>
                <w:lang w:val="ru-RU"/>
              </w:rPr>
              <w:t xml:space="preserve">Основанием для разработки программы является </w:t>
            </w:r>
            <w:hyperlink r:id="rId10" w:history="1">
              <w:r w:rsidRPr="00300B39">
                <w:rPr>
                  <w:rStyle w:val="a8"/>
                  <w:b w:val="0"/>
                  <w:sz w:val="23"/>
                  <w:szCs w:val="23"/>
                  <w:lang w:val="ru-RU"/>
                </w:rPr>
                <w:t>ст. 179</w:t>
              </w:r>
            </w:hyperlink>
            <w:r w:rsidRPr="00300B39">
              <w:rPr>
                <w:sz w:val="23"/>
                <w:szCs w:val="23"/>
                <w:lang w:val="ru-RU"/>
              </w:rPr>
              <w:t xml:space="preserve"> Бюджетного Кодекса  Российской  Федерации,  </w:t>
            </w:r>
            <w:hyperlink r:id="rId11" w:history="1">
              <w:r w:rsidRPr="00300B39">
                <w:rPr>
                  <w:rStyle w:val="a8"/>
                  <w:b w:val="0"/>
                  <w:sz w:val="23"/>
                  <w:szCs w:val="23"/>
                  <w:lang w:val="ru-RU"/>
                </w:rPr>
                <w:t>Федеральный  закон</w:t>
              </w:r>
            </w:hyperlink>
            <w:r w:rsidRPr="00300B39">
              <w:rPr>
                <w:sz w:val="23"/>
                <w:szCs w:val="23"/>
                <w:lang w:val="ru-RU"/>
              </w:rPr>
              <w:t xml:space="preserve">  РФ от 06.10.2003 № 131-ФЗ "Об общих принципах местного самоуправления в Российской Федерации", </w:t>
            </w:r>
            <w:hyperlink r:id="rId12" w:history="1">
              <w:r w:rsidRPr="00300B39">
                <w:rPr>
                  <w:rStyle w:val="a8"/>
                  <w:b w:val="0"/>
                  <w:sz w:val="23"/>
                  <w:szCs w:val="23"/>
                  <w:lang w:val="ru-RU"/>
                </w:rPr>
                <w:t>Постановление</w:t>
              </w:r>
            </w:hyperlink>
            <w:r w:rsidRPr="00300B39">
              <w:rPr>
                <w:sz w:val="23"/>
                <w:szCs w:val="23"/>
                <w:lang w:val="ru-RU"/>
              </w:rPr>
              <w:t xml:space="preserve"> администрации Пучежского муниципального района от 16.11.2015 № 410-п "Об утверждении Порядка разработки, реализации и оценки эффективности муниципальных программ Пучежского городского поселения Пучежского муниципального района, регламентирующий вопросы принятия решения о разработке муниципальных программ Пучежского городского поселения</w:t>
            </w:r>
            <w:proofErr w:type="gramEnd"/>
            <w:r w:rsidRPr="00300B39">
              <w:rPr>
                <w:sz w:val="23"/>
                <w:szCs w:val="23"/>
                <w:lang w:val="ru-RU"/>
              </w:rPr>
              <w:t xml:space="preserve"> Пучежского муниципального района, их формирования и реализации, </w:t>
            </w:r>
            <w:proofErr w:type="gramStart"/>
            <w:r w:rsidRPr="00300B39">
              <w:rPr>
                <w:sz w:val="23"/>
                <w:szCs w:val="23"/>
                <w:lang w:val="ru-RU"/>
              </w:rPr>
              <w:t>определяющий</w:t>
            </w:r>
            <w:proofErr w:type="gramEnd"/>
            <w:r w:rsidRPr="00300B39">
              <w:rPr>
                <w:sz w:val="23"/>
                <w:szCs w:val="23"/>
                <w:lang w:val="ru-RU"/>
              </w:rPr>
              <w:t xml:space="preserve">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w:t>
            </w:r>
          </w:p>
        </w:tc>
      </w:tr>
      <w:tr w:rsidR="006F77D2" w:rsidRPr="00ED53A6" w:rsidTr="006F77D2">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ED53A6" w:rsidRDefault="006F77D2" w:rsidP="00E65DD1">
            <w:pPr>
              <w:pStyle w:val="aa"/>
              <w:rPr>
                <w:rFonts w:ascii="Times New Roman" w:hAnsi="Times New Roman" w:cs="Times New Roman"/>
                <w:b/>
                <w:sz w:val="23"/>
                <w:szCs w:val="23"/>
              </w:rPr>
            </w:pPr>
            <w:r w:rsidRPr="00ED53A6">
              <w:rPr>
                <w:rStyle w:val="a9"/>
                <w:rFonts w:ascii="Times New Roman" w:hAnsi="Times New Roman" w:cs="Times New Roman"/>
                <w:b w:val="0"/>
                <w:sz w:val="23"/>
                <w:szCs w:val="23"/>
              </w:rPr>
              <w:t>Муниципальный заказчик</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E65DD1">
            <w:pPr>
              <w:pStyle w:val="Pro-Tab0"/>
              <w:rPr>
                <w:sz w:val="23"/>
                <w:szCs w:val="23"/>
                <w:lang w:val="ru-RU"/>
              </w:rPr>
            </w:pPr>
            <w:r w:rsidRPr="00300B39">
              <w:rPr>
                <w:sz w:val="23"/>
                <w:szCs w:val="23"/>
                <w:lang w:val="ru-RU"/>
              </w:rPr>
              <w:t xml:space="preserve">Администрация Пучежского муниципального района </w:t>
            </w:r>
          </w:p>
        </w:tc>
      </w:tr>
      <w:tr w:rsidR="006F77D2" w:rsidRPr="00ED53A6" w:rsidTr="006F77D2">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ED53A6" w:rsidRDefault="006F77D2" w:rsidP="006F77D2">
            <w:pPr>
              <w:pStyle w:val="aa"/>
              <w:rPr>
                <w:rFonts w:ascii="Times New Roman" w:hAnsi="Times New Roman" w:cs="Times New Roman"/>
                <w:b/>
                <w:sz w:val="23"/>
                <w:szCs w:val="23"/>
              </w:rPr>
            </w:pPr>
            <w:r w:rsidRPr="00ED53A6">
              <w:rPr>
                <w:rStyle w:val="a9"/>
                <w:rFonts w:ascii="Times New Roman" w:hAnsi="Times New Roman" w:cs="Times New Roman"/>
                <w:b w:val="0"/>
                <w:sz w:val="23"/>
                <w:szCs w:val="23"/>
              </w:rPr>
              <w:t>Основные разработчики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6F77D2">
            <w:pPr>
              <w:pStyle w:val="Pro-Tab0"/>
              <w:rPr>
                <w:sz w:val="23"/>
                <w:szCs w:val="23"/>
                <w:lang w:val="ru-RU"/>
              </w:rPr>
            </w:pPr>
            <w:r w:rsidRPr="00300B3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6F77D2" w:rsidRPr="00ED53A6" w:rsidTr="006F77D2">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ED53A6" w:rsidRDefault="006F77D2" w:rsidP="006F77D2">
            <w:pPr>
              <w:pStyle w:val="aa"/>
              <w:rPr>
                <w:rFonts w:ascii="Times New Roman" w:hAnsi="Times New Roman" w:cs="Times New Roman"/>
                <w:b/>
                <w:color w:val="000000"/>
                <w:sz w:val="23"/>
                <w:szCs w:val="23"/>
              </w:rPr>
            </w:pPr>
            <w:r w:rsidRPr="00ED53A6">
              <w:rPr>
                <w:rStyle w:val="a8"/>
                <w:rFonts w:ascii="Times New Roman" w:hAnsi="Times New Roman" w:cs="Times New Roman"/>
                <w:b w:val="0"/>
                <w:color w:val="000000"/>
                <w:sz w:val="23"/>
                <w:szCs w:val="23"/>
              </w:rPr>
              <w:t>Исполнители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6F77D2">
            <w:pPr>
              <w:pStyle w:val="Pro-Tab0"/>
              <w:jc w:val="both"/>
              <w:rPr>
                <w:sz w:val="23"/>
                <w:szCs w:val="23"/>
                <w:lang w:val="ru-RU"/>
              </w:rPr>
            </w:pPr>
            <w:r w:rsidRPr="00300B3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6F77D2" w:rsidRPr="00ED53A6" w:rsidTr="006F77D2">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ED53A6" w:rsidRDefault="006F77D2" w:rsidP="00E65DD1">
            <w:pPr>
              <w:pStyle w:val="aa"/>
              <w:rPr>
                <w:rFonts w:ascii="Times New Roman" w:hAnsi="Times New Roman" w:cs="Times New Roman"/>
                <w:b/>
                <w:sz w:val="23"/>
                <w:szCs w:val="23"/>
              </w:rPr>
            </w:pPr>
            <w:r w:rsidRPr="00ED53A6">
              <w:rPr>
                <w:rStyle w:val="a9"/>
                <w:rFonts w:ascii="Times New Roman" w:hAnsi="Times New Roman" w:cs="Times New Roman"/>
                <w:b w:val="0"/>
                <w:sz w:val="23"/>
                <w:szCs w:val="23"/>
              </w:rPr>
              <w:t>Цель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E65DD1">
            <w:pPr>
              <w:pStyle w:val="Pro-Tab0"/>
              <w:spacing w:after="0"/>
              <w:rPr>
                <w:color w:val="FF0000"/>
                <w:sz w:val="23"/>
                <w:szCs w:val="23"/>
                <w:lang w:val="ru-RU"/>
              </w:rPr>
            </w:pPr>
            <w:r w:rsidRPr="00300B39">
              <w:rPr>
                <w:color w:val="000000"/>
                <w:sz w:val="23"/>
                <w:szCs w:val="23"/>
                <w:lang w:val="ru-RU"/>
              </w:rPr>
              <w:t xml:space="preserve">Улучшение </w:t>
            </w:r>
            <w:proofErr w:type="gramStart"/>
            <w:r w:rsidRPr="00300B39">
              <w:rPr>
                <w:color w:val="000000"/>
                <w:sz w:val="23"/>
                <w:szCs w:val="23"/>
                <w:lang w:val="ru-RU"/>
              </w:rPr>
              <w:t>эстетического вида</w:t>
            </w:r>
            <w:proofErr w:type="gramEnd"/>
            <w:r w:rsidRPr="00300B39">
              <w:rPr>
                <w:color w:val="000000"/>
                <w:sz w:val="23"/>
                <w:szCs w:val="23"/>
                <w:lang w:val="ru-RU"/>
              </w:rPr>
              <w:t xml:space="preserve"> территории города, повышение комфортности граждан,  озеленение территории города.</w:t>
            </w:r>
          </w:p>
        </w:tc>
      </w:tr>
      <w:tr w:rsidR="006F77D2" w:rsidRPr="00ED53A6" w:rsidTr="006F77D2">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ED53A6" w:rsidRDefault="006F77D2" w:rsidP="00E65DD1">
            <w:pPr>
              <w:pStyle w:val="aa"/>
              <w:rPr>
                <w:rFonts w:ascii="Times New Roman" w:hAnsi="Times New Roman" w:cs="Times New Roman"/>
                <w:b/>
                <w:sz w:val="23"/>
                <w:szCs w:val="23"/>
              </w:rPr>
            </w:pPr>
            <w:r w:rsidRPr="00ED53A6">
              <w:rPr>
                <w:rStyle w:val="a9"/>
                <w:rFonts w:ascii="Times New Roman" w:hAnsi="Times New Roman" w:cs="Times New Roman"/>
                <w:b w:val="0"/>
                <w:sz w:val="23"/>
                <w:szCs w:val="23"/>
              </w:rPr>
              <w:t>Задача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E65DD1">
            <w:pPr>
              <w:pStyle w:val="Pro-Tab0"/>
              <w:spacing w:after="0"/>
              <w:rPr>
                <w:color w:val="FF0000"/>
                <w:sz w:val="23"/>
                <w:szCs w:val="23"/>
                <w:lang w:val="ru-RU"/>
              </w:rPr>
            </w:pPr>
            <w:r w:rsidRPr="00300B39">
              <w:rPr>
                <w:color w:val="000000"/>
                <w:sz w:val="23"/>
                <w:szCs w:val="23"/>
                <w:lang w:val="ru-RU"/>
              </w:rPr>
              <w:t>Улучшение  и поддержание состояния зеленых насаждений, увеличение количества зеленых зон.</w:t>
            </w:r>
          </w:p>
        </w:tc>
      </w:tr>
      <w:tr w:rsidR="006F77D2" w:rsidRPr="00ED53A6" w:rsidTr="006F77D2">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E65DD1">
            <w:pPr>
              <w:pStyle w:val="Pro-Tab0"/>
              <w:spacing w:after="0"/>
              <w:rPr>
                <w:sz w:val="23"/>
                <w:szCs w:val="23"/>
                <w:lang w:val="ru-RU"/>
              </w:rPr>
            </w:pPr>
            <w:r w:rsidRPr="00300B39">
              <w:rPr>
                <w:sz w:val="23"/>
                <w:szCs w:val="23"/>
                <w:lang w:val="ru-RU"/>
              </w:rPr>
              <w:t xml:space="preserve">Срок реализации подпрограммы </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6F77D2">
            <w:pPr>
              <w:pStyle w:val="Pro-Tab0"/>
              <w:spacing w:after="0"/>
              <w:rPr>
                <w:sz w:val="23"/>
                <w:szCs w:val="23"/>
                <w:lang w:val="ru-RU"/>
              </w:rPr>
            </w:pPr>
            <w:r w:rsidRPr="00300B39">
              <w:rPr>
                <w:sz w:val="23"/>
                <w:szCs w:val="23"/>
                <w:lang w:val="ru-RU"/>
              </w:rPr>
              <w:t>2016 – 2024 годы</w:t>
            </w:r>
          </w:p>
        </w:tc>
      </w:tr>
      <w:tr w:rsidR="006F77D2" w:rsidRPr="00ED53A6" w:rsidTr="006F77D2">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E65DD1">
            <w:pPr>
              <w:pStyle w:val="Pro-Tab0"/>
              <w:spacing w:after="0"/>
              <w:rPr>
                <w:sz w:val="23"/>
                <w:szCs w:val="23"/>
                <w:lang w:val="ru-RU"/>
              </w:rPr>
            </w:pPr>
            <w:r w:rsidRPr="00300B39">
              <w:rPr>
                <w:sz w:val="23"/>
                <w:szCs w:val="23"/>
                <w:lang w:val="ru-RU"/>
              </w:rPr>
              <w:t>Объем ресурсного обеспечения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D11A0F" w:rsidRDefault="006F77D2" w:rsidP="00E65DD1">
            <w:r w:rsidRPr="00D11A0F">
              <w:t>Общий объем бюджетных ассигнований:</w:t>
            </w:r>
          </w:p>
          <w:p w:rsidR="006F77D2" w:rsidRPr="00D11A0F" w:rsidRDefault="006F77D2" w:rsidP="00E65DD1">
            <w:r w:rsidRPr="00D11A0F">
              <w:t>2016 год – 408,0 тыс.</w:t>
            </w:r>
            <w:r>
              <w:t xml:space="preserve"> </w:t>
            </w:r>
            <w:r w:rsidRPr="00D11A0F">
              <w:t>руб.</w:t>
            </w:r>
          </w:p>
          <w:p w:rsidR="006F77D2" w:rsidRPr="00D11A0F" w:rsidRDefault="006F77D2" w:rsidP="00E65DD1">
            <w:r w:rsidRPr="00D11A0F">
              <w:t>2017 год – 803,3 тыс. руб.</w:t>
            </w:r>
          </w:p>
          <w:p w:rsidR="006F77D2" w:rsidRPr="00D11A0F" w:rsidRDefault="006F77D2" w:rsidP="00E65DD1">
            <w:r w:rsidRPr="00D11A0F">
              <w:t xml:space="preserve">2018 год – </w:t>
            </w:r>
            <w:r>
              <w:t>796</w:t>
            </w:r>
            <w:r w:rsidRPr="00D11A0F">
              <w:t>,0 тыс. руб.</w:t>
            </w:r>
          </w:p>
          <w:p w:rsidR="006F77D2" w:rsidRPr="00D11A0F" w:rsidRDefault="006F77D2" w:rsidP="00E65DD1">
            <w:r>
              <w:t>2019 год – 838</w:t>
            </w:r>
            <w:r w:rsidRPr="00D11A0F">
              <w:t>,0 тыс. руб.</w:t>
            </w:r>
          </w:p>
          <w:p w:rsidR="006F77D2" w:rsidRDefault="006F77D2" w:rsidP="00E65DD1">
            <w:r>
              <w:t>2020 год – 746,0</w:t>
            </w:r>
            <w:r w:rsidRPr="00D11A0F">
              <w:t xml:space="preserve"> тыс. руб.</w:t>
            </w:r>
          </w:p>
          <w:p w:rsidR="006F77D2" w:rsidRDefault="006F77D2" w:rsidP="00E65DD1">
            <w:r>
              <w:t>2021 год – 1</w:t>
            </w:r>
            <w:r w:rsidR="00472B77">
              <w:t>714,47296</w:t>
            </w:r>
            <w:r>
              <w:t xml:space="preserve"> тыс. руб.</w:t>
            </w:r>
          </w:p>
          <w:p w:rsidR="006F77D2" w:rsidRDefault="006F77D2" w:rsidP="00E65DD1">
            <w:r>
              <w:t>2022 год –</w:t>
            </w:r>
            <w:r w:rsidR="003316EC">
              <w:t xml:space="preserve"> </w:t>
            </w:r>
            <w:r w:rsidR="00F546FB">
              <w:t xml:space="preserve">2300,0 </w:t>
            </w:r>
            <w:r>
              <w:t>тыс. руб.</w:t>
            </w:r>
          </w:p>
          <w:p w:rsidR="006F77D2" w:rsidRPr="00300B39" w:rsidRDefault="006F77D2" w:rsidP="00E65DD1">
            <w:pPr>
              <w:pStyle w:val="Pro-Tab0"/>
              <w:spacing w:after="0"/>
              <w:rPr>
                <w:lang w:val="ru-RU"/>
              </w:rPr>
            </w:pPr>
            <w:r w:rsidRPr="00300B39">
              <w:rPr>
                <w:lang w:val="ru-RU"/>
              </w:rPr>
              <w:lastRenderedPageBreak/>
              <w:t>2023 год –</w:t>
            </w:r>
            <w:r w:rsidR="003316EC" w:rsidRPr="00300B39">
              <w:rPr>
                <w:lang w:val="ru-RU"/>
              </w:rPr>
              <w:t xml:space="preserve"> </w:t>
            </w:r>
            <w:r w:rsidR="00655CFE" w:rsidRPr="00300B39">
              <w:rPr>
                <w:lang w:val="ru-RU"/>
              </w:rPr>
              <w:t xml:space="preserve">2300,0 </w:t>
            </w:r>
            <w:r w:rsidRPr="00300B39">
              <w:rPr>
                <w:lang w:val="ru-RU"/>
              </w:rPr>
              <w:t>тыс. руб.</w:t>
            </w:r>
          </w:p>
          <w:p w:rsidR="006F77D2" w:rsidRPr="00300B39" w:rsidRDefault="006F77D2" w:rsidP="00E65DD1">
            <w:pPr>
              <w:pStyle w:val="Pro-Tab0"/>
              <w:spacing w:after="0"/>
              <w:rPr>
                <w:sz w:val="23"/>
                <w:szCs w:val="23"/>
                <w:lang w:val="ru-RU"/>
              </w:rPr>
            </w:pPr>
            <w:r w:rsidRPr="00300B39">
              <w:rPr>
                <w:lang w:val="ru-RU"/>
              </w:rPr>
              <w:t xml:space="preserve">2024 год </w:t>
            </w:r>
            <w:r w:rsidR="00655CFE" w:rsidRPr="00300B39">
              <w:rPr>
                <w:lang w:val="ru-RU"/>
              </w:rPr>
              <w:t>–</w:t>
            </w:r>
            <w:r w:rsidRPr="00300B39">
              <w:rPr>
                <w:lang w:val="ru-RU"/>
              </w:rPr>
              <w:t xml:space="preserve"> </w:t>
            </w:r>
            <w:r w:rsidR="00655CFE" w:rsidRPr="00300B39">
              <w:rPr>
                <w:lang w:val="ru-RU"/>
              </w:rPr>
              <w:t>2300,0 тыс. руб.</w:t>
            </w:r>
          </w:p>
        </w:tc>
      </w:tr>
      <w:tr w:rsidR="006F77D2" w:rsidRPr="00ED53A6" w:rsidTr="006F77D2">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ED53A6" w:rsidRDefault="006F77D2" w:rsidP="00E65DD1">
            <w:pPr>
              <w:pStyle w:val="aa"/>
              <w:rPr>
                <w:rFonts w:ascii="Times New Roman" w:hAnsi="Times New Roman" w:cs="Times New Roman"/>
                <w:sz w:val="23"/>
                <w:szCs w:val="23"/>
              </w:rPr>
            </w:pPr>
            <w:r w:rsidRPr="00ED53A6">
              <w:rPr>
                <w:rStyle w:val="a9"/>
                <w:rFonts w:ascii="Times New Roman" w:hAnsi="Times New Roman" w:cs="Times New Roman"/>
                <w:b w:val="0"/>
                <w:sz w:val="23"/>
                <w:szCs w:val="23"/>
              </w:rPr>
              <w:lastRenderedPageBreak/>
              <w:t>Ожидаемые конечные результаты реализации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300B39" w:rsidRDefault="006F77D2" w:rsidP="00E65DD1">
            <w:pPr>
              <w:pStyle w:val="Pro-Gramma"/>
              <w:ind w:firstLine="2"/>
              <w:rPr>
                <w:color w:val="000000"/>
                <w:sz w:val="23"/>
                <w:szCs w:val="23"/>
                <w:lang w:val="ru-RU"/>
              </w:rPr>
            </w:pPr>
            <w:r w:rsidRPr="00300B39">
              <w:rPr>
                <w:color w:val="000000"/>
                <w:sz w:val="23"/>
                <w:szCs w:val="23"/>
                <w:lang w:val="ru-RU"/>
              </w:rPr>
              <w:t xml:space="preserve">   В результате выполнения мероприятий подпрограммы создается возможность: вовлечения граждан в участие благоустройства и озеленения города, создания цветниковых зеленых зон, придания декоративного облика улицам и скверам, улучшения эстетического состояния ландшафта в целом. </w:t>
            </w:r>
          </w:p>
          <w:p w:rsidR="006F77D2" w:rsidRPr="00300B39" w:rsidRDefault="006F77D2" w:rsidP="00E65DD1">
            <w:pPr>
              <w:pStyle w:val="Pro-Gramma"/>
              <w:ind w:firstLine="2"/>
              <w:rPr>
                <w:color w:val="FF0000"/>
                <w:sz w:val="23"/>
                <w:szCs w:val="23"/>
                <w:lang w:val="ru-RU"/>
              </w:rPr>
            </w:pPr>
            <w:r w:rsidRPr="00300B39">
              <w:rPr>
                <w:color w:val="000000"/>
                <w:sz w:val="23"/>
                <w:szCs w:val="23"/>
                <w:lang w:val="ru-RU"/>
              </w:rPr>
              <w:t xml:space="preserve">   Вовлечение </w:t>
            </w:r>
            <w:r w:rsidRPr="00300B39">
              <w:rPr>
                <w:sz w:val="23"/>
                <w:szCs w:val="23"/>
                <w:lang w:val="ru-RU"/>
              </w:rPr>
              <w:t>молодых граждан для формирования у них патриотических, деловых и эстетических качества, любовь и уважение к труду и родному городу.</w:t>
            </w:r>
          </w:p>
        </w:tc>
      </w:tr>
      <w:tr w:rsidR="006F77D2" w:rsidRPr="00ED53A6" w:rsidTr="006F77D2">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6F77D2" w:rsidRPr="00ED53A6" w:rsidRDefault="006F77D2" w:rsidP="00E65DD1">
            <w:pPr>
              <w:pStyle w:val="aa"/>
              <w:jc w:val="left"/>
              <w:rPr>
                <w:rFonts w:ascii="Times New Roman" w:hAnsi="Times New Roman" w:cs="Times New Roman"/>
                <w:sz w:val="23"/>
                <w:szCs w:val="23"/>
              </w:rPr>
            </w:pPr>
            <w:r w:rsidRPr="00ED53A6">
              <w:rPr>
                <w:rStyle w:val="a9"/>
                <w:rFonts w:ascii="Times New Roman" w:hAnsi="Times New Roman" w:cs="Times New Roman"/>
                <w:b w:val="0"/>
                <w:sz w:val="23"/>
                <w:szCs w:val="23"/>
              </w:rPr>
              <w:t xml:space="preserve">Система организации </w:t>
            </w:r>
            <w:proofErr w:type="gramStart"/>
            <w:r w:rsidRPr="00ED53A6">
              <w:rPr>
                <w:rStyle w:val="a9"/>
                <w:rFonts w:ascii="Times New Roman" w:hAnsi="Times New Roman" w:cs="Times New Roman"/>
                <w:b w:val="0"/>
                <w:sz w:val="23"/>
                <w:szCs w:val="23"/>
              </w:rPr>
              <w:t>контроля за</w:t>
            </w:r>
            <w:proofErr w:type="gramEnd"/>
            <w:r w:rsidRPr="00ED53A6">
              <w:rPr>
                <w:rStyle w:val="a9"/>
                <w:rFonts w:ascii="Times New Roman" w:hAnsi="Times New Roman" w:cs="Times New Roman"/>
                <w:b w:val="0"/>
                <w:sz w:val="23"/>
                <w:szCs w:val="23"/>
              </w:rPr>
              <w:t xml:space="preserve"> выполнением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vAlign w:val="center"/>
          </w:tcPr>
          <w:p w:rsidR="006F77D2" w:rsidRPr="00ED53A6" w:rsidRDefault="006F77D2" w:rsidP="00E65DD1">
            <w:pPr>
              <w:spacing w:before="100" w:beforeAutospacing="1" w:after="136" w:line="245" w:lineRule="atLeast"/>
              <w:ind w:left="27" w:right="27"/>
              <w:rPr>
                <w:color w:val="000000"/>
                <w:sz w:val="23"/>
                <w:szCs w:val="23"/>
              </w:rPr>
            </w:pPr>
            <w:proofErr w:type="gramStart"/>
            <w:r w:rsidRPr="00ED53A6">
              <w:rPr>
                <w:sz w:val="23"/>
                <w:szCs w:val="23"/>
              </w:rPr>
              <w:t>Контроль за</w:t>
            </w:r>
            <w:proofErr w:type="gramEnd"/>
            <w:r w:rsidRPr="00ED53A6">
              <w:rPr>
                <w:sz w:val="23"/>
                <w:szCs w:val="23"/>
              </w:rPr>
              <w:t xml:space="preserve"> исполнением подпрограммы осуществляет администрация Пучежского муниципального района и Совет Пучежского городского поселения. Администрация района возлагает на Финансовый отдел администрации района и Управление городского хозяйства и ЖКХ района </w:t>
            </w:r>
            <w:r>
              <w:rPr>
                <w:sz w:val="23"/>
                <w:szCs w:val="23"/>
              </w:rPr>
              <w:t xml:space="preserve">Муниципальное учреждение «Пучежское городское хозяйство» </w:t>
            </w:r>
            <w:r w:rsidRPr="00ED53A6">
              <w:rPr>
                <w:sz w:val="23"/>
                <w:szCs w:val="23"/>
              </w:rPr>
              <w:t xml:space="preserve">администрации района осуществление текущего контроля выполнения программных мероприятий исполнителями. </w:t>
            </w:r>
            <w:proofErr w:type="gramStart"/>
            <w:r w:rsidRPr="00ED53A6">
              <w:rPr>
                <w:sz w:val="23"/>
                <w:szCs w:val="23"/>
              </w:rPr>
              <w:t>Управление городского хозяйства и ЖКХ района ежегодно в срок до 1 марта направляет в комитет экономического развития, земельно-имущественных отношений, торговли, конкурсов, аукционов администрации отчет  о реализации муниципальной программы (включая подпрограммы), согласованный с финансовым отделом администрации Пучежского муниципального района по форме приложения №3 утвержденного постановления главы администрации Пучежского муниципального района 16.11.2015 г. № 410-п.</w:t>
            </w:r>
            <w:proofErr w:type="gramEnd"/>
          </w:p>
        </w:tc>
      </w:tr>
    </w:tbl>
    <w:p w:rsidR="006F77D2" w:rsidRDefault="006F77D2" w:rsidP="00D11A0F">
      <w:pPr>
        <w:rPr>
          <w:sz w:val="28"/>
          <w:szCs w:val="28"/>
        </w:rPr>
      </w:pPr>
    </w:p>
    <w:p w:rsidR="005E2070" w:rsidRDefault="00D11A0F" w:rsidP="00D11A0F">
      <w:pPr>
        <w:rPr>
          <w:sz w:val="28"/>
          <w:szCs w:val="28"/>
        </w:rPr>
      </w:pPr>
      <w:r>
        <w:rPr>
          <w:sz w:val="28"/>
          <w:szCs w:val="28"/>
        </w:rPr>
        <w:t xml:space="preserve">3.2 </w:t>
      </w:r>
      <w:r w:rsidR="005E2070" w:rsidRPr="00D11A0F">
        <w:rPr>
          <w:sz w:val="28"/>
          <w:szCs w:val="28"/>
        </w:rPr>
        <w:t xml:space="preserve">Раздел 4 «Мероприятия и ресурсное обеспечение подпрограммы» </w:t>
      </w:r>
      <w:r w:rsidR="006D25D5">
        <w:rPr>
          <w:sz w:val="28"/>
          <w:szCs w:val="28"/>
        </w:rPr>
        <w:t>изложить</w:t>
      </w:r>
      <w:r w:rsidR="005E2070" w:rsidRPr="00D11A0F">
        <w:rPr>
          <w:sz w:val="28"/>
          <w:szCs w:val="28"/>
        </w:rPr>
        <w:t xml:space="preserve"> в </w:t>
      </w:r>
      <w:r w:rsidR="006D3F11">
        <w:rPr>
          <w:sz w:val="28"/>
          <w:szCs w:val="28"/>
        </w:rPr>
        <w:t xml:space="preserve">следующей </w:t>
      </w:r>
      <w:r w:rsidR="005E2070" w:rsidRPr="00D11A0F">
        <w:rPr>
          <w:sz w:val="28"/>
          <w:szCs w:val="28"/>
        </w:rPr>
        <w:t>редакции:</w:t>
      </w:r>
    </w:p>
    <w:p w:rsidR="00C66DA7" w:rsidRDefault="00C66DA7" w:rsidP="00C93DCA">
      <w:pPr>
        <w:jc w:val="center"/>
        <w:rPr>
          <w:sz w:val="23"/>
          <w:szCs w:val="23"/>
        </w:rPr>
        <w:sectPr w:rsidR="00C66DA7" w:rsidSect="0047207E">
          <w:pgSz w:w="11906" w:h="16838"/>
          <w:pgMar w:top="540" w:right="850" w:bottom="719" w:left="1701" w:header="708" w:footer="708" w:gutter="0"/>
          <w:cols w:space="708"/>
          <w:docGrid w:linePitch="360"/>
        </w:sectPr>
      </w:pPr>
    </w:p>
    <w:tbl>
      <w:tblPr>
        <w:tblpPr w:leftFromText="180" w:rightFromText="180" w:vertAnchor="page" w:horzAnchor="margin" w:tblpY="1179"/>
        <w:tblW w:w="16059" w:type="dxa"/>
        <w:tblLayout w:type="fixed"/>
        <w:tblCellMar>
          <w:left w:w="0" w:type="dxa"/>
          <w:right w:w="0" w:type="dxa"/>
        </w:tblCellMar>
        <w:tblLook w:val="0000"/>
      </w:tblPr>
      <w:tblGrid>
        <w:gridCol w:w="666"/>
        <w:gridCol w:w="2409"/>
        <w:gridCol w:w="1560"/>
        <w:gridCol w:w="1275"/>
        <w:gridCol w:w="1134"/>
        <w:gridCol w:w="1109"/>
        <w:gridCol w:w="1159"/>
        <w:gridCol w:w="1134"/>
        <w:gridCol w:w="1134"/>
        <w:gridCol w:w="1293"/>
        <w:gridCol w:w="1062"/>
        <w:gridCol w:w="1062"/>
        <w:gridCol w:w="1062"/>
      </w:tblGrid>
      <w:tr w:rsidR="006F77D2" w:rsidRPr="00DE530B" w:rsidTr="00E65DD1">
        <w:tc>
          <w:tcPr>
            <w:tcW w:w="666"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lastRenderedPageBreak/>
              <w:t>№</w:t>
            </w:r>
            <w:proofErr w:type="spellStart"/>
            <w:proofErr w:type="gramStart"/>
            <w:r w:rsidRPr="00DE530B">
              <w:t>п</w:t>
            </w:r>
            <w:proofErr w:type="spellEnd"/>
            <w:proofErr w:type="gramEnd"/>
            <w:r w:rsidRPr="00DE530B">
              <w:t>/</w:t>
            </w:r>
            <w:proofErr w:type="spellStart"/>
            <w:r w:rsidRPr="00DE530B">
              <w:t>п</w:t>
            </w:r>
            <w:proofErr w:type="spellEnd"/>
          </w:p>
        </w:tc>
        <w:tc>
          <w:tcPr>
            <w:tcW w:w="2409"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Наименование мероприятий</w:t>
            </w:r>
          </w:p>
        </w:tc>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Ответственный исполнитель</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Источник финансирования</w:t>
            </w:r>
          </w:p>
        </w:tc>
        <w:tc>
          <w:tcPr>
            <w:tcW w:w="10149" w:type="dxa"/>
            <w:gridSpan w:val="9"/>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Объем финансирования</w:t>
            </w:r>
          </w:p>
          <w:p w:rsidR="006F77D2" w:rsidRPr="00DE530B" w:rsidRDefault="006F77D2" w:rsidP="000D6A35">
            <w:pPr>
              <w:jc w:val="center"/>
            </w:pPr>
            <w:r w:rsidRPr="00DE530B">
              <w:t>по годам</w:t>
            </w:r>
          </w:p>
        </w:tc>
      </w:tr>
      <w:tr w:rsidR="006F77D2" w:rsidRPr="00DE530B" w:rsidTr="006F77D2">
        <w:tc>
          <w:tcPr>
            <w:tcW w:w="66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F77D2" w:rsidRPr="00DE530B" w:rsidRDefault="006F77D2" w:rsidP="000D6A35">
            <w:pPr>
              <w:jc w:val="center"/>
            </w:pPr>
          </w:p>
        </w:tc>
        <w:tc>
          <w:tcPr>
            <w:tcW w:w="240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F77D2" w:rsidRPr="00DE530B" w:rsidRDefault="006F77D2" w:rsidP="000D6A35">
            <w:pPr>
              <w:jc w:val="center"/>
            </w:pPr>
          </w:p>
        </w:tc>
        <w:tc>
          <w:tcPr>
            <w:tcW w:w="15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F77D2" w:rsidRPr="00DE530B" w:rsidRDefault="006F77D2" w:rsidP="000D6A35">
            <w:pPr>
              <w:jc w:val="cente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F77D2" w:rsidRPr="00DE530B" w:rsidRDefault="006F77D2" w:rsidP="000D6A35">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2016</w:t>
            </w:r>
          </w:p>
          <w:p w:rsidR="006F77D2" w:rsidRPr="00DE530B" w:rsidRDefault="006F77D2" w:rsidP="000D6A35">
            <w:pPr>
              <w:jc w:val="center"/>
            </w:pPr>
            <w:r w:rsidRPr="00DE530B">
              <w:t>год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2017</w:t>
            </w:r>
          </w:p>
          <w:p w:rsidR="006F77D2" w:rsidRPr="00DE530B" w:rsidRDefault="006F77D2" w:rsidP="000D6A35">
            <w:pPr>
              <w:jc w:val="center"/>
            </w:pPr>
            <w:r w:rsidRPr="00DE530B">
              <w:t>год</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2018</w:t>
            </w:r>
          </w:p>
          <w:p w:rsidR="006F77D2" w:rsidRPr="00DE530B" w:rsidRDefault="006F77D2" w:rsidP="000D6A35">
            <w:pPr>
              <w:jc w:val="center"/>
            </w:pPr>
            <w:r w:rsidRPr="00DE530B">
              <w:t>год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2019</w:t>
            </w:r>
          </w:p>
          <w:p w:rsidR="006F77D2" w:rsidRPr="00DE530B" w:rsidRDefault="006F77D2" w:rsidP="000D6A35">
            <w:pPr>
              <w:jc w:val="center"/>
            </w:pPr>
            <w:r w:rsidRPr="00DE530B">
              <w:t>год</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2020</w:t>
            </w:r>
          </w:p>
          <w:p w:rsidR="006F77D2" w:rsidRPr="00DE530B" w:rsidRDefault="006F77D2" w:rsidP="000D6A35">
            <w:pPr>
              <w:jc w:val="center"/>
            </w:pPr>
            <w:r w:rsidRPr="00DE530B">
              <w:t>год</w:t>
            </w:r>
          </w:p>
        </w:tc>
        <w:tc>
          <w:tcPr>
            <w:tcW w:w="1293" w:type="dxa"/>
            <w:tcBorders>
              <w:top w:val="single" w:sz="6" w:space="0" w:color="000000"/>
              <w:left w:val="single" w:sz="4" w:space="0" w:color="auto"/>
              <w:bottom w:val="single" w:sz="6" w:space="0" w:color="000000"/>
              <w:right w:val="single" w:sz="6" w:space="0" w:color="000000"/>
            </w:tcBorders>
            <w:shd w:val="clear" w:color="auto" w:fill="auto"/>
            <w:vAlign w:val="center"/>
          </w:tcPr>
          <w:p w:rsidR="006F77D2" w:rsidRPr="00DE530B" w:rsidRDefault="006F77D2" w:rsidP="000D6A35">
            <w:pPr>
              <w:jc w:val="center"/>
            </w:pPr>
            <w:r w:rsidRPr="00DE530B">
              <w:t>2021</w:t>
            </w:r>
          </w:p>
          <w:p w:rsidR="006F77D2" w:rsidRPr="00DE530B" w:rsidRDefault="006F77D2" w:rsidP="000D6A35">
            <w:pPr>
              <w:jc w:val="center"/>
            </w:pPr>
            <w:r w:rsidRPr="00DE530B">
              <w:t>год</w:t>
            </w:r>
          </w:p>
        </w:tc>
        <w:tc>
          <w:tcPr>
            <w:tcW w:w="1062" w:type="dxa"/>
            <w:tcBorders>
              <w:top w:val="single" w:sz="6" w:space="0" w:color="000000"/>
              <w:left w:val="single" w:sz="4" w:space="0" w:color="auto"/>
              <w:bottom w:val="single" w:sz="6" w:space="0" w:color="000000"/>
              <w:right w:val="single" w:sz="6" w:space="0" w:color="000000"/>
            </w:tcBorders>
            <w:vAlign w:val="center"/>
          </w:tcPr>
          <w:p w:rsidR="006F77D2" w:rsidRPr="00DE530B" w:rsidRDefault="006F77D2" w:rsidP="000D6A35">
            <w:pPr>
              <w:jc w:val="center"/>
            </w:pPr>
            <w:r w:rsidRPr="00DE530B">
              <w:t>2022</w:t>
            </w:r>
          </w:p>
          <w:p w:rsidR="006F77D2" w:rsidRPr="00DE530B" w:rsidRDefault="006F77D2" w:rsidP="000D6A35">
            <w:pPr>
              <w:jc w:val="center"/>
            </w:pPr>
            <w:r w:rsidRPr="00DE530B">
              <w:t>год</w:t>
            </w:r>
          </w:p>
        </w:tc>
        <w:tc>
          <w:tcPr>
            <w:tcW w:w="1062" w:type="dxa"/>
            <w:tcBorders>
              <w:top w:val="single" w:sz="6" w:space="0" w:color="000000"/>
              <w:left w:val="single" w:sz="4" w:space="0" w:color="auto"/>
              <w:bottom w:val="single" w:sz="6" w:space="0" w:color="000000"/>
              <w:right w:val="single" w:sz="6" w:space="0" w:color="000000"/>
            </w:tcBorders>
          </w:tcPr>
          <w:p w:rsidR="006F77D2" w:rsidRPr="00DE530B" w:rsidRDefault="006F77D2" w:rsidP="000D6A35">
            <w:pPr>
              <w:jc w:val="center"/>
            </w:pPr>
            <w:r w:rsidRPr="00DE530B">
              <w:t>2023</w:t>
            </w:r>
          </w:p>
          <w:p w:rsidR="006F77D2" w:rsidRPr="00DE530B" w:rsidRDefault="006F77D2" w:rsidP="000D6A35">
            <w:pPr>
              <w:jc w:val="center"/>
            </w:pPr>
            <w:r w:rsidRPr="00DE530B">
              <w:t>год</w:t>
            </w:r>
          </w:p>
        </w:tc>
        <w:tc>
          <w:tcPr>
            <w:tcW w:w="1062" w:type="dxa"/>
            <w:tcBorders>
              <w:top w:val="single" w:sz="6" w:space="0" w:color="000000"/>
              <w:left w:val="single" w:sz="4" w:space="0" w:color="auto"/>
              <w:bottom w:val="single" w:sz="6" w:space="0" w:color="000000"/>
              <w:right w:val="single" w:sz="6" w:space="0" w:color="000000"/>
            </w:tcBorders>
          </w:tcPr>
          <w:p w:rsidR="006F77D2" w:rsidRDefault="006F77D2" w:rsidP="000D6A35">
            <w:pPr>
              <w:jc w:val="center"/>
            </w:pPr>
            <w:r>
              <w:t>2024</w:t>
            </w:r>
          </w:p>
          <w:p w:rsidR="006F77D2" w:rsidRPr="00DE530B" w:rsidRDefault="006F77D2" w:rsidP="000D6A35">
            <w:pPr>
              <w:jc w:val="center"/>
            </w:pPr>
            <w:r>
              <w:t>год</w:t>
            </w:r>
          </w:p>
        </w:tc>
      </w:tr>
      <w:tr w:rsidR="006F77D2" w:rsidRPr="00DE530B" w:rsidTr="006F77D2">
        <w:tc>
          <w:tcPr>
            <w:tcW w:w="66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1</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6</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8</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9</w:t>
            </w:r>
          </w:p>
        </w:tc>
        <w:tc>
          <w:tcPr>
            <w:tcW w:w="1293" w:type="dxa"/>
            <w:tcBorders>
              <w:top w:val="single" w:sz="6" w:space="0" w:color="000000"/>
              <w:left w:val="single" w:sz="4" w:space="0" w:color="auto"/>
              <w:bottom w:val="single" w:sz="6" w:space="0" w:color="000000"/>
              <w:right w:val="single" w:sz="6" w:space="0" w:color="000000"/>
            </w:tcBorders>
            <w:shd w:val="clear" w:color="auto" w:fill="auto"/>
            <w:vAlign w:val="center"/>
          </w:tcPr>
          <w:p w:rsidR="006F77D2" w:rsidRPr="00DE530B" w:rsidRDefault="006F77D2" w:rsidP="000D6A35">
            <w:pPr>
              <w:jc w:val="center"/>
            </w:pPr>
            <w:r w:rsidRPr="00DE530B">
              <w:t>10</w:t>
            </w:r>
          </w:p>
        </w:tc>
        <w:tc>
          <w:tcPr>
            <w:tcW w:w="1062" w:type="dxa"/>
            <w:tcBorders>
              <w:top w:val="single" w:sz="6" w:space="0" w:color="000000"/>
              <w:left w:val="single" w:sz="4" w:space="0" w:color="auto"/>
              <w:bottom w:val="single" w:sz="6" w:space="0" w:color="000000"/>
              <w:right w:val="single" w:sz="6" w:space="0" w:color="000000"/>
            </w:tcBorders>
            <w:vAlign w:val="center"/>
          </w:tcPr>
          <w:p w:rsidR="006F77D2" w:rsidRPr="00DE530B" w:rsidRDefault="006F77D2" w:rsidP="000D6A35">
            <w:pPr>
              <w:jc w:val="center"/>
            </w:pPr>
            <w:r w:rsidRPr="00DE530B">
              <w:t>11</w:t>
            </w:r>
          </w:p>
        </w:tc>
        <w:tc>
          <w:tcPr>
            <w:tcW w:w="1062" w:type="dxa"/>
            <w:tcBorders>
              <w:top w:val="single" w:sz="6" w:space="0" w:color="000000"/>
              <w:left w:val="single" w:sz="4" w:space="0" w:color="auto"/>
              <w:bottom w:val="single" w:sz="6" w:space="0" w:color="000000"/>
              <w:right w:val="single" w:sz="6" w:space="0" w:color="000000"/>
            </w:tcBorders>
          </w:tcPr>
          <w:p w:rsidR="006F77D2" w:rsidRPr="00DE530B" w:rsidRDefault="006F77D2" w:rsidP="000D6A35">
            <w:pPr>
              <w:jc w:val="center"/>
            </w:pPr>
            <w:r w:rsidRPr="00DE530B">
              <w:t>12</w:t>
            </w:r>
          </w:p>
        </w:tc>
        <w:tc>
          <w:tcPr>
            <w:tcW w:w="1062" w:type="dxa"/>
            <w:tcBorders>
              <w:top w:val="single" w:sz="6" w:space="0" w:color="000000"/>
              <w:left w:val="single" w:sz="4" w:space="0" w:color="auto"/>
              <w:bottom w:val="single" w:sz="6" w:space="0" w:color="000000"/>
              <w:right w:val="single" w:sz="6" w:space="0" w:color="000000"/>
            </w:tcBorders>
          </w:tcPr>
          <w:p w:rsidR="006F77D2" w:rsidRPr="00DE530B" w:rsidRDefault="006F77D2" w:rsidP="000D6A35">
            <w:pPr>
              <w:jc w:val="center"/>
            </w:pPr>
          </w:p>
        </w:tc>
      </w:tr>
      <w:tr w:rsidR="006F77D2" w:rsidRPr="00DE530B" w:rsidTr="006F77D2">
        <w:tc>
          <w:tcPr>
            <w:tcW w:w="66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1.</w:t>
            </w:r>
          </w:p>
          <w:p w:rsidR="006F77D2" w:rsidRPr="00DE530B" w:rsidRDefault="006F77D2" w:rsidP="000D6A35">
            <w:pPr>
              <w:jc w:val="center"/>
            </w:pPr>
          </w:p>
          <w:p w:rsidR="006F77D2" w:rsidRPr="00DE530B" w:rsidRDefault="006F77D2" w:rsidP="000D6A35">
            <w:pPr>
              <w:jc w:val="center"/>
            </w:pPr>
          </w:p>
          <w:p w:rsidR="006F77D2" w:rsidRDefault="006F77D2" w:rsidP="000D6A35">
            <w:pPr>
              <w:jc w:val="center"/>
            </w:pPr>
          </w:p>
          <w:p w:rsidR="006F77D2" w:rsidRDefault="006F77D2" w:rsidP="000D6A35">
            <w:pPr>
              <w:jc w:val="center"/>
            </w:pPr>
          </w:p>
          <w:p w:rsidR="006F77D2" w:rsidRDefault="006F77D2" w:rsidP="000D6A35">
            <w:pPr>
              <w:jc w:val="center"/>
            </w:pPr>
          </w:p>
          <w:p w:rsidR="006F77D2" w:rsidRPr="00DE530B" w:rsidRDefault="006F77D2" w:rsidP="000D6A35">
            <w:pPr>
              <w:jc w:val="center"/>
            </w:pPr>
          </w:p>
          <w:p w:rsidR="006F77D2" w:rsidRPr="00DE530B" w:rsidRDefault="006F77D2" w:rsidP="000D6A35">
            <w:pPr>
              <w:jc w:val="center"/>
            </w:pPr>
            <w:r w:rsidRPr="00DE530B">
              <w:t>2.</w:t>
            </w:r>
          </w:p>
          <w:p w:rsidR="006F77D2" w:rsidRPr="00DE530B" w:rsidRDefault="006F77D2" w:rsidP="000D6A35">
            <w:pPr>
              <w:jc w:val="center"/>
            </w:pPr>
          </w:p>
          <w:p w:rsidR="006F77D2" w:rsidRPr="00DE530B" w:rsidRDefault="006F77D2" w:rsidP="000D6A35">
            <w:pPr>
              <w:jc w:val="center"/>
            </w:pPr>
            <w:r w:rsidRPr="00DE530B">
              <w:t>3.</w:t>
            </w:r>
          </w:p>
          <w:p w:rsidR="006F77D2" w:rsidRPr="00DE530B" w:rsidRDefault="006F77D2" w:rsidP="00997026"/>
          <w:p w:rsidR="006F77D2" w:rsidRPr="00DE530B" w:rsidRDefault="006F77D2" w:rsidP="000D6A35">
            <w:pPr>
              <w:jc w:val="center"/>
            </w:pPr>
          </w:p>
          <w:p w:rsidR="006F77D2" w:rsidRPr="00DE530B" w:rsidRDefault="006F77D2" w:rsidP="000D6A35">
            <w:pPr>
              <w:jc w:val="center"/>
            </w:pPr>
            <w:r w:rsidRPr="00DE530B">
              <w:t>4.</w:t>
            </w:r>
          </w:p>
          <w:p w:rsidR="006F77D2" w:rsidRPr="00DE530B" w:rsidRDefault="006F77D2" w:rsidP="000D6A35"/>
          <w:p w:rsidR="006F77D2" w:rsidRPr="00DE530B" w:rsidRDefault="006F77D2" w:rsidP="000D6A35">
            <w:pPr>
              <w:jc w:val="center"/>
            </w:pPr>
            <w:r w:rsidRPr="00DE530B">
              <w:t>5.</w:t>
            </w:r>
          </w:p>
          <w:p w:rsidR="006F77D2" w:rsidRPr="00DE530B" w:rsidRDefault="006F77D2" w:rsidP="00997026"/>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6F77D2" w:rsidRPr="00DE530B" w:rsidRDefault="006F77D2" w:rsidP="00EC31D6">
            <w:pPr>
              <w:jc w:val="center"/>
            </w:pPr>
            <w:r w:rsidRPr="00DE530B">
              <w:t xml:space="preserve">- </w:t>
            </w:r>
            <w:proofErr w:type="spellStart"/>
            <w:r w:rsidRPr="00DE530B">
              <w:t>Обкос</w:t>
            </w:r>
            <w:proofErr w:type="spellEnd"/>
            <w:r w:rsidRPr="00DE530B">
              <w:t xml:space="preserve"> газонов, вдоль центральных улиц, перекрестков дорог, общественных территорий</w:t>
            </w:r>
          </w:p>
          <w:p w:rsidR="006F77D2" w:rsidRPr="00DE530B" w:rsidRDefault="006F77D2" w:rsidP="00EC31D6">
            <w:pPr>
              <w:jc w:val="center"/>
            </w:pPr>
            <w:r w:rsidRPr="00DE530B">
              <w:t>- Побелка стволов деревьев.</w:t>
            </w:r>
          </w:p>
          <w:p w:rsidR="006F77D2" w:rsidRPr="00DE530B" w:rsidRDefault="006F77D2" w:rsidP="00EC31D6">
            <w:pPr>
              <w:jc w:val="center"/>
            </w:pPr>
            <w:r w:rsidRPr="00DE530B">
              <w:t>-Разбивка цветников, клумб, полив, прополка.</w:t>
            </w:r>
          </w:p>
          <w:p w:rsidR="006F77D2" w:rsidRPr="00DE530B" w:rsidRDefault="006F77D2" w:rsidP="00EC31D6">
            <w:pPr>
              <w:jc w:val="center"/>
            </w:pPr>
            <w:r w:rsidRPr="00DE530B">
              <w:t>- Формовочная обрезка деревьев.</w:t>
            </w:r>
          </w:p>
          <w:p w:rsidR="006F77D2" w:rsidRPr="00DE530B" w:rsidRDefault="006F77D2" w:rsidP="00EC31D6">
            <w:pPr>
              <w:jc w:val="center"/>
            </w:pPr>
            <w:r w:rsidRPr="00DE530B">
              <w:t>- Удаление аварийных деревьев.</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Подрядные организации – победители конкурсов и аукционов на выполнение работ по благоустройству города.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Средства местного бюджета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6F77D2" w:rsidRPr="00DE530B" w:rsidRDefault="006F77D2" w:rsidP="000D6A35">
            <w:pPr>
              <w:jc w:val="center"/>
            </w:pPr>
          </w:p>
        </w:tc>
        <w:tc>
          <w:tcPr>
            <w:tcW w:w="1293" w:type="dxa"/>
            <w:tcBorders>
              <w:top w:val="single" w:sz="6" w:space="0" w:color="000000"/>
              <w:left w:val="single" w:sz="4" w:space="0" w:color="auto"/>
              <w:bottom w:val="single" w:sz="6" w:space="0" w:color="000000"/>
              <w:right w:val="single" w:sz="6" w:space="0" w:color="000000"/>
            </w:tcBorders>
            <w:shd w:val="clear" w:color="auto" w:fill="auto"/>
            <w:vAlign w:val="center"/>
          </w:tcPr>
          <w:p w:rsidR="006F77D2" w:rsidRPr="00DE530B" w:rsidRDefault="006F77D2" w:rsidP="000D6A35">
            <w:pPr>
              <w:jc w:val="center"/>
            </w:pPr>
          </w:p>
        </w:tc>
        <w:tc>
          <w:tcPr>
            <w:tcW w:w="1062" w:type="dxa"/>
            <w:tcBorders>
              <w:top w:val="single" w:sz="6" w:space="0" w:color="000000"/>
              <w:left w:val="single" w:sz="4" w:space="0" w:color="auto"/>
              <w:bottom w:val="single" w:sz="6" w:space="0" w:color="000000"/>
              <w:right w:val="single" w:sz="6" w:space="0" w:color="000000"/>
            </w:tcBorders>
            <w:vAlign w:val="center"/>
          </w:tcPr>
          <w:p w:rsidR="006F77D2" w:rsidRPr="00DE530B" w:rsidRDefault="006F77D2" w:rsidP="000D6A35">
            <w:pPr>
              <w:jc w:val="center"/>
            </w:pPr>
          </w:p>
        </w:tc>
        <w:tc>
          <w:tcPr>
            <w:tcW w:w="1062" w:type="dxa"/>
            <w:tcBorders>
              <w:top w:val="single" w:sz="6" w:space="0" w:color="000000"/>
              <w:left w:val="single" w:sz="4" w:space="0" w:color="auto"/>
              <w:bottom w:val="single" w:sz="6" w:space="0" w:color="000000"/>
              <w:right w:val="single" w:sz="6" w:space="0" w:color="000000"/>
            </w:tcBorders>
          </w:tcPr>
          <w:p w:rsidR="006F77D2" w:rsidRPr="00DE530B" w:rsidRDefault="006F77D2" w:rsidP="000D6A35">
            <w:pPr>
              <w:jc w:val="center"/>
            </w:pPr>
          </w:p>
        </w:tc>
        <w:tc>
          <w:tcPr>
            <w:tcW w:w="1062" w:type="dxa"/>
            <w:tcBorders>
              <w:top w:val="single" w:sz="6" w:space="0" w:color="000000"/>
              <w:left w:val="single" w:sz="4" w:space="0" w:color="auto"/>
              <w:bottom w:val="single" w:sz="6" w:space="0" w:color="000000"/>
              <w:right w:val="single" w:sz="6" w:space="0" w:color="000000"/>
            </w:tcBorders>
          </w:tcPr>
          <w:p w:rsidR="006F77D2" w:rsidRPr="00DE530B" w:rsidRDefault="006F77D2" w:rsidP="000D6A35">
            <w:pPr>
              <w:jc w:val="center"/>
            </w:pPr>
          </w:p>
        </w:tc>
      </w:tr>
      <w:tr w:rsidR="006F77D2" w:rsidRPr="00DE530B" w:rsidTr="006F77D2">
        <w:tc>
          <w:tcPr>
            <w:tcW w:w="66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Итого:</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408,0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803,3</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796,0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F77D2" w:rsidRPr="00DE530B" w:rsidRDefault="006F77D2" w:rsidP="000D6A35">
            <w:pPr>
              <w:jc w:val="center"/>
            </w:pPr>
            <w:r w:rsidRPr="00DE530B">
              <w:t>838,0</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6F77D2" w:rsidRPr="00DE530B" w:rsidRDefault="006F77D2" w:rsidP="00DE530B">
            <w:pPr>
              <w:jc w:val="center"/>
            </w:pPr>
            <w:r w:rsidRPr="00DE530B">
              <w:t>746,0</w:t>
            </w:r>
          </w:p>
        </w:tc>
        <w:tc>
          <w:tcPr>
            <w:tcW w:w="1293" w:type="dxa"/>
            <w:tcBorders>
              <w:top w:val="single" w:sz="6" w:space="0" w:color="000000"/>
              <w:left w:val="single" w:sz="4" w:space="0" w:color="auto"/>
              <w:bottom w:val="single" w:sz="6" w:space="0" w:color="000000"/>
              <w:right w:val="single" w:sz="6" w:space="0" w:color="000000"/>
            </w:tcBorders>
            <w:shd w:val="clear" w:color="auto" w:fill="auto"/>
            <w:vAlign w:val="center"/>
          </w:tcPr>
          <w:p w:rsidR="006F77D2" w:rsidRPr="00DE530B" w:rsidRDefault="006F77D2" w:rsidP="006F77D2">
            <w:pPr>
              <w:jc w:val="center"/>
            </w:pPr>
            <w:r w:rsidRPr="00DE530B">
              <w:t>1</w:t>
            </w:r>
            <w:r>
              <w:t>714,47296</w:t>
            </w:r>
          </w:p>
        </w:tc>
        <w:tc>
          <w:tcPr>
            <w:tcW w:w="1062" w:type="dxa"/>
            <w:tcBorders>
              <w:top w:val="single" w:sz="6" w:space="0" w:color="000000"/>
              <w:left w:val="single" w:sz="4" w:space="0" w:color="auto"/>
              <w:bottom w:val="single" w:sz="6" w:space="0" w:color="000000"/>
              <w:right w:val="single" w:sz="6" w:space="0" w:color="000000"/>
            </w:tcBorders>
            <w:vAlign w:val="center"/>
          </w:tcPr>
          <w:p w:rsidR="006F77D2" w:rsidRPr="00DE530B" w:rsidRDefault="00F546FB" w:rsidP="000D6A35">
            <w:pPr>
              <w:jc w:val="center"/>
            </w:pPr>
            <w:r>
              <w:t>2300,0</w:t>
            </w:r>
          </w:p>
        </w:tc>
        <w:tc>
          <w:tcPr>
            <w:tcW w:w="1062" w:type="dxa"/>
            <w:tcBorders>
              <w:top w:val="single" w:sz="6" w:space="0" w:color="000000"/>
              <w:left w:val="single" w:sz="4" w:space="0" w:color="auto"/>
              <w:bottom w:val="single" w:sz="6" w:space="0" w:color="000000"/>
              <w:right w:val="single" w:sz="6" w:space="0" w:color="000000"/>
            </w:tcBorders>
          </w:tcPr>
          <w:p w:rsidR="006F77D2" w:rsidRPr="00DE530B" w:rsidRDefault="00655CFE" w:rsidP="000D6A35">
            <w:pPr>
              <w:jc w:val="center"/>
            </w:pPr>
            <w:r>
              <w:t>2300,0</w:t>
            </w:r>
          </w:p>
        </w:tc>
        <w:tc>
          <w:tcPr>
            <w:tcW w:w="1062" w:type="dxa"/>
            <w:tcBorders>
              <w:top w:val="single" w:sz="6" w:space="0" w:color="000000"/>
              <w:left w:val="single" w:sz="4" w:space="0" w:color="auto"/>
              <w:bottom w:val="single" w:sz="6" w:space="0" w:color="000000"/>
              <w:right w:val="single" w:sz="6" w:space="0" w:color="000000"/>
            </w:tcBorders>
          </w:tcPr>
          <w:p w:rsidR="006F77D2" w:rsidRPr="00DE530B" w:rsidRDefault="00655CFE" w:rsidP="000D6A35">
            <w:pPr>
              <w:jc w:val="center"/>
            </w:pPr>
            <w:r>
              <w:t>2300,0</w:t>
            </w:r>
          </w:p>
        </w:tc>
      </w:tr>
    </w:tbl>
    <w:p w:rsidR="00C66DA7" w:rsidRDefault="00C66DA7" w:rsidP="00D11A0F">
      <w:pPr>
        <w:jc w:val="both"/>
        <w:rPr>
          <w:sz w:val="28"/>
          <w:szCs w:val="28"/>
        </w:rPr>
        <w:sectPr w:rsidR="00C66DA7" w:rsidSect="00C66DA7">
          <w:pgSz w:w="16838" w:h="11906" w:orient="landscape"/>
          <w:pgMar w:top="1701" w:right="539" w:bottom="851" w:left="720" w:header="709" w:footer="709" w:gutter="0"/>
          <w:cols w:space="708"/>
          <w:docGrid w:linePitch="360"/>
        </w:sectPr>
      </w:pPr>
    </w:p>
    <w:p w:rsidR="005E2070" w:rsidRPr="00D11A0F" w:rsidRDefault="006D3F11" w:rsidP="00D11A0F">
      <w:pPr>
        <w:jc w:val="both"/>
        <w:rPr>
          <w:sz w:val="28"/>
          <w:szCs w:val="28"/>
        </w:rPr>
      </w:pPr>
      <w:r>
        <w:rPr>
          <w:sz w:val="28"/>
          <w:szCs w:val="28"/>
        </w:rPr>
        <w:lastRenderedPageBreak/>
        <w:t>4. В</w:t>
      </w:r>
      <w:r w:rsidR="005E2070" w:rsidRPr="00D11A0F">
        <w:rPr>
          <w:sz w:val="28"/>
          <w:szCs w:val="28"/>
        </w:rPr>
        <w:t xml:space="preserve"> подпрограмм</w:t>
      </w:r>
      <w:r>
        <w:rPr>
          <w:sz w:val="28"/>
          <w:szCs w:val="28"/>
        </w:rPr>
        <w:t>у</w:t>
      </w:r>
      <w:r w:rsidR="00D11A0F">
        <w:rPr>
          <w:sz w:val="28"/>
          <w:szCs w:val="28"/>
        </w:rPr>
        <w:t xml:space="preserve"> «Уличное освещение территории</w:t>
      </w:r>
      <w:r w:rsidR="005E2070" w:rsidRPr="00D11A0F">
        <w:rPr>
          <w:sz w:val="28"/>
          <w:szCs w:val="28"/>
        </w:rPr>
        <w:t xml:space="preserve"> Пучежского городского поселения» внести следующие изменения:</w:t>
      </w:r>
    </w:p>
    <w:p w:rsidR="005E2070" w:rsidRPr="00D11A0F" w:rsidRDefault="005E2070" w:rsidP="00D11A0F">
      <w:pPr>
        <w:jc w:val="both"/>
        <w:rPr>
          <w:sz w:val="28"/>
          <w:szCs w:val="28"/>
        </w:rPr>
      </w:pPr>
      <w:r w:rsidRPr="00D11A0F">
        <w:rPr>
          <w:sz w:val="28"/>
          <w:szCs w:val="28"/>
        </w:rPr>
        <w:t xml:space="preserve">4.1 </w:t>
      </w:r>
      <w:r w:rsidR="006F77D2">
        <w:rPr>
          <w:sz w:val="28"/>
          <w:szCs w:val="28"/>
        </w:rPr>
        <w:t>П</w:t>
      </w:r>
      <w:r w:rsidRPr="00D11A0F">
        <w:rPr>
          <w:sz w:val="28"/>
          <w:szCs w:val="28"/>
        </w:rPr>
        <w:t xml:space="preserve">аспорт подпрограммы </w:t>
      </w:r>
      <w:r w:rsidR="006D25D5">
        <w:rPr>
          <w:sz w:val="28"/>
          <w:szCs w:val="28"/>
        </w:rPr>
        <w:t xml:space="preserve">изложить </w:t>
      </w:r>
      <w:r w:rsidRPr="00D11A0F">
        <w:rPr>
          <w:sz w:val="28"/>
          <w:szCs w:val="28"/>
        </w:rPr>
        <w:t xml:space="preserve">в </w:t>
      </w:r>
      <w:r w:rsidR="006D3F11">
        <w:rPr>
          <w:sz w:val="28"/>
          <w:szCs w:val="28"/>
        </w:rPr>
        <w:t>следующей</w:t>
      </w:r>
      <w:r w:rsidRPr="00D11A0F">
        <w:rPr>
          <w:sz w:val="28"/>
          <w:szCs w:val="28"/>
        </w:rPr>
        <w:t xml:space="preserve"> редакции:</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8402"/>
      </w:tblGrid>
      <w:tr w:rsidR="006F77D2" w:rsidRPr="006F77D2" w:rsidTr="006F77D2">
        <w:tc>
          <w:tcPr>
            <w:tcW w:w="2088" w:type="dxa"/>
          </w:tcPr>
          <w:p w:rsidR="006F77D2" w:rsidRPr="00300B39" w:rsidRDefault="006F77D2" w:rsidP="00E65DD1">
            <w:pPr>
              <w:pStyle w:val="Pro-Tab0"/>
              <w:spacing w:after="0"/>
              <w:rPr>
                <w:sz w:val="23"/>
                <w:szCs w:val="23"/>
                <w:lang w:val="ru-RU"/>
              </w:rPr>
            </w:pPr>
            <w:r w:rsidRPr="00300B39">
              <w:rPr>
                <w:sz w:val="23"/>
                <w:szCs w:val="23"/>
                <w:lang w:val="ru-RU"/>
              </w:rPr>
              <w:t>Наименование подпрограммы</w:t>
            </w:r>
          </w:p>
        </w:tc>
        <w:tc>
          <w:tcPr>
            <w:tcW w:w="8402" w:type="dxa"/>
          </w:tcPr>
          <w:p w:rsidR="006F77D2" w:rsidRPr="00300B39" w:rsidRDefault="006F77D2" w:rsidP="00E65DD1">
            <w:pPr>
              <w:pStyle w:val="Pro-Tab0"/>
              <w:spacing w:after="0"/>
              <w:rPr>
                <w:sz w:val="23"/>
                <w:szCs w:val="23"/>
                <w:lang w:val="ru-RU"/>
              </w:rPr>
            </w:pPr>
            <w:r w:rsidRPr="00300B39">
              <w:rPr>
                <w:sz w:val="23"/>
                <w:szCs w:val="23"/>
                <w:lang w:val="ru-RU"/>
              </w:rPr>
              <w:t xml:space="preserve">Уличное освещение </w:t>
            </w:r>
            <w:r w:rsidRPr="00300B39">
              <w:rPr>
                <w:bCs/>
                <w:color w:val="000000"/>
                <w:sz w:val="23"/>
                <w:szCs w:val="23"/>
                <w:lang w:val="ru-RU"/>
              </w:rPr>
              <w:t xml:space="preserve">территории </w:t>
            </w:r>
            <w:r w:rsidRPr="00300B39">
              <w:rPr>
                <w:color w:val="000000"/>
                <w:sz w:val="23"/>
                <w:szCs w:val="23"/>
                <w:lang w:val="ru-RU"/>
              </w:rPr>
              <w:t>Пучежского городского поселения</w:t>
            </w:r>
          </w:p>
        </w:tc>
      </w:tr>
      <w:tr w:rsidR="006F77D2" w:rsidRPr="006F77D2" w:rsidTr="006F77D2">
        <w:tc>
          <w:tcPr>
            <w:tcW w:w="2088" w:type="dxa"/>
          </w:tcPr>
          <w:p w:rsidR="006F77D2" w:rsidRPr="00300B39" w:rsidRDefault="006F77D2" w:rsidP="00E65DD1">
            <w:pPr>
              <w:pStyle w:val="Pro-Tab0"/>
              <w:rPr>
                <w:b/>
                <w:sz w:val="23"/>
                <w:szCs w:val="23"/>
                <w:lang w:val="ru-RU"/>
              </w:rPr>
            </w:pPr>
            <w:r w:rsidRPr="00300B39">
              <w:rPr>
                <w:rStyle w:val="a9"/>
                <w:b w:val="0"/>
                <w:sz w:val="23"/>
                <w:szCs w:val="23"/>
                <w:lang w:val="ru-RU"/>
              </w:rPr>
              <w:t>Социально-экономическая проблема и основание для разработки</w:t>
            </w:r>
          </w:p>
        </w:tc>
        <w:tc>
          <w:tcPr>
            <w:tcW w:w="8402" w:type="dxa"/>
          </w:tcPr>
          <w:p w:rsidR="006F77D2" w:rsidRPr="00300B39" w:rsidRDefault="006F77D2" w:rsidP="00E65DD1">
            <w:pPr>
              <w:pStyle w:val="Pro-Tab0"/>
              <w:jc w:val="both"/>
              <w:rPr>
                <w:sz w:val="23"/>
                <w:szCs w:val="23"/>
                <w:lang w:val="ru-RU"/>
              </w:rPr>
            </w:pPr>
            <w:r w:rsidRPr="00300B39">
              <w:rPr>
                <w:sz w:val="23"/>
                <w:szCs w:val="23"/>
                <w:lang w:val="ru-RU"/>
              </w:rPr>
              <w:t>Большинство объектов благоустройства таких, как остановочные павильоны, пешеходные дорожки, зоны отдыха, уличное освещение до настоящего времени не до конца обеспечивают комфортных условий для жизни и деятельности населения и нуждаются в ремонте и реконструкции.</w:t>
            </w:r>
            <w:r w:rsidRPr="00300B39">
              <w:rPr>
                <w:sz w:val="23"/>
                <w:szCs w:val="23"/>
                <w:lang w:val="ru-RU"/>
              </w:rPr>
              <w:br/>
            </w:r>
            <w:proofErr w:type="gramStart"/>
            <w:r w:rsidRPr="00300B39">
              <w:rPr>
                <w:sz w:val="23"/>
                <w:szCs w:val="23"/>
                <w:lang w:val="ru-RU"/>
              </w:rPr>
              <w:t xml:space="preserve">Основанием для разработки программы является </w:t>
            </w:r>
            <w:hyperlink r:id="rId13" w:history="1">
              <w:r w:rsidRPr="00300B39">
                <w:rPr>
                  <w:rStyle w:val="a8"/>
                  <w:b w:val="0"/>
                  <w:sz w:val="23"/>
                  <w:szCs w:val="23"/>
                  <w:lang w:val="ru-RU"/>
                </w:rPr>
                <w:t>ст. 179</w:t>
              </w:r>
            </w:hyperlink>
            <w:r w:rsidRPr="00300B39">
              <w:rPr>
                <w:sz w:val="23"/>
                <w:szCs w:val="23"/>
                <w:lang w:val="ru-RU"/>
              </w:rPr>
              <w:t xml:space="preserve"> Бюджетного Кодекса  Российской  Федерации,  </w:t>
            </w:r>
            <w:hyperlink r:id="rId14" w:history="1">
              <w:r w:rsidRPr="00300B39">
                <w:rPr>
                  <w:rStyle w:val="a8"/>
                  <w:b w:val="0"/>
                  <w:sz w:val="23"/>
                  <w:szCs w:val="23"/>
                  <w:lang w:val="ru-RU"/>
                </w:rPr>
                <w:t>Федеральный  закон</w:t>
              </w:r>
            </w:hyperlink>
            <w:r w:rsidRPr="00300B39">
              <w:rPr>
                <w:sz w:val="23"/>
                <w:szCs w:val="23"/>
                <w:lang w:val="ru-RU"/>
              </w:rPr>
              <w:t xml:space="preserve">  РФ от 06.10.2003 № 131-ФЗ "Об общих принципах местного самоуправления в Российской Федерации", </w:t>
            </w:r>
            <w:hyperlink r:id="rId15" w:history="1">
              <w:r w:rsidRPr="00300B39">
                <w:rPr>
                  <w:rStyle w:val="a8"/>
                  <w:b w:val="0"/>
                  <w:sz w:val="23"/>
                  <w:szCs w:val="23"/>
                  <w:lang w:val="ru-RU"/>
                </w:rPr>
                <w:t>Постановление</w:t>
              </w:r>
            </w:hyperlink>
            <w:r w:rsidRPr="00300B39">
              <w:rPr>
                <w:sz w:val="23"/>
                <w:szCs w:val="23"/>
                <w:lang w:val="ru-RU"/>
              </w:rPr>
              <w:t xml:space="preserve"> администрации Пучежского муниципального района от 16.11.2015 № 410-п "Об утверждении Порядка разработки, реализации и оценки эффективности муниципальных программ Пучежского городского поселения Пучежского муниципального района, регламентирующий вопросы принятия решения о разработке муниципальных программ Пучежского городского поселения</w:t>
            </w:r>
            <w:proofErr w:type="gramEnd"/>
            <w:r w:rsidRPr="00300B39">
              <w:rPr>
                <w:sz w:val="23"/>
                <w:szCs w:val="23"/>
                <w:lang w:val="ru-RU"/>
              </w:rPr>
              <w:t xml:space="preserve"> Пучежского муниципального района, их формирования и реализации, </w:t>
            </w:r>
            <w:proofErr w:type="gramStart"/>
            <w:r w:rsidRPr="00300B39">
              <w:rPr>
                <w:sz w:val="23"/>
                <w:szCs w:val="23"/>
                <w:lang w:val="ru-RU"/>
              </w:rPr>
              <w:t>определяющий</w:t>
            </w:r>
            <w:proofErr w:type="gramEnd"/>
            <w:r w:rsidRPr="00300B39">
              <w:rPr>
                <w:sz w:val="23"/>
                <w:szCs w:val="23"/>
                <w:lang w:val="ru-RU"/>
              </w:rPr>
              <w:t xml:space="preserve">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w:t>
            </w:r>
          </w:p>
        </w:tc>
      </w:tr>
      <w:tr w:rsidR="006F77D2" w:rsidRPr="006F77D2" w:rsidTr="006F77D2">
        <w:tc>
          <w:tcPr>
            <w:tcW w:w="2088" w:type="dxa"/>
          </w:tcPr>
          <w:p w:rsidR="006F77D2" w:rsidRPr="006F77D2" w:rsidRDefault="006F77D2" w:rsidP="00E65DD1">
            <w:pPr>
              <w:pStyle w:val="aa"/>
              <w:rPr>
                <w:rFonts w:ascii="Times New Roman" w:hAnsi="Times New Roman" w:cs="Times New Roman"/>
                <w:b/>
                <w:sz w:val="23"/>
                <w:szCs w:val="23"/>
              </w:rPr>
            </w:pPr>
            <w:r w:rsidRPr="006F77D2">
              <w:rPr>
                <w:rStyle w:val="a9"/>
                <w:rFonts w:ascii="Times New Roman" w:hAnsi="Times New Roman" w:cs="Times New Roman"/>
                <w:b w:val="0"/>
                <w:sz w:val="23"/>
                <w:szCs w:val="23"/>
              </w:rPr>
              <w:t>Муниципальный заказчик</w:t>
            </w:r>
          </w:p>
        </w:tc>
        <w:tc>
          <w:tcPr>
            <w:tcW w:w="8402" w:type="dxa"/>
          </w:tcPr>
          <w:p w:rsidR="006F77D2" w:rsidRPr="00300B39" w:rsidRDefault="006F77D2" w:rsidP="00E65DD1">
            <w:pPr>
              <w:pStyle w:val="Pro-Tab0"/>
              <w:rPr>
                <w:sz w:val="23"/>
                <w:szCs w:val="23"/>
                <w:lang w:val="ru-RU"/>
              </w:rPr>
            </w:pPr>
            <w:r w:rsidRPr="00300B39">
              <w:rPr>
                <w:sz w:val="23"/>
                <w:szCs w:val="23"/>
                <w:lang w:val="ru-RU"/>
              </w:rPr>
              <w:t xml:space="preserve">Администрация Пучежского муниципального района </w:t>
            </w:r>
          </w:p>
        </w:tc>
      </w:tr>
      <w:tr w:rsidR="006F77D2" w:rsidRPr="006F77D2" w:rsidTr="006F77D2">
        <w:tc>
          <w:tcPr>
            <w:tcW w:w="2088" w:type="dxa"/>
          </w:tcPr>
          <w:p w:rsidR="006F77D2" w:rsidRPr="006F77D2" w:rsidRDefault="006F77D2" w:rsidP="00E65DD1">
            <w:pPr>
              <w:pStyle w:val="aa"/>
              <w:rPr>
                <w:rFonts w:ascii="Times New Roman" w:hAnsi="Times New Roman" w:cs="Times New Roman"/>
                <w:b/>
                <w:sz w:val="23"/>
                <w:szCs w:val="23"/>
              </w:rPr>
            </w:pPr>
            <w:r w:rsidRPr="006F77D2">
              <w:rPr>
                <w:rStyle w:val="a9"/>
                <w:rFonts w:ascii="Times New Roman" w:hAnsi="Times New Roman" w:cs="Times New Roman"/>
                <w:b w:val="0"/>
                <w:sz w:val="23"/>
                <w:szCs w:val="23"/>
              </w:rPr>
              <w:t>Основные разработчики подпрограммы</w:t>
            </w:r>
          </w:p>
        </w:tc>
        <w:tc>
          <w:tcPr>
            <w:tcW w:w="8402" w:type="dxa"/>
          </w:tcPr>
          <w:p w:rsidR="006F77D2" w:rsidRPr="00300B39" w:rsidRDefault="006F77D2" w:rsidP="00E65DD1">
            <w:pPr>
              <w:pStyle w:val="Pro-Tab0"/>
              <w:rPr>
                <w:sz w:val="23"/>
                <w:szCs w:val="23"/>
                <w:lang w:val="ru-RU"/>
              </w:rPr>
            </w:pPr>
            <w:r w:rsidRPr="00300B3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6F77D2" w:rsidRPr="006F77D2" w:rsidTr="006F77D2">
        <w:tc>
          <w:tcPr>
            <w:tcW w:w="2088" w:type="dxa"/>
          </w:tcPr>
          <w:p w:rsidR="006F77D2" w:rsidRPr="006F77D2" w:rsidRDefault="006F77D2" w:rsidP="00E65DD1">
            <w:pPr>
              <w:pStyle w:val="aa"/>
              <w:rPr>
                <w:rFonts w:ascii="Times New Roman" w:hAnsi="Times New Roman" w:cs="Times New Roman"/>
                <w:b/>
                <w:color w:val="000000"/>
                <w:sz w:val="23"/>
                <w:szCs w:val="23"/>
              </w:rPr>
            </w:pPr>
            <w:r w:rsidRPr="006F77D2">
              <w:rPr>
                <w:rStyle w:val="a8"/>
                <w:rFonts w:ascii="Times New Roman" w:hAnsi="Times New Roman" w:cs="Times New Roman"/>
                <w:b w:val="0"/>
                <w:color w:val="000000"/>
                <w:sz w:val="23"/>
                <w:szCs w:val="23"/>
              </w:rPr>
              <w:t>Исполнители подпрограммы</w:t>
            </w:r>
          </w:p>
        </w:tc>
        <w:tc>
          <w:tcPr>
            <w:tcW w:w="8402" w:type="dxa"/>
          </w:tcPr>
          <w:p w:rsidR="006F77D2" w:rsidRPr="00300B39" w:rsidRDefault="006F77D2" w:rsidP="00E65DD1">
            <w:pPr>
              <w:pStyle w:val="Pro-Tab0"/>
              <w:jc w:val="both"/>
              <w:rPr>
                <w:sz w:val="23"/>
                <w:szCs w:val="23"/>
                <w:lang w:val="ru-RU"/>
              </w:rPr>
            </w:pPr>
            <w:r w:rsidRPr="00300B3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6F77D2" w:rsidRPr="006F77D2" w:rsidTr="006F77D2">
        <w:tc>
          <w:tcPr>
            <w:tcW w:w="2088" w:type="dxa"/>
          </w:tcPr>
          <w:p w:rsidR="006F77D2" w:rsidRPr="006F77D2" w:rsidRDefault="006F77D2" w:rsidP="00E65DD1">
            <w:pPr>
              <w:pStyle w:val="aa"/>
              <w:rPr>
                <w:rFonts w:ascii="Times New Roman" w:hAnsi="Times New Roman" w:cs="Times New Roman"/>
                <w:b/>
                <w:sz w:val="23"/>
                <w:szCs w:val="23"/>
              </w:rPr>
            </w:pPr>
            <w:r w:rsidRPr="006F77D2">
              <w:rPr>
                <w:rStyle w:val="a9"/>
                <w:rFonts w:ascii="Times New Roman" w:hAnsi="Times New Roman" w:cs="Times New Roman"/>
                <w:b w:val="0"/>
                <w:sz w:val="23"/>
                <w:szCs w:val="23"/>
              </w:rPr>
              <w:t>Цель подпрограммы</w:t>
            </w:r>
          </w:p>
        </w:tc>
        <w:tc>
          <w:tcPr>
            <w:tcW w:w="8402" w:type="dxa"/>
          </w:tcPr>
          <w:p w:rsidR="006F77D2" w:rsidRPr="006F77D2" w:rsidRDefault="006F77D2" w:rsidP="00E65DD1">
            <w:pPr>
              <w:rPr>
                <w:sz w:val="23"/>
                <w:szCs w:val="23"/>
              </w:rPr>
            </w:pPr>
            <w:r w:rsidRPr="006F77D2">
              <w:rPr>
                <w:sz w:val="23"/>
                <w:szCs w:val="23"/>
              </w:rPr>
              <w:t xml:space="preserve">Улучшение качества поставляемых услуг по организации уличного освещения и </w:t>
            </w:r>
            <w:proofErr w:type="gramStart"/>
            <w:r w:rsidRPr="006F77D2">
              <w:rPr>
                <w:color w:val="000000"/>
                <w:sz w:val="23"/>
                <w:szCs w:val="23"/>
              </w:rPr>
              <w:t>содержании</w:t>
            </w:r>
            <w:proofErr w:type="gramEnd"/>
            <w:r w:rsidRPr="006F77D2">
              <w:rPr>
                <w:color w:val="000000"/>
                <w:sz w:val="23"/>
                <w:szCs w:val="23"/>
              </w:rPr>
              <w:t xml:space="preserve"> наружных сетей электроснабжения</w:t>
            </w:r>
          </w:p>
        </w:tc>
      </w:tr>
      <w:tr w:rsidR="006F77D2" w:rsidRPr="006F77D2" w:rsidTr="006F77D2">
        <w:trPr>
          <w:trHeight w:val="589"/>
        </w:trPr>
        <w:tc>
          <w:tcPr>
            <w:tcW w:w="2088" w:type="dxa"/>
          </w:tcPr>
          <w:p w:rsidR="006F77D2" w:rsidRPr="006F77D2" w:rsidRDefault="006F77D2" w:rsidP="00E65DD1">
            <w:pPr>
              <w:pStyle w:val="aa"/>
              <w:rPr>
                <w:rFonts w:ascii="Times New Roman" w:hAnsi="Times New Roman" w:cs="Times New Roman"/>
                <w:b/>
                <w:sz w:val="23"/>
                <w:szCs w:val="23"/>
              </w:rPr>
            </w:pPr>
            <w:r w:rsidRPr="006F77D2">
              <w:rPr>
                <w:rStyle w:val="a9"/>
                <w:rFonts w:ascii="Times New Roman" w:hAnsi="Times New Roman" w:cs="Times New Roman"/>
                <w:b w:val="0"/>
                <w:sz w:val="23"/>
                <w:szCs w:val="23"/>
              </w:rPr>
              <w:t>Задача подпрограммы</w:t>
            </w:r>
          </w:p>
        </w:tc>
        <w:tc>
          <w:tcPr>
            <w:tcW w:w="8402" w:type="dxa"/>
          </w:tcPr>
          <w:p w:rsidR="006F77D2" w:rsidRPr="006F77D2" w:rsidRDefault="006F77D2" w:rsidP="00E65DD1">
            <w:pPr>
              <w:rPr>
                <w:sz w:val="23"/>
                <w:szCs w:val="23"/>
              </w:rPr>
            </w:pPr>
            <w:r w:rsidRPr="006F77D2">
              <w:rPr>
                <w:color w:val="000000"/>
                <w:sz w:val="23"/>
                <w:szCs w:val="23"/>
              </w:rPr>
              <w:t>Надлежащее уличное освещение и содержание наружных сетей электроснабжения.</w:t>
            </w:r>
          </w:p>
        </w:tc>
      </w:tr>
      <w:tr w:rsidR="006F77D2" w:rsidRPr="006F77D2" w:rsidTr="006F77D2">
        <w:trPr>
          <w:trHeight w:val="527"/>
        </w:trPr>
        <w:tc>
          <w:tcPr>
            <w:tcW w:w="2088" w:type="dxa"/>
          </w:tcPr>
          <w:p w:rsidR="006F77D2" w:rsidRPr="00300B39" w:rsidRDefault="006F77D2" w:rsidP="00E65DD1">
            <w:pPr>
              <w:pStyle w:val="Pro-Tab0"/>
              <w:spacing w:after="0"/>
              <w:rPr>
                <w:sz w:val="23"/>
                <w:szCs w:val="23"/>
                <w:lang w:val="ru-RU"/>
              </w:rPr>
            </w:pPr>
            <w:r w:rsidRPr="00300B39">
              <w:rPr>
                <w:sz w:val="23"/>
                <w:szCs w:val="23"/>
                <w:lang w:val="ru-RU"/>
              </w:rPr>
              <w:t xml:space="preserve">Срок реализации подпрограммы </w:t>
            </w:r>
          </w:p>
        </w:tc>
        <w:tc>
          <w:tcPr>
            <w:tcW w:w="8402" w:type="dxa"/>
          </w:tcPr>
          <w:p w:rsidR="006F77D2" w:rsidRPr="00300B39" w:rsidRDefault="006F77D2" w:rsidP="00E65DD1">
            <w:pPr>
              <w:pStyle w:val="Pro-Tab0"/>
              <w:spacing w:after="0"/>
              <w:rPr>
                <w:sz w:val="23"/>
                <w:szCs w:val="23"/>
                <w:lang w:val="ru-RU"/>
              </w:rPr>
            </w:pPr>
            <w:r w:rsidRPr="00300B39">
              <w:rPr>
                <w:sz w:val="23"/>
                <w:szCs w:val="23"/>
                <w:lang w:val="ru-RU"/>
              </w:rPr>
              <w:t>2016 -2024 годы</w:t>
            </w:r>
          </w:p>
        </w:tc>
      </w:tr>
      <w:tr w:rsidR="006F77D2" w:rsidRPr="006F77D2" w:rsidTr="006F77D2">
        <w:trPr>
          <w:trHeight w:val="708"/>
        </w:trPr>
        <w:tc>
          <w:tcPr>
            <w:tcW w:w="2088" w:type="dxa"/>
          </w:tcPr>
          <w:p w:rsidR="006F77D2" w:rsidRPr="00300B39" w:rsidRDefault="006F77D2" w:rsidP="00E65DD1">
            <w:pPr>
              <w:pStyle w:val="Pro-Tab0"/>
              <w:spacing w:after="0"/>
              <w:rPr>
                <w:sz w:val="23"/>
                <w:szCs w:val="23"/>
                <w:lang w:val="ru-RU"/>
              </w:rPr>
            </w:pPr>
            <w:r w:rsidRPr="00300B39">
              <w:rPr>
                <w:sz w:val="23"/>
                <w:szCs w:val="23"/>
                <w:lang w:val="ru-RU"/>
              </w:rPr>
              <w:t>Объем ресурсного обеспечения подпрограммы</w:t>
            </w:r>
          </w:p>
        </w:tc>
        <w:tc>
          <w:tcPr>
            <w:tcW w:w="8402" w:type="dxa"/>
          </w:tcPr>
          <w:p w:rsidR="006F77D2" w:rsidRPr="006F77D2" w:rsidRDefault="006F77D2" w:rsidP="00E65DD1">
            <w:pPr>
              <w:rPr>
                <w:sz w:val="23"/>
                <w:szCs w:val="23"/>
              </w:rPr>
            </w:pPr>
            <w:r w:rsidRPr="006F77D2">
              <w:rPr>
                <w:sz w:val="23"/>
                <w:szCs w:val="23"/>
              </w:rPr>
              <w:t>Общий объем бюджетных ассигнований:</w:t>
            </w:r>
          </w:p>
          <w:p w:rsidR="006F77D2" w:rsidRPr="006F77D2" w:rsidRDefault="006F77D2" w:rsidP="00E65DD1">
            <w:pPr>
              <w:rPr>
                <w:sz w:val="23"/>
                <w:szCs w:val="23"/>
              </w:rPr>
            </w:pPr>
            <w:r w:rsidRPr="006F77D2">
              <w:rPr>
                <w:sz w:val="23"/>
                <w:szCs w:val="23"/>
              </w:rPr>
              <w:t>2016 год – 2836,5 тыс. руб.</w:t>
            </w:r>
          </w:p>
          <w:p w:rsidR="006F77D2" w:rsidRPr="006F77D2" w:rsidRDefault="006F77D2" w:rsidP="00E65DD1">
            <w:pPr>
              <w:rPr>
                <w:sz w:val="23"/>
                <w:szCs w:val="23"/>
              </w:rPr>
            </w:pPr>
            <w:r w:rsidRPr="006F77D2">
              <w:rPr>
                <w:sz w:val="23"/>
                <w:szCs w:val="23"/>
              </w:rPr>
              <w:t>в том числе: э/энергия – 2225,9 тыс</w:t>
            </w:r>
            <w:proofErr w:type="gramStart"/>
            <w:r w:rsidRPr="006F77D2">
              <w:rPr>
                <w:sz w:val="23"/>
                <w:szCs w:val="23"/>
              </w:rPr>
              <w:t>.р</w:t>
            </w:r>
            <w:proofErr w:type="gramEnd"/>
            <w:r w:rsidRPr="006F77D2">
              <w:rPr>
                <w:sz w:val="23"/>
                <w:szCs w:val="23"/>
              </w:rPr>
              <w:t>уб., ремонт и техобслуживание сетей– 610,6 тыс.руб.</w:t>
            </w:r>
          </w:p>
          <w:p w:rsidR="006F77D2" w:rsidRPr="006F77D2" w:rsidRDefault="006F77D2" w:rsidP="00E65DD1">
            <w:pPr>
              <w:rPr>
                <w:sz w:val="23"/>
                <w:szCs w:val="23"/>
              </w:rPr>
            </w:pPr>
            <w:r w:rsidRPr="006F77D2">
              <w:rPr>
                <w:sz w:val="23"/>
                <w:szCs w:val="23"/>
              </w:rPr>
              <w:t>2017 год – 2812,7 тыс. руб.</w:t>
            </w:r>
          </w:p>
          <w:p w:rsidR="006F77D2" w:rsidRPr="006F77D2" w:rsidRDefault="006F77D2" w:rsidP="00E65DD1">
            <w:pPr>
              <w:rPr>
                <w:sz w:val="23"/>
                <w:szCs w:val="23"/>
              </w:rPr>
            </w:pPr>
            <w:r w:rsidRPr="006F77D2">
              <w:rPr>
                <w:sz w:val="23"/>
                <w:szCs w:val="23"/>
              </w:rPr>
              <w:t>в том числе: э/энергия – 2166,0 тыс</w:t>
            </w:r>
            <w:proofErr w:type="gramStart"/>
            <w:r w:rsidRPr="006F77D2">
              <w:rPr>
                <w:sz w:val="23"/>
                <w:szCs w:val="23"/>
              </w:rPr>
              <w:t>.р</w:t>
            </w:r>
            <w:proofErr w:type="gramEnd"/>
            <w:r w:rsidRPr="006F77D2">
              <w:rPr>
                <w:sz w:val="23"/>
                <w:szCs w:val="23"/>
              </w:rPr>
              <w:t>уб., ремонт и техобслуживание сетей– 646,7 тыс.руб.</w:t>
            </w:r>
          </w:p>
          <w:p w:rsidR="006F77D2" w:rsidRPr="006F77D2" w:rsidRDefault="006F77D2" w:rsidP="00E65DD1">
            <w:pPr>
              <w:rPr>
                <w:sz w:val="23"/>
                <w:szCs w:val="23"/>
              </w:rPr>
            </w:pPr>
            <w:r w:rsidRPr="006F77D2">
              <w:rPr>
                <w:sz w:val="23"/>
                <w:szCs w:val="23"/>
              </w:rPr>
              <w:t>2018 год – 3460,8 тыс. руб.</w:t>
            </w:r>
          </w:p>
          <w:p w:rsidR="006F77D2" w:rsidRPr="006F77D2" w:rsidRDefault="006F77D2" w:rsidP="00E65DD1">
            <w:pPr>
              <w:rPr>
                <w:sz w:val="23"/>
                <w:szCs w:val="23"/>
              </w:rPr>
            </w:pPr>
            <w:r w:rsidRPr="006F77D2">
              <w:rPr>
                <w:sz w:val="23"/>
                <w:szCs w:val="23"/>
              </w:rPr>
              <w:t>в том числе: э/энергия – 2746,8 тыс. руб., ремонт и техобслуживание сетей– 714,0 тыс. руб.</w:t>
            </w:r>
          </w:p>
          <w:p w:rsidR="006F77D2" w:rsidRPr="006F77D2" w:rsidRDefault="006F77D2" w:rsidP="00E65DD1">
            <w:pPr>
              <w:rPr>
                <w:sz w:val="23"/>
                <w:szCs w:val="23"/>
              </w:rPr>
            </w:pPr>
            <w:r w:rsidRPr="006F77D2">
              <w:rPr>
                <w:sz w:val="23"/>
                <w:szCs w:val="23"/>
              </w:rPr>
              <w:t>2019 год –3956,83471 тыс. руб.</w:t>
            </w:r>
          </w:p>
          <w:p w:rsidR="006F77D2" w:rsidRPr="006F77D2" w:rsidRDefault="006F77D2" w:rsidP="00E65DD1">
            <w:pPr>
              <w:rPr>
                <w:sz w:val="23"/>
                <w:szCs w:val="23"/>
              </w:rPr>
            </w:pPr>
            <w:r w:rsidRPr="006F77D2">
              <w:rPr>
                <w:sz w:val="23"/>
                <w:szCs w:val="23"/>
              </w:rPr>
              <w:t>в том числе: э/энергия – 2456,7 тыс. руб., ремонт и техобслуживание сетей– 1500,13471 тыс. руб.</w:t>
            </w:r>
          </w:p>
          <w:p w:rsidR="006F77D2" w:rsidRPr="006F77D2" w:rsidRDefault="006F77D2" w:rsidP="00E65DD1">
            <w:pPr>
              <w:rPr>
                <w:sz w:val="23"/>
                <w:szCs w:val="23"/>
              </w:rPr>
            </w:pPr>
            <w:r w:rsidRPr="006F77D2">
              <w:rPr>
                <w:sz w:val="23"/>
                <w:szCs w:val="23"/>
              </w:rPr>
              <w:t>2020 год – 37</w:t>
            </w:r>
            <w:r w:rsidR="006D3B21">
              <w:rPr>
                <w:sz w:val="23"/>
                <w:szCs w:val="23"/>
              </w:rPr>
              <w:t>08,70123</w:t>
            </w:r>
            <w:r w:rsidRPr="006F77D2">
              <w:rPr>
                <w:color w:val="FF0000"/>
                <w:sz w:val="23"/>
                <w:szCs w:val="23"/>
              </w:rPr>
              <w:t xml:space="preserve"> </w:t>
            </w:r>
            <w:r w:rsidRPr="006F77D2">
              <w:rPr>
                <w:sz w:val="23"/>
                <w:szCs w:val="23"/>
              </w:rPr>
              <w:t>тыс. руб.</w:t>
            </w:r>
          </w:p>
          <w:p w:rsidR="006F77D2" w:rsidRPr="006F77D2" w:rsidRDefault="006F77D2" w:rsidP="00E65DD1">
            <w:pPr>
              <w:rPr>
                <w:sz w:val="23"/>
                <w:szCs w:val="23"/>
              </w:rPr>
            </w:pPr>
            <w:r w:rsidRPr="006F77D2">
              <w:rPr>
                <w:sz w:val="23"/>
                <w:szCs w:val="23"/>
              </w:rPr>
              <w:t>в том числе: э/энергия – 26</w:t>
            </w:r>
            <w:r w:rsidR="006D3B21">
              <w:rPr>
                <w:sz w:val="23"/>
                <w:szCs w:val="23"/>
              </w:rPr>
              <w:t>64,26937</w:t>
            </w:r>
            <w:r w:rsidRPr="006F77D2">
              <w:rPr>
                <w:sz w:val="23"/>
                <w:szCs w:val="23"/>
              </w:rPr>
              <w:t xml:space="preserve"> тыс</w:t>
            </w:r>
            <w:proofErr w:type="gramStart"/>
            <w:r w:rsidRPr="006F77D2">
              <w:rPr>
                <w:sz w:val="23"/>
                <w:szCs w:val="23"/>
              </w:rPr>
              <w:t>.р</w:t>
            </w:r>
            <w:proofErr w:type="gramEnd"/>
            <w:r w:rsidRPr="006F77D2">
              <w:rPr>
                <w:sz w:val="23"/>
                <w:szCs w:val="23"/>
              </w:rPr>
              <w:t>уб., ремонт и техобслуживание сетей– 1044,43186 тыс.руб.</w:t>
            </w:r>
          </w:p>
          <w:p w:rsidR="006F77D2" w:rsidRPr="006F77D2" w:rsidRDefault="006F77D2" w:rsidP="00E65DD1">
            <w:pPr>
              <w:rPr>
                <w:sz w:val="23"/>
                <w:szCs w:val="23"/>
              </w:rPr>
            </w:pPr>
            <w:r w:rsidRPr="006F77D2">
              <w:rPr>
                <w:sz w:val="23"/>
                <w:szCs w:val="23"/>
              </w:rPr>
              <w:t xml:space="preserve">2021 год – </w:t>
            </w:r>
            <w:r w:rsidR="00472B77">
              <w:rPr>
                <w:sz w:val="23"/>
                <w:szCs w:val="23"/>
              </w:rPr>
              <w:t>6213,73348</w:t>
            </w:r>
            <w:r w:rsidRPr="006F77D2">
              <w:rPr>
                <w:sz w:val="23"/>
                <w:szCs w:val="23"/>
              </w:rPr>
              <w:t xml:space="preserve"> тыс. руб.</w:t>
            </w:r>
          </w:p>
          <w:p w:rsidR="006F77D2" w:rsidRPr="006F77D2" w:rsidRDefault="006F77D2" w:rsidP="00E65DD1">
            <w:pPr>
              <w:rPr>
                <w:sz w:val="23"/>
                <w:szCs w:val="23"/>
              </w:rPr>
            </w:pPr>
            <w:r w:rsidRPr="006F77D2">
              <w:rPr>
                <w:sz w:val="23"/>
                <w:szCs w:val="23"/>
              </w:rPr>
              <w:t>в том числе: э/энергия – 2</w:t>
            </w:r>
            <w:r w:rsidR="00472B77">
              <w:rPr>
                <w:sz w:val="23"/>
                <w:szCs w:val="23"/>
              </w:rPr>
              <w:t>947,98599</w:t>
            </w:r>
            <w:r w:rsidRPr="006F77D2">
              <w:rPr>
                <w:sz w:val="23"/>
                <w:szCs w:val="23"/>
              </w:rPr>
              <w:t xml:space="preserve"> тыс</w:t>
            </w:r>
            <w:proofErr w:type="gramStart"/>
            <w:r w:rsidRPr="006F77D2">
              <w:rPr>
                <w:sz w:val="23"/>
                <w:szCs w:val="23"/>
              </w:rPr>
              <w:t>.р</w:t>
            </w:r>
            <w:proofErr w:type="gramEnd"/>
            <w:r w:rsidRPr="006F77D2">
              <w:rPr>
                <w:sz w:val="23"/>
                <w:szCs w:val="23"/>
              </w:rPr>
              <w:t xml:space="preserve">уб., ремонт и техобслуживание сетей– </w:t>
            </w:r>
            <w:r w:rsidR="00472B77">
              <w:rPr>
                <w:sz w:val="23"/>
                <w:szCs w:val="23"/>
              </w:rPr>
              <w:t>3250,54926</w:t>
            </w:r>
            <w:r w:rsidRPr="006F77D2">
              <w:rPr>
                <w:sz w:val="23"/>
                <w:szCs w:val="23"/>
              </w:rPr>
              <w:t xml:space="preserve"> тыс. руб.</w:t>
            </w:r>
          </w:p>
          <w:p w:rsidR="006F77D2" w:rsidRPr="006F77D2" w:rsidRDefault="006F77D2" w:rsidP="00E65DD1">
            <w:pPr>
              <w:rPr>
                <w:sz w:val="23"/>
                <w:szCs w:val="23"/>
              </w:rPr>
            </w:pPr>
            <w:r w:rsidRPr="006F77D2">
              <w:rPr>
                <w:sz w:val="23"/>
                <w:szCs w:val="23"/>
              </w:rPr>
              <w:t xml:space="preserve">2022 год – </w:t>
            </w:r>
            <w:r w:rsidR="00F546FB">
              <w:rPr>
                <w:sz w:val="23"/>
                <w:szCs w:val="23"/>
              </w:rPr>
              <w:t>4840,0</w:t>
            </w:r>
            <w:r w:rsidRPr="006F77D2">
              <w:rPr>
                <w:sz w:val="23"/>
                <w:szCs w:val="23"/>
              </w:rPr>
              <w:t xml:space="preserve"> тыс. руб.</w:t>
            </w:r>
          </w:p>
          <w:p w:rsidR="006F77D2" w:rsidRPr="006F77D2" w:rsidRDefault="006F77D2" w:rsidP="00E65DD1">
            <w:pPr>
              <w:rPr>
                <w:sz w:val="23"/>
                <w:szCs w:val="23"/>
              </w:rPr>
            </w:pPr>
            <w:r w:rsidRPr="006F77D2">
              <w:rPr>
                <w:sz w:val="23"/>
                <w:szCs w:val="23"/>
              </w:rPr>
              <w:t xml:space="preserve">в том числе: э/энергия – 2 700,0 тыс. руб., ремонт и техобслуживание сетей– </w:t>
            </w:r>
            <w:r w:rsidR="00F546FB">
              <w:rPr>
                <w:sz w:val="23"/>
                <w:szCs w:val="23"/>
              </w:rPr>
              <w:lastRenderedPageBreak/>
              <w:t>2140,0</w:t>
            </w:r>
            <w:r w:rsidRPr="006F77D2">
              <w:rPr>
                <w:sz w:val="23"/>
                <w:szCs w:val="23"/>
              </w:rPr>
              <w:t xml:space="preserve"> тыс. руб.</w:t>
            </w:r>
          </w:p>
          <w:p w:rsidR="006F77D2" w:rsidRPr="006F77D2" w:rsidRDefault="006F77D2" w:rsidP="00E65DD1">
            <w:pPr>
              <w:rPr>
                <w:sz w:val="23"/>
                <w:szCs w:val="23"/>
              </w:rPr>
            </w:pPr>
            <w:r w:rsidRPr="006F77D2">
              <w:rPr>
                <w:sz w:val="23"/>
                <w:szCs w:val="23"/>
              </w:rPr>
              <w:t>2023 год – 4</w:t>
            </w:r>
            <w:r w:rsidR="00655CFE">
              <w:rPr>
                <w:sz w:val="23"/>
                <w:szCs w:val="23"/>
              </w:rPr>
              <w:t>350,0</w:t>
            </w:r>
            <w:r w:rsidRPr="006F77D2">
              <w:rPr>
                <w:sz w:val="23"/>
                <w:szCs w:val="23"/>
              </w:rPr>
              <w:t xml:space="preserve"> тыс. руб.</w:t>
            </w:r>
          </w:p>
          <w:p w:rsidR="006F77D2" w:rsidRPr="006F77D2" w:rsidRDefault="006F77D2" w:rsidP="00E65DD1">
            <w:pPr>
              <w:rPr>
                <w:sz w:val="23"/>
                <w:szCs w:val="23"/>
              </w:rPr>
            </w:pPr>
            <w:r w:rsidRPr="006F77D2">
              <w:rPr>
                <w:sz w:val="23"/>
                <w:szCs w:val="23"/>
              </w:rPr>
              <w:t xml:space="preserve">в том числе: э/энергия – 2 700,0 тыс. руб., ремонт и техобслуживание сетей– </w:t>
            </w:r>
            <w:r w:rsidR="00655CFE">
              <w:rPr>
                <w:sz w:val="23"/>
                <w:szCs w:val="23"/>
              </w:rPr>
              <w:t>1650,0</w:t>
            </w:r>
            <w:r w:rsidRPr="006F77D2">
              <w:rPr>
                <w:sz w:val="23"/>
                <w:szCs w:val="23"/>
              </w:rPr>
              <w:t xml:space="preserve"> тыс. руб.</w:t>
            </w:r>
          </w:p>
          <w:p w:rsidR="00472B77" w:rsidRPr="006F77D2" w:rsidRDefault="006F77D2" w:rsidP="00472B77">
            <w:pPr>
              <w:rPr>
                <w:sz w:val="23"/>
                <w:szCs w:val="23"/>
              </w:rPr>
            </w:pPr>
            <w:r w:rsidRPr="006F77D2">
              <w:rPr>
                <w:sz w:val="23"/>
                <w:szCs w:val="23"/>
              </w:rPr>
              <w:t>2024 год</w:t>
            </w:r>
            <w:r w:rsidR="00655CFE">
              <w:rPr>
                <w:sz w:val="23"/>
                <w:szCs w:val="23"/>
              </w:rPr>
              <w:t xml:space="preserve"> – 4400,0</w:t>
            </w:r>
            <w:r w:rsidR="00472B77">
              <w:rPr>
                <w:sz w:val="23"/>
                <w:szCs w:val="23"/>
              </w:rPr>
              <w:t xml:space="preserve"> </w:t>
            </w:r>
            <w:r w:rsidR="00472B77" w:rsidRPr="006F77D2">
              <w:rPr>
                <w:sz w:val="23"/>
                <w:szCs w:val="23"/>
              </w:rPr>
              <w:t>тыс. руб.</w:t>
            </w:r>
          </w:p>
          <w:p w:rsidR="00472B77" w:rsidRPr="006F77D2" w:rsidRDefault="00472B77" w:rsidP="00472B77">
            <w:pPr>
              <w:rPr>
                <w:sz w:val="23"/>
                <w:szCs w:val="23"/>
              </w:rPr>
            </w:pPr>
            <w:r w:rsidRPr="006F77D2">
              <w:rPr>
                <w:sz w:val="23"/>
                <w:szCs w:val="23"/>
              </w:rPr>
              <w:t xml:space="preserve">в том числе: э/энергия – 2 700,0 тыс. руб., ремонт и техобслуживание сетей– </w:t>
            </w:r>
            <w:r w:rsidR="00655CFE">
              <w:rPr>
                <w:sz w:val="23"/>
                <w:szCs w:val="23"/>
              </w:rPr>
              <w:t>1700,0</w:t>
            </w:r>
            <w:r w:rsidRPr="006F77D2">
              <w:rPr>
                <w:sz w:val="23"/>
                <w:szCs w:val="23"/>
              </w:rPr>
              <w:t xml:space="preserve"> тыс. руб.</w:t>
            </w:r>
          </w:p>
          <w:p w:rsidR="006F77D2" w:rsidRPr="006F77D2" w:rsidRDefault="006F77D2" w:rsidP="00E65DD1">
            <w:pPr>
              <w:rPr>
                <w:sz w:val="23"/>
                <w:szCs w:val="23"/>
              </w:rPr>
            </w:pPr>
          </w:p>
        </w:tc>
      </w:tr>
      <w:tr w:rsidR="006F77D2" w:rsidRPr="006F77D2" w:rsidTr="006F77D2">
        <w:trPr>
          <w:trHeight w:val="1433"/>
        </w:trPr>
        <w:tc>
          <w:tcPr>
            <w:tcW w:w="2088" w:type="dxa"/>
          </w:tcPr>
          <w:p w:rsidR="006F77D2" w:rsidRPr="006F77D2" w:rsidRDefault="006F77D2" w:rsidP="00E65DD1">
            <w:pPr>
              <w:pStyle w:val="aa"/>
              <w:rPr>
                <w:rFonts w:ascii="Times New Roman" w:hAnsi="Times New Roman" w:cs="Times New Roman"/>
                <w:sz w:val="23"/>
                <w:szCs w:val="23"/>
              </w:rPr>
            </w:pPr>
            <w:r w:rsidRPr="006F77D2">
              <w:rPr>
                <w:rStyle w:val="a9"/>
                <w:rFonts w:ascii="Times New Roman" w:hAnsi="Times New Roman" w:cs="Times New Roman"/>
                <w:b w:val="0"/>
                <w:sz w:val="23"/>
                <w:szCs w:val="23"/>
              </w:rPr>
              <w:lastRenderedPageBreak/>
              <w:t>Ожидаемые конечные результаты реализации подпрограммы</w:t>
            </w:r>
          </w:p>
        </w:tc>
        <w:tc>
          <w:tcPr>
            <w:tcW w:w="8402" w:type="dxa"/>
          </w:tcPr>
          <w:p w:rsidR="006F77D2" w:rsidRPr="00300B39" w:rsidRDefault="006F77D2" w:rsidP="00E65DD1">
            <w:pPr>
              <w:pStyle w:val="Pro-Gramma"/>
              <w:ind w:firstLine="2"/>
              <w:rPr>
                <w:color w:val="FF0000"/>
                <w:sz w:val="23"/>
                <w:szCs w:val="23"/>
                <w:lang w:val="ru-RU"/>
              </w:rPr>
            </w:pPr>
            <w:r w:rsidRPr="00300B39">
              <w:rPr>
                <w:color w:val="000000"/>
                <w:sz w:val="23"/>
                <w:szCs w:val="23"/>
                <w:lang w:val="ru-RU"/>
              </w:rPr>
              <w:t>Ожидаемые конечные результаты Подпрограммы связаны с обеспечением надежной работы объектов городского внешнего благоустройства, увеличением безопасности дорожного движения, экологической безопасности, эстетическими и другими свойствами в целом, улучшающими вид территории города.</w:t>
            </w:r>
          </w:p>
        </w:tc>
      </w:tr>
      <w:tr w:rsidR="006F77D2" w:rsidRPr="006F77D2" w:rsidTr="006F77D2">
        <w:trPr>
          <w:trHeight w:val="1721"/>
        </w:trPr>
        <w:tc>
          <w:tcPr>
            <w:tcW w:w="2088" w:type="dxa"/>
          </w:tcPr>
          <w:p w:rsidR="006F77D2" w:rsidRPr="006F77D2" w:rsidRDefault="006F77D2" w:rsidP="00E65DD1">
            <w:pPr>
              <w:pStyle w:val="aa"/>
              <w:jc w:val="left"/>
              <w:rPr>
                <w:rFonts w:ascii="Times New Roman" w:hAnsi="Times New Roman" w:cs="Times New Roman"/>
                <w:sz w:val="23"/>
                <w:szCs w:val="23"/>
              </w:rPr>
            </w:pPr>
            <w:r w:rsidRPr="006F77D2">
              <w:rPr>
                <w:rStyle w:val="a9"/>
                <w:rFonts w:ascii="Times New Roman" w:hAnsi="Times New Roman" w:cs="Times New Roman"/>
                <w:b w:val="0"/>
                <w:sz w:val="23"/>
                <w:szCs w:val="23"/>
              </w:rPr>
              <w:t xml:space="preserve">Система организации </w:t>
            </w:r>
            <w:proofErr w:type="gramStart"/>
            <w:r w:rsidRPr="006F77D2">
              <w:rPr>
                <w:rStyle w:val="a9"/>
                <w:rFonts w:ascii="Times New Roman" w:hAnsi="Times New Roman" w:cs="Times New Roman"/>
                <w:b w:val="0"/>
                <w:sz w:val="23"/>
                <w:szCs w:val="23"/>
              </w:rPr>
              <w:t>контроля за</w:t>
            </w:r>
            <w:proofErr w:type="gramEnd"/>
            <w:r w:rsidRPr="006F77D2">
              <w:rPr>
                <w:rStyle w:val="a9"/>
                <w:rFonts w:ascii="Times New Roman" w:hAnsi="Times New Roman" w:cs="Times New Roman"/>
                <w:b w:val="0"/>
                <w:sz w:val="23"/>
                <w:szCs w:val="23"/>
              </w:rPr>
              <w:t xml:space="preserve"> выполнением подпрограммы</w:t>
            </w:r>
          </w:p>
        </w:tc>
        <w:tc>
          <w:tcPr>
            <w:tcW w:w="8402" w:type="dxa"/>
            <w:vAlign w:val="center"/>
          </w:tcPr>
          <w:p w:rsidR="006F77D2" w:rsidRPr="006F77D2" w:rsidRDefault="006F77D2" w:rsidP="00E65DD1">
            <w:pPr>
              <w:spacing w:before="100" w:beforeAutospacing="1" w:after="136" w:line="245" w:lineRule="atLeast"/>
              <w:ind w:left="27" w:right="27"/>
              <w:rPr>
                <w:color w:val="000000"/>
                <w:sz w:val="23"/>
                <w:szCs w:val="23"/>
              </w:rPr>
            </w:pPr>
            <w:proofErr w:type="gramStart"/>
            <w:r w:rsidRPr="006F77D2">
              <w:rPr>
                <w:sz w:val="23"/>
                <w:szCs w:val="23"/>
              </w:rPr>
              <w:t>Контроль за</w:t>
            </w:r>
            <w:proofErr w:type="gramEnd"/>
            <w:r w:rsidRPr="006F77D2">
              <w:rPr>
                <w:sz w:val="23"/>
                <w:szCs w:val="23"/>
              </w:rPr>
              <w:t xml:space="preserve"> исполнением подпрограммы осуществляет администрация Пучежского муниципального района и Совет Пучежского городского поселения. Администрация района возлагает на Финансовый отдел администрации района и Управление городского хозяйства и ЖКХ района администрации района Муниципальное учреждение «Пучежское городское хозяйство</w:t>
            </w:r>
            <w:proofErr w:type="gramStart"/>
            <w:r w:rsidRPr="006F77D2">
              <w:rPr>
                <w:sz w:val="23"/>
                <w:szCs w:val="23"/>
              </w:rPr>
              <w:t>»о</w:t>
            </w:r>
            <w:proofErr w:type="gramEnd"/>
            <w:r w:rsidRPr="006F77D2">
              <w:rPr>
                <w:sz w:val="23"/>
                <w:szCs w:val="23"/>
              </w:rPr>
              <w:t xml:space="preserve">существление текущего контроля выполнения программных мероприятий исполнителями. </w:t>
            </w:r>
            <w:proofErr w:type="gramStart"/>
            <w:r w:rsidRPr="006F77D2">
              <w:rPr>
                <w:sz w:val="23"/>
                <w:szCs w:val="23"/>
              </w:rPr>
              <w:t>Управление городского хозяйства и ЖКХ района ежегодно в срок до 1 марта направляет в комитет экономического развития, земельно-имущественных отношений, торговли, конкурсов, аукционов администрации отчет  о реализации муниципальной программы (включая подпрограммы), согласованный с финансовым отделом администрации Пучежского муниципального района по форме приложения №3 утвержденного постановления главы администрации Пучежского муниципального района 16.11.2015 г. № 410-п.</w:t>
            </w:r>
            <w:proofErr w:type="gramEnd"/>
          </w:p>
        </w:tc>
      </w:tr>
    </w:tbl>
    <w:p w:rsidR="005E2070" w:rsidRPr="00D11A0F" w:rsidRDefault="005E2070" w:rsidP="00D11A0F">
      <w:pPr>
        <w:jc w:val="both"/>
        <w:rPr>
          <w:sz w:val="28"/>
          <w:szCs w:val="28"/>
        </w:rPr>
      </w:pPr>
    </w:p>
    <w:p w:rsidR="005E2070" w:rsidRPr="00D11A0F" w:rsidRDefault="005E2070" w:rsidP="00D11A0F">
      <w:pPr>
        <w:jc w:val="both"/>
        <w:rPr>
          <w:sz w:val="28"/>
          <w:szCs w:val="28"/>
        </w:rPr>
      </w:pPr>
      <w:r w:rsidRPr="00D11A0F">
        <w:rPr>
          <w:sz w:val="28"/>
          <w:szCs w:val="28"/>
        </w:rPr>
        <w:t xml:space="preserve">5. В </w:t>
      </w:r>
      <w:r w:rsidR="006D3F11">
        <w:rPr>
          <w:sz w:val="28"/>
          <w:szCs w:val="28"/>
        </w:rPr>
        <w:t>подпрограмму</w:t>
      </w:r>
      <w:r w:rsidRPr="00D11A0F">
        <w:rPr>
          <w:sz w:val="28"/>
          <w:szCs w:val="28"/>
        </w:rPr>
        <w:t xml:space="preserve"> «Содержание городского кладбища» внести следующие изменения:</w:t>
      </w:r>
    </w:p>
    <w:p w:rsidR="005E2070" w:rsidRPr="00D11A0F" w:rsidRDefault="005E2070" w:rsidP="00D11A0F">
      <w:pPr>
        <w:jc w:val="both"/>
        <w:rPr>
          <w:sz w:val="28"/>
          <w:szCs w:val="28"/>
        </w:rPr>
      </w:pPr>
      <w:r w:rsidRPr="00D11A0F">
        <w:rPr>
          <w:sz w:val="28"/>
          <w:szCs w:val="28"/>
        </w:rPr>
        <w:t xml:space="preserve">5.1 </w:t>
      </w:r>
      <w:r w:rsidR="006F77D2">
        <w:rPr>
          <w:sz w:val="28"/>
          <w:szCs w:val="28"/>
        </w:rPr>
        <w:t>П</w:t>
      </w:r>
      <w:r w:rsidRPr="00D11A0F">
        <w:rPr>
          <w:sz w:val="28"/>
          <w:szCs w:val="28"/>
        </w:rPr>
        <w:t xml:space="preserve">аспорт подпрограммы </w:t>
      </w:r>
      <w:r w:rsidR="006D25D5">
        <w:rPr>
          <w:sz w:val="28"/>
          <w:szCs w:val="28"/>
        </w:rPr>
        <w:t>изложить</w:t>
      </w:r>
      <w:r w:rsidRPr="00D11A0F">
        <w:rPr>
          <w:sz w:val="28"/>
          <w:szCs w:val="28"/>
        </w:rPr>
        <w:t xml:space="preserve"> в </w:t>
      </w:r>
      <w:r w:rsidR="006D3F11">
        <w:rPr>
          <w:sz w:val="28"/>
          <w:szCs w:val="28"/>
        </w:rPr>
        <w:t xml:space="preserve">следующей </w:t>
      </w:r>
      <w:r w:rsidRPr="00D11A0F">
        <w:rPr>
          <w:sz w:val="28"/>
          <w:szCs w:val="28"/>
        </w:rPr>
        <w:t>редакции:</w:t>
      </w:r>
    </w:p>
    <w:p w:rsidR="00055DDF" w:rsidRDefault="00055DDF" w:rsidP="00D11A0F">
      <w:pPr>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7801"/>
      </w:tblGrid>
      <w:tr w:rsidR="006F77D2" w:rsidRPr="002F6A77" w:rsidTr="00E65DD1">
        <w:tc>
          <w:tcPr>
            <w:tcW w:w="2088" w:type="dxa"/>
          </w:tcPr>
          <w:p w:rsidR="006F77D2" w:rsidRPr="00300B39" w:rsidRDefault="006F77D2" w:rsidP="00E65DD1">
            <w:pPr>
              <w:pStyle w:val="Pro-Tab0"/>
              <w:spacing w:after="0"/>
              <w:rPr>
                <w:sz w:val="23"/>
                <w:szCs w:val="23"/>
                <w:lang w:val="ru-RU"/>
              </w:rPr>
            </w:pPr>
            <w:r w:rsidRPr="00300B39">
              <w:rPr>
                <w:sz w:val="23"/>
                <w:szCs w:val="23"/>
                <w:lang w:val="ru-RU"/>
              </w:rPr>
              <w:t>Наименование подпрограммы</w:t>
            </w:r>
          </w:p>
        </w:tc>
        <w:tc>
          <w:tcPr>
            <w:tcW w:w="7801" w:type="dxa"/>
          </w:tcPr>
          <w:p w:rsidR="006F77D2" w:rsidRPr="00300B39" w:rsidRDefault="006F77D2" w:rsidP="00E65DD1">
            <w:pPr>
              <w:pStyle w:val="Pro-Tab0"/>
              <w:spacing w:after="0"/>
              <w:rPr>
                <w:sz w:val="23"/>
                <w:szCs w:val="23"/>
                <w:lang w:val="ru-RU"/>
              </w:rPr>
            </w:pPr>
            <w:r w:rsidRPr="00300B39">
              <w:rPr>
                <w:sz w:val="23"/>
                <w:szCs w:val="23"/>
                <w:lang w:val="ru-RU"/>
              </w:rPr>
              <w:t>Содержание территории городского кладбища</w:t>
            </w:r>
          </w:p>
        </w:tc>
      </w:tr>
      <w:tr w:rsidR="006F77D2" w:rsidRPr="002F6A77" w:rsidTr="00E65DD1">
        <w:tc>
          <w:tcPr>
            <w:tcW w:w="2088" w:type="dxa"/>
          </w:tcPr>
          <w:p w:rsidR="006F77D2" w:rsidRPr="00300B39" w:rsidRDefault="006F77D2" w:rsidP="00E65DD1">
            <w:pPr>
              <w:pStyle w:val="Pro-Tab0"/>
              <w:rPr>
                <w:b/>
                <w:sz w:val="23"/>
                <w:szCs w:val="23"/>
                <w:lang w:val="ru-RU"/>
              </w:rPr>
            </w:pPr>
            <w:r w:rsidRPr="00300B39">
              <w:rPr>
                <w:rStyle w:val="a9"/>
                <w:b w:val="0"/>
                <w:sz w:val="23"/>
                <w:szCs w:val="23"/>
                <w:lang w:val="ru-RU"/>
              </w:rPr>
              <w:t>Социально-экономическая проблема и основание для разработки</w:t>
            </w:r>
          </w:p>
        </w:tc>
        <w:tc>
          <w:tcPr>
            <w:tcW w:w="7801" w:type="dxa"/>
          </w:tcPr>
          <w:p w:rsidR="006F77D2" w:rsidRPr="00300B39" w:rsidRDefault="006F77D2" w:rsidP="00E65DD1">
            <w:pPr>
              <w:pStyle w:val="Pro-Tab0"/>
              <w:jc w:val="both"/>
              <w:rPr>
                <w:sz w:val="23"/>
                <w:szCs w:val="23"/>
                <w:lang w:val="ru-RU"/>
              </w:rPr>
            </w:pPr>
            <w:r w:rsidRPr="00300B39">
              <w:rPr>
                <w:sz w:val="23"/>
                <w:szCs w:val="23"/>
                <w:lang w:val="ru-RU"/>
              </w:rPr>
              <w:t>Необходимо создание благоприятных условий для улучшения внешнего облика территории городского кладбища, благоустройства мест захоронений и прилегающих территорий городского кладбища, так как на протяжении многих лет благоустройству муниципального кладбища не уделялось должного внимания. Ограждения кладбищ является важной составляющей территории поселения. Возникает необходимость проведения инвентаризации мест захоронений для выявления бесхозяйных могил и использования их для новых захоронений.</w:t>
            </w:r>
          </w:p>
          <w:p w:rsidR="006F77D2" w:rsidRPr="00300B39" w:rsidRDefault="006F77D2" w:rsidP="00E65DD1">
            <w:pPr>
              <w:pStyle w:val="Pro-Tab0"/>
              <w:jc w:val="both"/>
              <w:rPr>
                <w:sz w:val="23"/>
                <w:szCs w:val="23"/>
                <w:lang w:val="ru-RU"/>
              </w:rPr>
            </w:pPr>
            <w:proofErr w:type="gramStart"/>
            <w:r w:rsidRPr="00300B39">
              <w:rPr>
                <w:sz w:val="23"/>
                <w:szCs w:val="23"/>
                <w:lang w:val="ru-RU"/>
              </w:rPr>
              <w:t xml:space="preserve">Основанием для разработки программы является </w:t>
            </w:r>
            <w:hyperlink r:id="rId16" w:history="1">
              <w:r w:rsidRPr="00300B39">
                <w:rPr>
                  <w:rStyle w:val="a8"/>
                  <w:b w:val="0"/>
                  <w:sz w:val="23"/>
                  <w:szCs w:val="23"/>
                  <w:lang w:val="ru-RU"/>
                </w:rPr>
                <w:t>ст. 179</w:t>
              </w:r>
            </w:hyperlink>
            <w:r w:rsidRPr="00300B39">
              <w:rPr>
                <w:sz w:val="23"/>
                <w:szCs w:val="23"/>
                <w:lang w:val="ru-RU"/>
              </w:rPr>
              <w:t xml:space="preserve"> Бюджетного Кодекса  Российской  Федерации,  </w:t>
            </w:r>
            <w:hyperlink r:id="rId17" w:history="1">
              <w:r w:rsidRPr="00300B39">
                <w:rPr>
                  <w:rStyle w:val="a8"/>
                  <w:b w:val="0"/>
                  <w:sz w:val="23"/>
                  <w:szCs w:val="23"/>
                  <w:lang w:val="ru-RU"/>
                </w:rPr>
                <w:t>Федеральный  закон</w:t>
              </w:r>
            </w:hyperlink>
            <w:r w:rsidRPr="00300B39">
              <w:rPr>
                <w:sz w:val="23"/>
                <w:szCs w:val="23"/>
                <w:lang w:val="ru-RU"/>
              </w:rPr>
              <w:t xml:space="preserve">  РФ от 06.10.2003 № 131-ФЗ "Об общих принципах местного самоуправления в Российской Федерации", </w:t>
            </w:r>
            <w:hyperlink r:id="rId18" w:history="1">
              <w:r w:rsidRPr="00300B39">
                <w:rPr>
                  <w:rStyle w:val="a8"/>
                  <w:b w:val="0"/>
                  <w:sz w:val="23"/>
                  <w:szCs w:val="23"/>
                  <w:lang w:val="ru-RU"/>
                </w:rPr>
                <w:t>Постановление</w:t>
              </w:r>
            </w:hyperlink>
            <w:r w:rsidRPr="00300B39">
              <w:rPr>
                <w:sz w:val="23"/>
                <w:szCs w:val="23"/>
                <w:lang w:val="ru-RU"/>
              </w:rPr>
              <w:t xml:space="preserve"> администрации Пучежского муниципального района от 16.11.2015 № 410-п "Об утверждении Порядка разработки, реализации и оценки эффективности муниципальных программ Пучежского городского поселения Пучежского муниципального района, регламентирующий вопросы принятия решения о разработке муниципальных программ Пучежского городского поселения</w:t>
            </w:r>
            <w:proofErr w:type="gramEnd"/>
            <w:r w:rsidRPr="00300B39">
              <w:rPr>
                <w:sz w:val="23"/>
                <w:szCs w:val="23"/>
                <w:lang w:val="ru-RU"/>
              </w:rPr>
              <w:t xml:space="preserve"> Пучежского муниципального района, их формирования и реализации, </w:t>
            </w:r>
            <w:proofErr w:type="gramStart"/>
            <w:r w:rsidRPr="00300B39">
              <w:rPr>
                <w:sz w:val="23"/>
                <w:szCs w:val="23"/>
                <w:lang w:val="ru-RU"/>
              </w:rPr>
              <w:t>определяющий</w:t>
            </w:r>
            <w:proofErr w:type="gramEnd"/>
            <w:r w:rsidRPr="00300B39">
              <w:rPr>
                <w:sz w:val="23"/>
                <w:szCs w:val="23"/>
                <w:lang w:val="ru-RU"/>
              </w:rPr>
              <w:t xml:space="preserve">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w:t>
            </w:r>
          </w:p>
        </w:tc>
      </w:tr>
      <w:tr w:rsidR="006F77D2" w:rsidRPr="002F6A77" w:rsidTr="00E65DD1">
        <w:tc>
          <w:tcPr>
            <w:tcW w:w="2088" w:type="dxa"/>
          </w:tcPr>
          <w:p w:rsidR="006F77D2" w:rsidRPr="002F6A77" w:rsidRDefault="006F77D2" w:rsidP="00E65DD1">
            <w:pPr>
              <w:pStyle w:val="aa"/>
              <w:rPr>
                <w:rFonts w:ascii="Times New Roman" w:hAnsi="Times New Roman" w:cs="Times New Roman"/>
                <w:b/>
                <w:sz w:val="23"/>
                <w:szCs w:val="23"/>
              </w:rPr>
            </w:pPr>
            <w:r w:rsidRPr="002F6A77">
              <w:rPr>
                <w:rStyle w:val="a9"/>
                <w:rFonts w:ascii="Times New Roman" w:hAnsi="Times New Roman" w:cs="Times New Roman"/>
                <w:b w:val="0"/>
                <w:sz w:val="23"/>
                <w:szCs w:val="23"/>
              </w:rPr>
              <w:t xml:space="preserve">Муниципальный </w:t>
            </w:r>
            <w:r w:rsidRPr="002F6A77">
              <w:rPr>
                <w:rStyle w:val="a9"/>
                <w:rFonts w:ascii="Times New Roman" w:hAnsi="Times New Roman" w:cs="Times New Roman"/>
                <w:b w:val="0"/>
                <w:sz w:val="23"/>
                <w:szCs w:val="23"/>
              </w:rPr>
              <w:lastRenderedPageBreak/>
              <w:t>заказчик</w:t>
            </w:r>
          </w:p>
        </w:tc>
        <w:tc>
          <w:tcPr>
            <w:tcW w:w="7801" w:type="dxa"/>
          </w:tcPr>
          <w:p w:rsidR="006F77D2" w:rsidRPr="00300B39" w:rsidRDefault="006F77D2" w:rsidP="00E65DD1">
            <w:pPr>
              <w:pStyle w:val="Pro-Tab0"/>
              <w:rPr>
                <w:sz w:val="23"/>
                <w:szCs w:val="23"/>
                <w:lang w:val="ru-RU"/>
              </w:rPr>
            </w:pPr>
            <w:r w:rsidRPr="00300B39">
              <w:rPr>
                <w:sz w:val="23"/>
                <w:szCs w:val="23"/>
                <w:lang w:val="ru-RU"/>
              </w:rPr>
              <w:lastRenderedPageBreak/>
              <w:t xml:space="preserve">Администрация Пучежского муниципального района </w:t>
            </w:r>
          </w:p>
        </w:tc>
      </w:tr>
      <w:tr w:rsidR="006F77D2" w:rsidRPr="002F6A77" w:rsidTr="00E65DD1">
        <w:tc>
          <w:tcPr>
            <w:tcW w:w="2088" w:type="dxa"/>
          </w:tcPr>
          <w:p w:rsidR="006F77D2" w:rsidRPr="002F6A77" w:rsidRDefault="006F77D2" w:rsidP="00E65DD1">
            <w:pPr>
              <w:pStyle w:val="aa"/>
              <w:rPr>
                <w:rFonts w:ascii="Times New Roman" w:hAnsi="Times New Roman" w:cs="Times New Roman"/>
                <w:b/>
                <w:sz w:val="23"/>
                <w:szCs w:val="23"/>
              </w:rPr>
            </w:pPr>
            <w:r w:rsidRPr="002F6A77">
              <w:rPr>
                <w:rStyle w:val="a9"/>
                <w:rFonts w:ascii="Times New Roman" w:hAnsi="Times New Roman" w:cs="Times New Roman"/>
                <w:b w:val="0"/>
                <w:sz w:val="23"/>
                <w:szCs w:val="23"/>
              </w:rPr>
              <w:lastRenderedPageBreak/>
              <w:t>Основные разработчики подпрограммы</w:t>
            </w:r>
          </w:p>
        </w:tc>
        <w:tc>
          <w:tcPr>
            <w:tcW w:w="7801" w:type="dxa"/>
          </w:tcPr>
          <w:p w:rsidR="006F77D2" w:rsidRPr="00300B39" w:rsidRDefault="006F77D2" w:rsidP="00E65DD1">
            <w:pPr>
              <w:pStyle w:val="Pro-Tab0"/>
              <w:rPr>
                <w:sz w:val="23"/>
                <w:szCs w:val="23"/>
                <w:lang w:val="ru-RU"/>
              </w:rPr>
            </w:pPr>
            <w:r w:rsidRPr="00300B3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6F77D2" w:rsidRPr="002F6A77" w:rsidTr="00E65DD1">
        <w:tc>
          <w:tcPr>
            <w:tcW w:w="2088" w:type="dxa"/>
          </w:tcPr>
          <w:p w:rsidR="006F77D2" w:rsidRPr="002F6A77" w:rsidRDefault="006F77D2" w:rsidP="00E65DD1">
            <w:pPr>
              <w:pStyle w:val="aa"/>
              <w:rPr>
                <w:rFonts w:ascii="Times New Roman" w:hAnsi="Times New Roman" w:cs="Times New Roman"/>
                <w:b/>
                <w:color w:val="000000"/>
                <w:sz w:val="23"/>
                <w:szCs w:val="23"/>
              </w:rPr>
            </w:pPr>
            <w:r w:rsidRPr="002F6A77">
              <w:rPr>
                <w:rStyle w:val="a8"/>
                <w:rFonts w:ascii="Times New Roman" w:hAnsi="Times New Roman" w:cs="Times New Roman"/>
                <w:b w:val="0"/>
                <w:color w:val="000000"/>
                <w:sz w:val="23"/>
                <w:szCs w:val="23"/>
              </w:rPr>
              <w:t>Исполнители подпрограммы</w:t>
            </w:r>
          </w:p>
        </w:tc>
        <w:tc>
          <w:tcPr>
            <w:tcW w:w="7801" w:type="dxa"/>
          </w:tcPr>
          <w:p w:rsidR="006F77D2" w:rsidRPr="00300B39" w:rsidRDefault="006F77D2" w:rsidP="00E65DD1">
            <w:pPr>
              <w:pStyle w:val="Pro-Tab0"/>
              <w:jc w:val="both"/>
              <w:rPr>
                <w:sz w:val="23"/>
                <w:szCs w:val="23"/>
                <w:lang w:val="ru-RU"/>
              </w:rPr>
            </w:pPr>
            <w:r w:rsidRPr="00300B3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6F77D2" w:rsidRPr="002F6A77" w:rsidTr="00E65DD1">
        <w:tc>
          <w:tcPr>
            <w:tcW w:w="2088" w:type="dxa"/>
          </w:tcPr>
          <w:p w:rsidR="006F77D2" w:rsidRPr="002F6A77" w:rsidRDefault="006F77D2" w:rsidP="00E65DD1">
            <w:pPr>
              <w:pStyle w:val="aa"/>
              <w:rPr>
                <w:rFonts w:ascii="Times New Roman" w:hAnsi="Times New Roman" w:cs="Times New Roman"/>
                <w:b/>
                <w:sz w:val="23"/>
                <w:szCs w:val="23"/>
              </w:rPr>
            </w:pPr>
            <w:r w:rsidRPr="002F6A77">
              <w:rPr>
                <w:rStyle w:val="a9"/>
                <w:rFonts w:ascii="Times New Roman" w:hAnsi="Times New Roman" w:cs="Times New Roman"/>
                <w:b w:val="0"/>
                <w:sz w:val="23"/>
                <w:szCs w:val="23"/>
              </w:rPr>
              <w:t>Цель подпрограммы</w:t>
            </w:r>
          </w:p>
        </w:tc>
        <w:tc>
          <w:tcPr>
            <w:tcW w:w="7801" w:type="dxa"/>
          </w:tcPr>
          <w:p w:rsidR="006F77D2" w:rsidRPr="002F6A77" w:rsidRDefault="006F77D2" w:rsidP="00E65DD1">
            <w:pPr>
              <w:spacing w:line="245" w:lineRule="atLeast"/>
              <w:jc w:val="both"/>
              <w:rPr>
                <w:color w:val="000000"/>
                <w:sz w:val="23"/>
                <w:szCs w:val="23"/>
              </w:rPr>
            </w:pPr>
            <w:r w:rsidRPr="002F6A77">
              <w:rPr>
                <w:color w:val="000000"/>
                <w:sz w:val="23"/>
                <w:szCs w:val="23"/>
              </w:rPr>
              <w:t>Повышение комфортности посетителей кладбищ и общего уровня культуры погребения;</w:t>
            </w:r>
          </w:p>
          <w:p w:rsidR="006F77D2" w:rsidRPr="002F6A77" w:rsidRDefault="006F77D2" w:rsidP="00E65DD1">
            <w:pPr>
              <w:ind w:left="180"/>
              <w:jc w:val="both"/>
              <w:rPr>
                <w:sz w:val="23"/>
                <w:szCs w:val="23"/>
              </w:rPr>
            </w:pPr>
            <w:r w:rsidRPr="002F6A77">
              <w:rPr>
                <w:color w:val="000000"/>
                <w:sz w:val="23"/>
                <w:szCs w:val="23"/>
              </w:rPr>
              <w:t>Улучшение санитарно-эпидемиологического состояния территории кладбищ.</w:t>
            </w:r>
          </w:p>
        </w:tc>
      </w:tr>
      <w:tr w:rsidR="006F77D2" w:rsidRPr="002F6A77" w:rsidTr="00E65DD1">
        <w:tc>
          <w:tcPr>
            <w:tcW w:w="2088" w:type="dxa"/>
          </w:tcPr>
          <w:p w:rsidR="006F77D2" w:rsidRPr="002F6A77" w:rsidRDefault="006F77D2" w:rsidP="00E65DD1">
            <w:pPr>
              <w:pStyle w:val="aa"/>
              <w:rPr>
                <w:rFonts w:ascii="Times New Roman" w:hAnsi="Times New Roman" w:cs="Times New Roman"/>
                <w:b/>
                <w:sz w:val="23"/>
                <w:szCs w:val="23"/>
              </w:rPr>
            </w:pPr>
            <w:r w:rsidRPr="002F6A77">
              <w:rPr>
                <w:rStyle w:val="a9"/>
                <w:rFonts w:ascii="Times New Roman" w:hAnsi="Times New Roman" w:cs="Times New Roman"/>
                <w:b w:val="0"/>
                <w:sz w:val="23"/>
                <w:szCs w:val="23"/>
              </w:rPr>
              <w:t>Задача подпрограммы</w:t>
            </w:r>
          </w:p>
        </w:tc>
        <w:tc>
          <w:tcPr>
            <w:tcW w:w="7801" w:type="dxa"/>
          </w:tcPr>
          <w:p w:rsidR="006F77D2" w:rsidRPr="002F6A77" w:rsidRDefault="006F77D2" w:rsidP="00E65DD1">
            <w:pPr>
              <w:spacing w:line="245" w:lineRule="atLeast"/>
              <w:jc w:val="both"/>
              <w:rPr>
                <w:color w:val="000000"/>
                <w:sz w:val="23"/>
                <w:szCs w:val="23"/>
              </w:rPr>
            </w:pPr>
            <w:r w:rsidRPr="002F6A77">
              <w:rPr>
                <w:color w:val="000000"/>
                <w:sz w:val="23"/>
                <w:szCs w:val="23"/>
              </w:rPr>
              <w:t>Проведение работ по санитарной очистке и благоустройству кладбищ с соблюдением санитарно-эпидемиологических и экологических норм;</w:t>
            </w:r>
          </w:p>
          <w:p w:rsidR="006F77D2" w:rsidRPr="002F6A77" w:rsidRDefault="006F77D2" w:rsidP="00E65DD1">
            <w:pPr>
              <w:spacing w:line="245" w:lineRule="atLeast"/>
              <w:jc w:val="both"/>
              <w:rPr>
                <w:color w:val="000000"/>
                <w:sz w:val="23"/>
                <w:szCs w:val="23"/>
              </w:rPr>
            </w:pPr>
            <w:r w:rsidRPr="002F6A77">
              <w:rPr>
                <w:color w:val="000000"/>
                <w:sz w:val="23"/>
                <w:szCs w:val="23"/>
              </w:rPr>
              <w:t>Улучшение качества содержания мест погребения;</w:t>
            </w:r>
          </w:p>
          <w:p w:rsidR="006F77D2" w:rsidRPr="002F6A77" w:rsidRDefault="006F77D2" w:rsidP="00E65DD1">
            <w:pPr>
              <w:spacing w:line="245" w:lineRule="atLeast"/>
              <w:jc w:val="both"/>
              <w:rPr>
                <w:color w:val="000000"/>
                <w:sz w:val="23"/>
                <w:szCs w:val="23"/>
              </w:rPr>
            </w:pPr>
            <w:r w:rsidRPr="002F6A77">
              <w:rPr>
                <w:color w:val="000000"/>
                <w:sz w:val="23"/>
                <w:szCs w:val="23"/>
              </w:rPr>
              <w:t>Совершенствование порядка регистрации мест захоронений;</w:t>
            </w:r>
          </w:p>
          <w:p w:rsidR="006F77D2" w:rsidRPr="002F6A77" w:rsidRDefault="006F77D2" w:rsidP="00E65DD1">
            <w:pPr>
              <w:spacing w:line="245" w:lineRule="atLeast"/>
              <w:jc w:val="both"/>
              <w:rPr>
                <w:color w:val="000000"/>
                <w:sz w:val="23"/>
                <w:szCs w:val="23"/>
              </w:rPr>
            </w:pPr>
            <w:r w:rsidRPr="002F6A77">
              <w:rPr>
                <w:color w:val="000000"/>
                <w:sz w:val="23"/>
                <w:szCs w:val="23"/>
              </w:rPr>
              <w:t>Обновление материально-технической базы</w:t>
            </w:r>
          </w:p>
          <w:p w:rsidR="006F77D2" w:rsidRPr="002F6A77" w:rsidRDefault="006F77D2" w:rsidP="00E65DD1">
            <w:pPr>
              <w:spacing w:line="245" w:lineRule="atLeast"/>
              <w:jc w:val="both"/>
              <w:rPr>
                <w:sz w:val="23"/>
                <w:szCs w:val="23"/>
              </w:rPr>
            </w:pPr>
            <w:r w:rsidRPr="002F6A77">
              <w:rPr>
                <w:color w:val="000000"/>
                <w:sz w:val="23"/>
                <w:szCs w:val="23"/>
              </w:rPr>
              <w:t>специализированной службы по вопросам похоронного дела</w:t>
            </w:r>
          </w:p>
        </w:tc>
      </w:tr>
      <w:tr w:rsidR="006F77D2" w:rsidRPr="002F6A77" w:rsidTr="00E65DD1">
        <w:tc>
          <w:tcPr>
            <w:tcW w:w="2088" w:type="dxa"/>
          </w:tcPr>
          <w:p w:rsidR="006F77D2" w:rsidRPr="00300B39" w:rsidRDefault="006F77D2" w:rsidP="00E65DD1">
            <w:pPr>
              <w:pStyle w:val="Pro-Tab0"/>
              <w:spacing w:after="0"/>
              <w:rPr>
                <w:sz w:val="22"/>
                <w:szCs w:val="22"/>
                <w:lang w:val="ru-RU"/>
              </w:rPr>
            </w:pPr>
            <w:r w:rsidRPr="00300B39">
              <w:rPr>
                <w:sz w:val="22"/>
                <w:szCs w:val="22"/>
                <w:lang w:val="ru-RU"/>
              </w:rPr>
              <w:t xml:space="preserve">Срок реализации подпрограммы </w:t>
            </w:r>
          </w:p>
        </w:tc>
        <w:tc>
          <w:tcPr>
            <w:tcW w:w="7801" w:type="dxa"/>
          </w:tcPr>
          <w:p w:rsidR="006F77D2" w:rsidRPr="00300B39" w:rsidRDefault="006F77D2" w:rsidP="00E65DD1">
            <w:pPr>
              <w:pStyle w:val="Pro-Tab0"/>
              <w:spacing w:after="0"/>
              <w:rPr>
                <w:sz w:val="22"/>
                <w:szCs w:val="22"/>
                <w:lang w:val="ru-RU"/>
              </w:rPr>
            </w:pPr>
            <w:r w:rsidRPr="00300B39">
              <w:rPr>
                <w:sz w:val="22"/>
                <w:szCs w:val="22"/>
                <w:lang w:val="ru-RU"/>
              </w:rPr>
              <w:t>2016 -2024 годы</w:t>
            </w:r>
          </w:p>
        </w:tc>
      </w:tr>
      <w:tr w:rsidR="006F77D2" w:rsidRPr="002F6A77" w:rsidTr="00E65DD1">
        <w:tc>
          <w:tcPr>
            <w:tcW w:w="2088" w:type="dxa"/>
          </w:tcPr>
          <w:p w:rsidR="006F77D2" w:rsidRPr="00300B39" w:rsidRDefault="006F77D2" w:rsidP="00E65DD1">
            <w:pPr>
              <w:pStyle w:val="Pro-Tab0"/>
              <w:spacing w:after="0"/>
              <w:rPr>
                <w:sz w:val="22"/>
                <w:szCs w:val="22"/>
                <w:lang w:val="ru-RU"/>
              </w:rPr>
            </w:pPr>
            <w:r w:rsidRPr="00300B39">
              <w:rPr>
                <w:sz w:val="22"/>
                <w:szCs w:val="22"/>
                <w:lang w:val="ru-RU"/>
              </w:rPr>
              <w:t>Объем ресурсного обеспечения подпрограммы</w:t>
            </w:r>
          </w:p>
        </w:tc>
        <w:tc>
          <w:tcPr>
            <w:tcW w:w="7801" w:type="dxa"/>
          </w:tcPr>
          <w:p w:rsidR="006F77D2" w:rsidRPr="00D11A0F" w:rsidRDefault="006F77D2" w:rsidP="00E65DD1">
            <w:r w:rsidRPr="00F95D5B">
              <w:rPr>
                <w:sz w:val="22"/>
                <w:szCs w:val="22"/>
              </w:rPr>
              <w:t xml:space="preserve"> </w:t>
            </w:r>
            <w:r w:rsidRPr="00D11A0F">
              <w:t>Общий объем бюдж</w:t>
            </w:r>
            <w:r>
              <w:t>етных ассигнований</w:t>
            </w:r>
            <w:r w:rsidRPr="00D11A0F">
              <w:t>:</w:t>
            </w:r>
          </w:p>
          <w:p w:rsidR="006F77D2" w:rsidRPr="00D11A0F" w:rsidRDefault="006F77D2" w:rsidP="00E65DD1">
            <w:r w:rsidRPr="00D11A0F">
              <w:t>2016</w:t>
            </w:r>
            <w:r>
              <w:t xml:space="preserve"> </w:t>
            </w:r>
            <w:r w:rsidRPr="00D11A0F">
              <w:t>г. -</w:t>
            </w:r>
            <w:r>
              <w:t xml:space="preserve"> </w:t>
            </w:r>
            <w:r w:rsidRPr="00D11A0F">
              <w:t>200,0 тыс. руб.</w:t>
            </w:r>
          </w:p>
          <w:p w:rsidR="006F77D2" w:rsidRPr="00D11A0F" w:rsidRDefault="006F77D2" w:rsidP="00E65DD1">
            <w:r w:rsidRPr="00D11A0F">
              <w:t>2017</w:t>
            </w:r>
            <w:r>
              <w:t xml:space="preserve"> </w:t>
            </w:r>
            <w:r w:rsidRPr="00D11A0F">
              <w:t>г. -</w:t>
            </w:r>
            <w:r>
              <w:t xml:space="preserve"> </w:t>
            </w:r>
            <w:r w:rsidRPr="00D11A0F">
              <w:t>488,0 тыс. руб.</w:t>
            </w:r>
          </w:p>
          <w:p w:rsidR="006F77D2" w:rsidRPr="00D11A0F" w:rsidRDefault="006F77D2" w:rsidP="00E65DD1">
            <w:r w:rsidRPr="00D11A0F">
              <w:t>2018</w:t>
            </w:r>
            <w:r>
              <w:t xml:space="preserve"> </w:t>
            </w:r>
            <w:r w:rsidRPr="00D11A0F">
              <w:t>г. -</w:t>
            </w:r>
            <w:r>
              <w:t xml:space="preserve"> 412</w:t>
            </w:r>
            <w:r w:rsidRPr="00D11A0F">
              <w:t>,0 тыс. руб.</w:t>
            </w:r>
          </w:p>
          <w:p w:rsidR="006F77D2" w:rsidRPr="00D11A0F" w:rsidRDefault="006F77D2" w:rsidP="00E65DD1">
            <w:r w:rsidRPr="00D11A0F">
              <w:t>2019</w:t>
            </w:r>
            <w:r>
              <w:t xml:space="preserve"> </w:t>
            </w:r>
            <w:r w:rsidRPr="00D11A0F">
              <w:t>г</w:t>
            </w:r>
            <w:r>
              <w:t>. –</w:t>
            </w:r>
            <w:r w:rsidRPr="00D11A0F">
              <w:t xml:space="preserve"> 2</w:t>
            </w:r>
            <w:r>
              <w:t>47,55892</w:t>
            </w:r>
            <w:r w:rsidRPr="00D11A0F">
              <w:t xml:space="preserve"> тыс. руб.</w:t>
            </w:r>
          </w:p>
          <w:p w:rsidR="006F77D2" w:rsidRDefault="006F77D2" w:rsidP="00E65DD1">
            <w:r w:rsidRPr="00D11A0F">
              <w:t>2020</w:t>
            </w:r>
            <w:r>
              <w:t xml:space="preserve"> </w:t>
            </w:r>
            <w:r w:rsidRPr="00D11A0F">
              <w:t>г. -</w:t>
            </w:r>
            <w:r>
              <w:t xml:space="preserve"> 2</w:t>
            </w:r>
            <w:r w:rsidRPr="00D11A0F">
              <w:t>00,0 тыс. руб.</w:t>
            </w:r>
          </w:p>
          <w:p w:rsidR="006F77D2" w:rsidRDefault="00472B77" w:rsidP="00E65DD1">
            <w:r>
              <w:t>2021 г. – 584,82480</w:t>
            </w:r>
            <w:r w:rsidR="006F77D2">
              <w:t xml:space="preserve"> тыс. руб.</w:t>
            </w:r>
          </w:p>
          <w:p w:rsidR="006F77D2" w:rsidRDefault="006F77D2" w:rsidP="00E65DD1">
            <w:r>
              <w:t>2022 г. – 600,0 тыс. руб.</w:t>
            </w:r>
          </w:p>
          <w:p w:rsidR="006F77D2" w:rsidRPr="00300B39" w:rsidRDefault="006F77D2" w:rsidP="00E65DD1">
            <w:pPr>
              <w:pStyle w:val="Pro-Tab0"/>
              <w:spacing w:after="0"/>
              <w:rPr>
                <w:lang w:val="ru-RU"/>
              </w:rPr>
            </w:pPr>
            <w:r w:rsidRPr="00300B39">
              <w:rPr>
                <w:lang w:val="ru-RU"/>
              </w:rPr>
              <w:t>2023 г. – 600,0 тыс. руб.</w:t>
            </w:r>
          </w:p>
          <w:p w:rsidR="006F77D2" w:rsidRPr="00300B39" w:rsidRDefault="00655CFE" w:rsidP="00655CFE">
            <w:pPr>
              <w:pStyle w:val="Pro-Tab0"/>
              <w:spacing w:after="0"/>
              <w:rPr>
                <w:sz w:val="22"/>
                <w:szCs w:val="22"/>
                <w:lang w:val="ru-RU"/>
              </w:rPr>
            </w:pPr>
            <w:r w:rsidRPr="00300B39">
              <w:rPr>
                <w:lang w:val="ru-RU"/>
              </w:rPr>
              <w:t>2024 г. – 600,0 тыс. руб.</w:t>
            </w:r>
            <w:r w:rsidR="006F77D2" w:rsidRPr="00300B39">
              <w:rPr>
                <w:lang w:val="ru-RU"/>
              </w:rPr>
              <w:t xml:space="preserve"> </w:t>
            </w:r>
          </w:p>
        </w:tc>
      </w:tr>
      <w:tr w:rsidR="006F77D2" w:rsidRPr="002F6A77" w:rsidTr="00E65DD1">
        <w:trPr>
          <w:trHeight w:val="2042"/>
        </w:trPr>
        <w:tc>
          <w:tcPr>
            <w:tcW w:w="2088" w:type="dxa"/>
          </w:tcPr>
          <w:p w:rsidR="006F77D2" w:rsidRPr="00F95D5B" w:rsidRDefault="006F77D2" w:rsidP="00E65DD1">
            <w:pPr>
              <w:pStyle w:val="aa"/>
              <w:rPr>
                <w:rFonts w:ascii="Times New Roman" w:hAnsi="Times New Roman" w:cs="Times New Roman"/>
                <w:sz w:val="22"/>
                <w:szCs w:val="22"/>
              </w:rPr>
            </w:pPr>
            <w:r w:rsidRPr="00F95D5B">
              <w:rPr>
                <w:rStyle w:val="a9"/>
                <w:rFonts w:ascii="Times New Roman" w:hAnsi="Times New Roman" w:cs="Times New Roman"/>
                <w:b w:val="0"/>
                <w:sz w:val="22"/>
                <w:szCs w:val="22"/>
              </w:rPr>
              <w:t>Ожидаемые конечные результаты реализации подпрограммы</w:t>
            </w:r>
          </w:p>
        </w:tc>
        <w:tc>
          <w:tcPr>
            <w:tcW w:w="7801" w:type="dxa"/>
          </w:tcPr>
          <w:p w:rsidR="006F77D2" w:rsidRPr="00300B39" w:rsidRDefault="006F77D2" w:rsidP="00E65DD1">
            <w:pPr>
              <w:pStyle w:val="Pro-List1"/>
              <w:ind w:firstLine="0"/>
              <w:rPr>
                <w:sz w:val="22"/>
                <w:szCs w:val="22"/>
                <w:lang w:val="ru-RU"/>
              </w:rPr>
            </w:pPr>
            <w:r w:rsidRPr="00300B39">
              <w:rPr>
                <w:sz w:val="22"/>
                <w:szCs w:val="22"/>
                <w:lang w:val="ru-RU"/>
              </w:rPr>
              <w:t>Реализация подпрограммы позволит:</w:t>
            </w:r>
          </w:p>
          <w:p w:rsidR="006F77D2" w:rsidRPr="00300B39" w:rsidRDefault="006F77D2" w:rsidP="00E65DD1">
            <w:pPr>
              <w:pStyle w:val="Pro-List1"/>
              <w:ind w:firstLine="0"/>
              <w:rPr>
                <w:sz w:val="22"/>
                <w:szCs w:val="22"/>
                <w:lang w:val="ru-RU"/>
              </w:rPr>
            </w:pPr>
            <w:r w:rsidRPr="00300B39">
              <w:rPr>
                <w:sz w:val="22"/>
                <w:szCs w:val="22"/>
                <w:lang w:val="ru-RU"/>
              </w:rPr>
              <w:t>- создание благоприятных условий для улучшения внешнего облика территории городского кладбища;</w:t>
            </w:r>
          </w:p>
          <w:p w:rsidR="006F77D2" w:rsidRPr="00300B39" w:rsidRDefault="006F77D2" w:rsidP="00E65DD1">
            <w:pPr>
              <w:pStyle w:val="Pro-List1"/>
              <w:ind w:firstLine="0"/>
              <w:rPr>
                <w:sz w:val="22"/>
                <w:szCs w:val="22"/>
                <w:lang w:val="ru-RU"/>
              </w:rPr>
            </w:pPr>
            <w:r w:rsidRPr="00300B39">
              <w:rPr>
                <w:sz w:val="22"/>
                <w:szCs w:val="22"/>
                <w:lang w:val="ru-RU"/>
              </w:rPr>
              <w:t>- проведение инвентаризации мест захоронений;</w:t>
            </w:r>
          </w:p>
          <w:p w:rsidR="006F77D2" w:rsidRPr="00300B39" w:rsidRDefault="006F77D2" w:rsidP="00E65DD1">
            <w:pPr>
              <w:pStyle w:val="Pro-List1"/>
              <w:ind w:firstLine="0"/>
              <w:rPr>
                <w:sz w:val="22"/>
                <w:szCs w:val="22"/>
                <w:lang w:val="ru-RU"/>
              </w:rPr>
            </w:pPr>
            <w:r w:rsidRPr="00300B39">
              <w:rPr>
                <w:sz w:val="22"/>
                <w:szCs w:val="22"/>
                <w:lang w:val="ru-RU"/>
              </w:rPr>
              <w:t>- сокращение нареканий со стороны населения на качество содержания территории кладбища</w:t>
            </w:r>
          </w:p>
          <w:p w:rsidR="006F77D2" w:rsidRPr="00300B39" w:rsidRDefault="006F77D2" w:rsidP="00E65DD1">
            <w:pPr>
              <w:pStyle w:val="Pro-Gramma"/>
              <w:ind w:firstLine="2"/>
              <w:rPr>
                <w:sz w:val="22"/>
                <w:szCs w:val="22"/>
                <w:lang w:val="ru-RU"/>
              </w:rPr>
            </w:pPr>
            <w:r w:rsidRPr="00300B39">
              <w:rPr>
                <w:sz w:val="22"/>
                <w:szCs w:val="22"/>
                <w:lang w:val="ru-RU"/>
              </w:rPr>
              <w:t>- ремонт ограждений</w:t>
            </w:r>
          </w:p>
          <w:p w:rsidR="006F77D2" w:rsidRPr="00300B39" w:rsidRDefault="006F77D2" w:rsidP="00E65DD1">
            <w:pPr>
              <w:pStyle w:val="Pro-Gramma"/>
              <w:ind w:firstLine="2"/>
              <w:rPr>
                <w:color w:val="FF0000"/>
                <w:sz w:val="22"/>
                <w:szCs w:val="22"/>
                <w:lang w:val="ru-RU"/>
              </w:rPr>
            </w:pPr>
            <w:r w:rsidRPr="00300B39">
              <w:rPr>
                <w:sz w:val="22"/>
                <w:szCs w:val="22"/>
                <w:lang w:val="ru-RU"/>
              </w:rPr>
              <w:t>- создание мест для сбора ТБО на территории кладбища</w:t>
            </w:r>
          </w:p>
        </w:tc>
      </w:tr>
      <w:tr w:rsidR="006F77D2" w:rsidRPr="002F6A77" w:rsidTr="00E65DD1">
        <w:tc>
          <w:tcPr>
            <w:tcW w:w="2088" w:type="dxa"/>
          </w:tcPr>
          <w:p w:rsidR="006F77D2" w:rsidRPr="002F6A77" w:rsidRDefault="006F77D2" w:rsidP="00E65DD1">
            <w:pPr>
              <w:pStyle w:val="aa"/>
              <w:jc w:val="left"/>
              <w:rPr>
                <w:rFonts w:ascii="Times New Roman" w:hAnsi="Times New Roman" w:cs="Times New Roman"/>
                <w:sz w:val="23"/>
                <w:szCs w:val="23"/>
              </w:rPr>
            </w:pPr>
            <w:r w:rsidRPr="002F6A77">
              <w:rPr>
                <w:rStyle w:val="a9"/>
                <w:rFonts w:ascii="Times New Roman" w:hAnsi="Times New Roman" w:cs="Times New Roman"/>
                <w:b w:val="0"/>
                <w:sz w:val="23"/>
                <w:szCs w:val="23"/>
              </w:rPr>
              <w:t xml:space="preserve">Система организации </w:t>
            </w:r>
            <w:proofErr w:type="gramStart"/>
            <w:r w:rsidRPr="002F6A77">
              <w:rPr>
                <w:rStyle w:val="a9"/>
                <w:rFonts w:ascii="Times New Roman" w:hAnsi="Times New Roman" w:cs="Times New Roman"/>
                <w:b w:val="0"/>
                <w:sz w:val="23"/>
                <w:szCs w:val="23"/>
              </w:rPr>
              <w:t>контроля за</w:t>
            </w:r>
            <w:proofErr w:type="gramEnd"/>
            <w:r w:rsidRPr="002F6A77">
              <w:rPr>
                <w:rStyle w:val="a9"/>
                <w:rFonts w:ascii="Times New Roman" w:hAnsi="Times New Roman" w:cs="Times New Roman"/>
                <w:b w:val="0"/>
                <w:sz w:val="23"/>
                <w:szCs w:val="23"/>
              </w:rPr>
              <w:t xml:space="preserve"> выполнением подпрограммы</w:t>
            </w:r>
          </w:p>
        </w:tc>
        <w:tc>
          <w:tcPr>
            <w:tcW w:w="7801" w:type="dxa"/>
            <w:vAlign w:val="center"/>
          </w:tcPr>
          <w:p w:rsidR="006F77D2" w:rsidRPr="002F6A77" w:rsidRDefault="006F77D2" w:rsidP="00E65DD1">
            <w:pPr>
              <w:spacing w:before="100" w:beforeAutospacing="1" w:after="136" w:line="245" w:lineRule="atLeast"/>
              <w:ind w:left="27" w:right="27"/>
              <w:rPr>
                <w:color w:val="000000"/>
                <w:sz w:val="23"/>
                <w:szCs w:val="23"/>
              </w:rPr>
            </w:pPr>
            <w:proofErr w:type="gramStart"/>
            <w:r w:rsidRPr="002F6A77">
              <w:rPr>
                <w:sz w:val="23"/>
                <w:szCs w:val="23"/>
              </w:rPr>
              <w:t>Контроль за</w:t>
            </w:r>
            <w:proofErr w:type="gramEnd"/>
            <w:r w:rsidRPr="002F6A77">
              <w:rPr>
                <w:sz w:val="23"/>
                <w:szCs w:val="23"/>
              </w:rPr>
              <w:t xml:space="preserve"> исполнением подпрограммы осуществляет администрация Пучежского муниципального района и Совет Пучежского городского поселения. Администрация района возлагает на Финансовый отдел администрации района и Управление городского хозяйства и ЖКХ района администрации района </w:t>
            </w:r>
            <w:r w:rsidRPr="006F77D2">
              <w:rPr>
                <w:sz w:val="23"/>
                <w:szCs w:val="23"/>
              </w:rPr>
              <w:t>Муниципальное учреждение «Пучежское городское хозяйство</w:t>
            </w:r>
            <w:proofErr w:type="gramStart"/>
            <w:r w:rsidRPr="006F77D2">
              <w:rPr>
                <w:sz w:val="23"/>
                <w:szCs w:val="23"/>
              </w:rPr>
              <w:t>»</w:t>
            </w:r>
            <w:r w:rsidRPr="002F6A77">
              <w:rPr>
                <w:sz w:val="23"/>
                <w:szCs w:val="23"/>
              </w:rPr>
              <w:t>о</w:t>
            </w:r>
            <w:proofErr w:type="gramEnd"/>
            <w:r w:rsidRPr="002F6A77">
              <w:rPr>
                <w:sz w:val="23"/>
                <w:szCs w:val="23"/>
              </w:rPr>
              <w:t xml:space="preserve">существление текущего контроля выполнения программных мероприятий исполнителями. </w:t>
            </w:r>
            <w:proofErr w:type="gramStart"/>
            <w:r w:rsidRPr="002F6A77">
              <w:rPr>
                <w:sz w:val="23"/>
                <w:szCs w:val="23"/>
              </w:rPr>
              <w:t>Управление городского хозяйства и ЖКХ района</w:t>
            </w:r>
            <w:r>
              <w:rPr>
                <w:sz w:val="23"/>
                <w:szCs w:val="23"/>
              </w:rPr>
              <w:t xml:space="preserve"> </w:t>
            </w:r>
            <w:r w:rsidRPr="002F6A77">
              <w:rPr>
                <w:sz w:val="23"/>
                <w:szCs w:val="23"/>
              </w:rPr>
              <w:t xml:space="preserve"> ежегодно в срок до 1 марта направляет в комитет экономического развития, земельно-имущественных отношений, торговли, конкурсов, аукционов администрации отчет  о реализации муниципальной программы (включая подпрограммы), согласованный с финансовым отделом администрации Пучежского муниципального района по форме приложения №3 утвержденного постановления главы администрации Пучежского муниципального района 16.11.2015 г. № 410-п.</w:t>
            </w:r>
            <w:proofErr w:type="gramEnd"/>
          </w:p>
        </w:tc>
      </w:tr>
    </w:tbl>
    <w:p w:rsidR="006F77D2" w:rsidRDefault="006F77D2" w:rsidP="00D11A0F">
      <w:pPr>
        <w:jc w:val="both"/>
        <w:rPr>
          <w:sz w:val="28"/>
          <w:szCs w:val="28"/>
        </w:rPr>
        <w:sectPr w:rsidR="006F77D2" w:rsidSect="0047207E">
          <w:pgSz w:w="11906" w:h="16838"/>
          <w:pgMar w:top="540" w:right="850" w:bottom="719" w:left="1701" w:header="708" w:footer="708" w:gutter="0"/>
          <w:cols w:space="708"/>
          <w:docGrid w:linePitch="360"/>
        </w:sectPr>
      </w:pPr>
    </w:p>
    <w:p w:rsidR="005E2070" w:rsidRDefault="00055DDF" w:rsidP="00D11A0F">
      <w:pPr>
        <w:jc w:val="both"/>
        <w:rPr>
          <w:sz w:val="28"/>
          <w:szCs w:val="28"/>
        </w:rPr>
      </w:pPr>
      <w:r>
        <w:rPr>
          <w:sz w:val="28"/>
          <w:szCs w:val="28"/>
        </w:rPr>
        <w:lastRenderedPageBreak/>
        <w:t xml:space="preserve">    </w:t>
      </w:r>
      <w:r w:rsidR="005E2070" w:rsidRPr="00D11A0F">
        <w:rPr>
          <w:sz w:val="28"/>
          <w:szCs w:val="28"/>
        </w:rPr>
        <w:t xml:space="preserve">5.2 Раздел 4 «Мероприятия и ресурсное обеспечение подпрограммы» </w:t>
      </w:r>
      <w:r w:rsidR="006D25D5">
        <w:rPr>
          <w:sz w:val="28"/>
          <w:szCs w:val="28"/>
        </w:rPr>
        <w:t>изложить</w:t>
      </w:r>
      <w:r w:rsidR="005E2070" w:rsidRPr="00D11A0F">
        <w:rPr>
          <w:sz w:val="28"/>
          <w:szCs w:val="28"/>
        </w:rPr>
        <w:t xml:space="preserve"> в </w:t>
      </w:r>
      <w:r w:rsidR="006D3F11">
        <w:rPr>
          <w:sz w:val="28"/>
          <w:szCs w:val="28"/>
        </w:rPr>
        <w:t>следующей</w:t>
      </w:r>
      <w:r w:rsidR="005E2070" w:rsidRPr="00D11A0F">
        <w:rPr>
          <w:sz w:val="28"/>
          <w:szCs w:val="28"/>
        </w:rPr>
        <w:t xml:space="preserve"> редакции:</w:t>
      </w:r>
    </w:p>
    <w:p w:rsidR="00055DDF" w:rsidRPr="00D11A0F" w:rsidRDefault="00055DDF" w:rsidP="00D11A0F">
      <w:pPr>
        <w:jc w:val="both"/>
        <w:rPr>
          <w:sz w:val="28"/>
          <w:szCs w:val="28"/>
        </w:rPr>
      </w:pPr>
    </w:p>
    <w:tbl>
      <w:tblPr>
        <w:tblW w:w="15592" w:type="dxa"/>
        <w:tblInd w:w="382" w:type="dxa"/>
        <w:tblLayout w:type="fixed"/>
        <w:tblCellMar>
          <w:left w:w="0" w:type="dxa"/>
          <w:right w:w="0" w:type="dxa"/>
        </w:tblCellMar>
        <w:tblLook w:val="0000"/>
      </w:tblPr>
      <w:tblGrid>
        <w:gridCol w:w="2268"/>
        <w:gridCol w:w="1559"/>
        <w:gridCol w:w="1559"/>
        <w:gridCol w:w="1134"/>
        <w:gridCol w:w="1080"/>
        <w:gridCol w:w="1080"/>
        <w:gridCol w:w="1580"/>
        <w:gridCol w:w="1080"/>
        <w:gridCol w:w="1188"/>
        <w:gridCol w:w="1080"/>
        <w:gridCol w:w="992"/>
        <w:gridCol w:w="992"/>
      </w:tblGrid>
      <w:tr w:rsidR="00FB3E38" w:rsidRPr="00FB3E38" w:rsidTr="00FB3E38">
        <w:tc>
          <w:tcPr>
            <w:tcW w:w="2268"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r w:rsidRPr="00FB3E38">
              <w:rPr>
                <w:sz w:val="23"/>
                <w:szCs w:val="23"/>
              </w:rPr>
              <w:t>Наименование мероприятий</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r w:rsidRPr="00FB3E38">
              <w:rPr>
                <w:sz w:val="23"/>
                <w:szCs w:val="23"/>
              </w:rPr>
              <w:t>Ответственный исполнитель</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r w:rsidRPr="00FB3E38">
              <w:rPr>
                <w:sz w:val="23"/>
                <w:szCs w:val="23"/>
              </w:rPr>
              <w:t>Источник финансирования</w:t>
            </w:r>
          </w:p>
        </w:tc>
        <w:tc>
          <w:tcPr>
            <w:tcW w:w="10206" w:type="dxa"/>
            <w:gridSpan w:val="9"/>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FB3E38" w:rsidRPr="00FB3E38" w:rsidRDefault="00FB3E38" w:rsidP="00655CFE">
            <w:pPr>
              <w:jc w:val="center"/>
              <w:rPr>
                <w:sz w:val="23"/>
                <w:szCs w:val="23"/>
              </w:rPr>
            </w:pPr>
            <w:r w:rsidRPr="00FB3E38">
              <w:rPr>
                <w:sz w:val="23"/>
                <w:szCs w:val="23"/>
              </w:rPr>
              <w:t>Объем финансирования по годам (тыс. руб.)</w:t>
            </w:r>
          </w:p>
        </w:tc>
      </w:tr>
      <w:tr w:rsidR="00FB3E38" w:rsidRPr="00FB3E38" w:rsidTr="00FB3E38">
        <w:trPr>
          <w:trHeight w:val="450"/>
        </w:trPr>
        <w:tc>
          <w:tcPr>
            <w:tcW w:w="226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B3E38" w:rsidRPr="00FB3E38" w:rsidRDefault="00FB3E38" w:rsidP="00A45954">
            <w:pPr>
              <w:rPr>
                <w:sz w:val="23"/>
                <w:szCs w:val="23"/>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B3E38" w:rsidRPr="00FB3E38" w:rsidRDefault="00FB3E38" w:rsidP="00A45954">
            <w:pPr>
              <w:rPr>
                <w:sz w:val="23"/>
                <w:szCs w:val="23"/>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B3E38" w:rsidRPr="00FB3E38" w:rsidRDefault="00FB3E38" w:rsidP="00A45954">
            <w:pPr>
              <w:rPr>
                <w:sz w:val="23"/>
                <w:szCs w:val="23"/>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55CFE" w:rsidRDefault="00655CFE" w:rsidP="00275035">
            <w:pPr>
              <w:jc w:val="center"/>
              <w:rPr>
                <w:sz w:val="23"/>
                <w:szCs w:val="23"/>
              </w:rPr>
            </w:pPr>
            <w:r>
              <w:rPr>
                <w:sz w:val="23"/>
                <w:szCs w:val="23"/>
              </w:rPr>
              <w:t>2016</w:t>
            </w:r>
          </w:p>
          <w:p w:rsidR="00FB3E38" w:rsidRPr="00FB3E38" w:rsidRDefault="00FB3E38" w:rsidP="00275035">
            <w:pPr>
              <w:jc w:val="center"/>
              <w:rPr>
                <w:sz w:val="23"/>
                <w:szCs w:val="23"/>
              </w:rPr>
            </w:pPr>
            <w:r w:rsidRPr="00FB3E38">
              <w:rPr>
                <w:sz w:val="23"/>
                <w:szCs w:val="23"/>
              </w:rPr>
              <w:t>год</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55CFE" w:rsidRDefault="00FB3E38" w:rsidP="00275035">
            <w:pPr>
              <w:jc w:val="center"/>
              <w:rPr>
                <w:sz w:val="23"/>
                <w:szCs w:val="23"/>
              </w:rPr>
            </w:pPr>
            <w:r w:rsidRPr="00FB3E38">
              <w:rPr>
                <w:sz w:val="23"/>
                <w:szCs w:val="23"/>
              </w:rPr>
              <w:t>2017</w:t>
            </w:r>
          </w:p>
          <w:p w:rsidR="00FB3E38" w:rsidRPr="00FB3E38" w:rsidRDefault="00FB3E38" w:rsidP="00275035">
            <w:pPr>
              <w:jc w:val="center"/>
              <w:rPr>
                <w:sz w:val="23"/>
                <w:szCs w:val="23"/>
              </w:rPr>
            </w:pPr>
            <w:r w:rsidRPr="00FB3E38">
              <w:rPr>
                <w:sz w:val="23"/>
                <w:szCs w:val="23"/>
              </w:rPr>
              <w:t>год</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655CFE" w:rsidRDefault="00FB3E38" w:rsidP="00275035">
            <w:pPr>
              <w:jc w:val="center"/>
              <w:rPr>
                <w:sz w:val="23"/>
                <w:szCs w:val="23"/>
              </w:rPr>
            </w:pPr>
            <w:r w:rsidRPr="00FB3E38">
              <w:rPr>
                <w:sz w:val="23"/>
                <w:szCs w:val="23"/>
              </w:rPr>
              <w:t>2018</w:t>
            </w:r>
          </w:p>
          <w:p w:rsidR="00FB3E38" w:rsidRPr="00FB3E38" w:rsidRDefault="00FB3E38" w:rsidP="00275035">
            <w:pPr>
              <w:jc w:val="center"/>
              <w:rPr>
                <w:sz w:val="23"/>
                <w:szCs w:val="23"/>
              </w:rPr>
            </w:pPr>
            <w:r w:rsidRPr="00FB3E38">
              <w:rPr>
                <w:sz w:val="23"/>
                <w:szCs w:val="23"/>
              </w:rPr>
              <w:t>год</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275035">
            <w:pPr>
              <w:jc w:val="center"/>
              <w:rPr>
                <w:sz w:val="23"/>
                <w:szCs w:val="23"/>
              </w:rPr>
            </w:pPr>
            <w:r w:rsidRPr="00FB3E38">
              <w:rPr>
                <w:sz w:val="23"/>
                <w:szCs w:val="23"/>
              </w:rPr>
              <w:t>2019</w:t>
            </w:r>
          </w:p>
          <w:p w:rsidR="00FB3E38" w:rsidRPr="00FB3E38" w:rsidRDefault="00FB3E38" w:rsidP="00275035">
            <w:pPr>
              <w:jc w:val="center"/>
              <w:rPr>
                <w:sz w:val="23"/>
                <w:szCs w:val="23"/>
              </w:rPr>
            </w:pPr>
            <w:r w:rsidRPr="00FB3E38">
              <w:rPr>
                <w:sz w:val="23"/>
                <w:szCs w:val="23"/>
              </w:rPr>
              <w:t>год</w:t>
            </w:r>
          </w:p>
        </w:tc>
        <w:tc>
          <w:tcPr>
            <w:tcW w:w="1080"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655CFE" w:rsidRDefault="00FB3E38" w:rsidP="00275035">
            <w:pPr>
              <w:jc w:val="center"/>
              <w:rPr>
                <w:sz w:val="23"/>
                <w:szCs w:val="23"/>
              </w:rPr>
            </w:pPr>
            <w:r w:rsidRPr="00FB3E38">
              <w:rPr>
                <w:sz w:val="23"/>
                <w:szCs w:val="23"/>
              </w:rPr>
              <w:t>2020</w:t>
            </w:r>
          </w:p>
          <w:p w:rsidR="00FB3E38" w:rsidRPr="00FB3E38" w:rsidRDefault="00FB3E38" w:rsidP="00275035">
            <w:pPr>
              <w:jc w:val="center"/>
              <w:rPr>
                <w:sz w:val="23"/>
                <w:szCs w:val="23"/>
              </w:rPr>
            </w:pPr>
            <w:r w:rsidRPr="00FB3E38">
              <w:rPr>
                <w:sz w:val="23"/>
                <w:szCs w:val="23"/>
              </w:rPr>
              <w:t>год</w:t>
            </w:r>
          </w:p>
        </w:tc>
        <w:tc>
          <w:tcPr>
            <w:tcW w:w="1188" w:type="dxa"/>
            <w:tcBorders>
              <w:top w:val="single" w:sz="6" w:space="0" w:color="000000"/>
              <w:left w:val="single" w:sz="4" w:space="0" w:color="auto"/>
              <w:bottom w:val="single" w:sz="6" w:space="0" w:color="000000"/>
              <w:right w:val="single" w:sz="6" w:space="0" w:color="000000"/>
            </w:tcBorders>
            <w:shd w:val="clear" w:color="auto" w:fill="auto"/>
            <w:vAlign w:val="center"/>
          </w:tcPr>
          <w:p w:rsidR="00FB3E38" w:rsidRPr="00FB3E38" w:rsidRDefault="00FB3E38" w:rsidP="00275035">
            <w:pPr>
              <w:jc w:val="center"/>
              <w:rPr>
                <w:sz w:val="23"/>
                <w:szCs w:val="23"/>
              </w:rPr>
            </w:pPr>
            <w:r w:rsidRPr="00FB3E38">
              <w:rPr>
                <w:sz w:val="23"/>
                <w:szCs w:val="23"/>
              </w:rPr>
              <w:t>2021</w:t>
            </w:r>
          </w:p>
          <w:p w:rsidR="00FB3E38" w:rsidRPr="00FB3E38" w:rsidRDefault="00FB3E38" w:rsidP="00275035">
            <w:pPr>
              <w:jc w:val="center"/>
              <w:rPr>
                <w:sz w:val="23"/>
                <w:szCs w:val="23"/>
              </w:rPr>
            </w:pPr>
            <w:r w:rsidRPr="00FB3E38">
              <w:rPr>
                <w:sz w:val="23"/>
                <w:szCs w:val="23"/>
              </w:rPr>
              <w:t>год</w:t>
            </w:r>
          </w:p>
        </w:tc>
        <w:tc>
          <w:tcPr>
            <w:tcW w:w="1080" w:type="dxa"/>
            <w:tcBorders>
              <w:top w:val="single" w:sz="6" w:space="0" w:color="000000"/>
              <w:left w:val="single" w:sz="4" w:space="0" w:color="auto"/>
              <w:bottom w:val="single" w:sz="6" w:space="0" w:color="000000"/>
              <w:right w:val="single" w:sz="6" w:space="0" w:color="000000"/>
            </w:tcBorders>
          </w:tcPr>
          <w:p w:rsidR="00FB3E38" w:rsidRPr="00FB3E38" w:rsidRDefault="00FB3E38" w:rsidP="00275035">
            <w:pPr>
              <w:jc w:val="center"/>
              <w:rPr>
                <w:sz w:val="23"/>
                <w:szCs w:val="23"/>
              </w:rPr>
            </w:pPr>
            <w:r w:rsidRPr="00FB3E38">
              <w:rPr>
                <w:sz w:val="23"/>
                <w:szCs w:val="23"/>
              </w:rPr>
              <w:t>2022</w:t>
            </w:r>
          </w:p>
          <w:p w:rsidR="00FB3E38" w:rsidRPr="00FB3E38" w:rsidRDefault="00FB3E38" w:rsidP="00275035">
            <w:pPr>
              <w:jc w:val="center"/>
              <w:rPr>
                <w:sz w:val="23"/>
                <w:szCs w:val="23"/>
              </w:rPr>
            </w:pPr>
            <w:r w:rsidRPr="00FB3E38">
              <w:rPr>
                <w:sz w:val="23"/>
                <w:szCs w:val="23"/>
              </w:rPr>
              <w:t>год</w:t>
            </w:r>
          </w:p>
        </w:tc>
        <w:tc>
          <w:tcPr>
            <w:tcW w:w="992" w:type="dxa"/>
            <w:tcBorders>
              <w:top w:val="single" w:sz="6" w:space="0" w:color="000000"/>
              <w:left w:val="single" w:sz="4" w:space="0" w:color="auto"/>
              <w:bottom w:val="single" w:sz="6" w:space="0" w:color="000000"/>
              <w:right w:val="single" w:sz="6" w:space="0" w:color="000000"/>
            </w:tcBorders>
          </w:tcPr>
          <w:p w:rsidR="00FB3E38" w:rsidRPr="00FB3E38" w:rsidRDefault="00FB3E38" w:rsidP="00275035">
            <w:pPr>
              <w:jc w:val="center"/>
              <w:rPr>
                <w:sz w:val="23"/>
                <w:szCs w:val="23"/>
              </w:rPr>
            </w:pPr>
            <w:r w:rsidRPr="00FB3E38">
              <w:rPr>
                <w:sz w:val="23"/>
                <w:szCs w:val="23"/>
              </w:rPr>
              <w:t>2023</w:t>
            </w:r>
          </w:p>
          <w:p w:rsidR="00FB3E38" w:rsidRPr="00FB3E38" w:rsidRDefault="00FB3E38" w:rsidP="00275035">
            <w:pPr>
              <w:jc w:val="center"/>
              <w:rPr>
                <w:sz w:val="23"/>
                <w:szCs w:val="23"/>
              </w:rPr>
            </w:pPr>
            <w:r w:rsidRPr="00FB3E38">
              <w:rPr>
                <w:sz w:val="23"/>
                <w:szCs w:val="23"/>
              </w:rPr>
              <w:t>год</w:t>
            </w:r>
          </w:p>
        </w:tc>
        <w:tc>
          <w:tcPr>
            <w:tcW w:w="992" w:type="dxa"/>
            <w:tcBorders>
              <w:top w:val="single" w:sz="6" w:space="0" w:color="000000"/>
              <w:left w:val="single" w:sz="4" w:space="0" w:color="auto"/>
              <w:bottom w:val="single" w:sz="6" w:space="0" w:color="000000"/>
              <w:right w:val="single" w:sz="6" w:space="0" w:color="000000"/>
            </w:tcBorders>
          </w:tcPr>
          <w:p w:rsidR="00FB3E38" w:rsidRDefault="00655CFE" w:rsidP="00275035">
            <w:pPr>
              <w:jc w:val="center"/>
              <w:rPr>
                <w:sz w:val="23"/>
                <w:szCs w:val="23"/>
              </w:rPr>
            </w:pPr>
            <w:r>
              <w:rPr>
                <w:sz w:val="23"/>
                <w:szCs w:val="23"/>
              </w:rPr>
              <w:t>2024</w:t>
            </w:r>
          </w:p>
          <w:p w:rsidR="00655CFE" w:rsidRPr="00FB3E38" w:rsidRDefault="00655CFE" w:rsidP="00275035">
            <w:pPr>
              <w:jc w:val="center"/>
              <w:rPr>
                <w:sz w:val="23"/>
                <w:szCs w:val="23"/>
              </w:rPr>
            </w:pPr>
            <w:r>
              <w:rPr>
                <w:sz w:val="23"/>
                <w:szCs w:val="23"/>
              </w:rPr>
              <w:t>год</w:t>
            </w:r>
          </w:p>
        </w:tc>
      </w:tr>
      <w:tr w:rsidR="00FB3E38" w:rsidRPr="00FB3E38" w:rsidTr="00FB3E38">
        <w:tc>
          <w:tcPr>
            <w:tcW w:w="226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4D34BF">
            <w:pPr>
              <w:jc w:val="center"/>
              <w:rPr>
                <w:sz w:val="23"/>
                <w:szCs w:val="23"/>
              </w:rPr>
            </w:pPr>
            <w:r w:rsidRPr="00FB3E38">
              <w:rPr>
                <w:sz w:val="23"/>
                <w:szCs w:val="23"/>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4D34BF">
            <w:pPr>
              <w:jc w:val="center"/>
              <w:rPr>
                <w:sz w:val="23"/>
                <w:szCs w:val="23"/>
              </w:rPr>
            </w:pPr>
            <w:r w:rsidRPr="00FB3E38">
              <w:rPr>
                <w:sz w:val="23"/>
                <w:szCs w:val="23"/>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4D34BF">
            <w:pPr>
              <w:jc w:val="center"/>
              <w:rPr>
                <w:sz w:val="23"/>
                <w:szCs w:val="23"/>
              </w:rPr>
            </w:pPr>
            <w:r w:rsidRPr="00FB3E38">
              <w:rPr>
                <w:sz w:val="23"/>
                <w:szCs w:val="23"/>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4D34BF">
            <w:pPr>
              <w:jc w:val="center"/>
              <w:rPr>
                <w:sz w:val="23"/>
                <w:szCs w:val="23"/>
              </w:rPr>
            </w:pPr>
            <w:r w:rsidRPr="00FB3E38">
              <w:rPr>
                <w:sz w:val="23"/>
                <w:szCs w:val="23"/>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4D34BF">
            <w:pPr>
              <w:jc w:val="center"/>
              <w:rPr>
                <w:sz w:val="23"/>
                <w:szCs w:val="23"/>
              </w:rPr>
            </w:pPr>
            <w:r w:rsidRPr="00FB3E38">
              <w:rPr>
                <w:sz w:val="23"/>
                <w:szCs w:val="23"/>
              </w:rPr>
              <w:t>5</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4D34BF">
            <w:pPr>
              <w:jc w:val="center"/>
              <w:rPr>
                <w:sz w:val="23"/>
                <w:szCs w:val="23"/>
              </w:rPr>
            </w:pPr>
            <w:r w:rsidRPr="00FB3E38">
              <w:rPr>
                <w:sz w:val="23"/>
                <w:szCs w:val="23"/>
              </w:rPr>
              <w:t>6</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4D34BF">
            <w:pPr>
              <w:jc w:val="center"/>
              <w:rPr>
                <w:sz w:val="23"/>
                <w:szCs w:val="23"/>
              </w:rPr>
            </w:pPr>
            <w:r w:rsidRPr="00FB3E38">
              <w:rPr>
                <w:sz w:val="23"/>
                <w:szCs w:val="23"/>
              </w:rPr>
              <w:t>7</w:t>
            </w:r>
          </w:p>
        </w:tc>
        <w:tc>
          <w:tcPr>
            <w:tcW w:w="1080"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FB3E38" w:rsidRPr="00FB3E38" w:rsidRDefault="00FB3E38" w:rsidP="004D34BF">
            <w:pPr>
              <w:jc w:val="center"/>
              <w:rPr>
                <w:sz w:val="23"/>
                <w:szCs w:val="23"/>
              </w:rPr>
            </w:pPr>
            <w:r w:rsidRPr="00FB3E38">
              <w:rPr>
                <w:sz w:val="23"/>
                <w:szCs w:val="23"/>
              </w:rPr>
              <w:t>8</w:t>
            </w:r>
          </w:p>
        </w:tc>
        <w:tc>
          <w:tcPr>
            <w:tcW w:w="1188" w:type="dxa"/>
            <w:tcBorders>
              <w:top w:val="single" w:sz="6" w:space="0" w:color="000000"/>
              <w:left w:val="single" w:sz="4" w:space="0" w:color="auto"/>
              <w:bottom w:val="single" w:sz="6" w:space="0" w:color="000000"/>
              <w:right w:val="single" w:sz="6" w:space="0" w:color="000000"/>
            </w:tcBorders>
            <w:shd w:val="clear" w:color="auto" w:fill="auto"/>
            <w:vAlign w:val="center"/>
          </w:tcPr>
          <w:p w:rsidR="00FB3E38" w:rsidRPr="00FB3E38" w:rsidRDefault="00FB3E38" w:rsidP="005C0412">
            <w:pPr>
              <w:jc w:val="center"/>
              <w:rPr>
                <w:sz w:val="23"/>
                <w:szCs w:val="23"/>
              </w:rPr>
            </w:pPr>
            <w:r w:rsidRPr="00FB3E38">
              <w:rPr>
                <w:sz w:val="23"/>
                <w:szCs w:val="23"/>
              </w:rPr>
              <w:t>9</w:t>
            </w:r>
          </w:p>
        </w:tc>
        <w:tc>
          <w:tcPr>
            <w:tcW w:w="1080" w:type="dxa"/>
            <w:tcBorders>
              <w:top w:val="single" w:sz="6" w:space="0" w:color="000000"/>
              <w:left w:val="single" w:sz="4" w:space="0" w:color="auto"/>
              <w:bottom w:val="single" w:sz="6" w:space="0" w:color="000000"/>
              <w:right w:val="single" w:sz="6" w:space="0" w:color="000000"/>
            </w:tcBorders>
          </w:tcPr>
          <w:p w:rsidR="00FB3E38" w:rsidRPr="00FB3E38" w:rsidRDefault="00FB3E38" w:rsidP="005C0412">
            <w:pPr>
              <w:jc w:val="center"/>
              <w:rPr>
                <w:sz w:val="23"/>
                <w:szCs w:val="23"/>
              </w:rPr>
            </w:pPr>
            <w:r w:rsidRPr="00FB3E38">
              <w:rPr>
                <w:sz w:val="23"/>
                <w:szCs w:val="23"/>
              </w:rPr>
              <w:t>10</w:t>
            </w:r>
          </w:p>
        </w:tc>
        <w:tc>
          <w:tcPr>
            <w:tcW w:w="992" w:type="dxa"/>
            <w:tcBorders>
              <w:top w:val="single" w:sz="6" w:space="0" w:color="000000"/>
              <w:left w:val="single" w:sz="4" w:space="0" w:color="auto"/>
              <w:bottom w:val="single" w:sz="6" w:space="0" w:color="000000"/>
              <w:right w:val="single" w:sz="6" w:space="0" w:color="000000"/>
            </w:tcBorders>
          </w:tcPr>
          <w:p w:rsidR="00FB3E38" w:rsidRPr="00FB3E38" w:rsidRDefault="00FB3E38" w:rsidP="005C0412">
            <w:pPr>
              <w:jc w:val="center"/>
              <w:rPr>
                <w:sz w:val="23"/>
                <w:szCs w:val="23"/>
              </w:rPr>
            </w:pPr>
            <w:r w:rsidRPr="00FB3E38">
              <w:rPr>
                <w:sz w:val="23"/>
                <w:szCs w:val="23"/>
              </w:rPr>
              <w:t>11</w:t>
            </w:r>
          </w:p>
        </w:tc>
        <w:tc>
          <w:tcPr>
            <w:tcW w:w="992" w:type="dxa"/>
            <w:tcBorders>
              <w:top w:val="single" w:sz="6" w:space="0" w:color="000000"/>
              <w:left w:val="single" w:sz="4" w:space="0" w:color="auto"/>
              <w:bottom w:val="single" w:sz="6" w:space="0" w:color="000000"/>
              <w:right w:val="single" w:sz="6" w:space="0" w:color="000000"/>
            </w:tcBorders>
          </w:tcPr>
          <w:p w:rsidR="00FB3E38" w:rsidRPr="00FB3E38" w:rsidRDefault="00FB3E38" w:rsidP="005C0412">
            <w:pPr>
              <w:jc w:val="center"/>
              <w:rPr>
                <w:sz w:val="23"/>
                <w:szCs w:val="23"/>
              </w:rPr>
            </w:pPr>
          </w:p>
        </w:tc>
      </w:tr>
      <w:tr w:rsidR="00FB3E38" w:rsidRPr="00FB3E38" w:rsidTr="00FB3E38">
        <w:tc>
          <w:tcPr>
            <w:tcW w:w="226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FB3E38" w:rsidRPr="00FB3E38" w:rsidRDefault="00FB3E38" w:rsidP="00A45954">
            <w:pPr>
              <w:rPr>
                <w:sz w:val="23"/>
                <w:szCs w:val="23"/>
              </w:rPr>
            </w:pPr>
            <w:r w:rsidRPr="00FB3E38">
              <w:rPr>
                <w:sz w:val="23"/>
                <w:szCs w:val="23"/>
              </w:rPr>
              <w:t>- Создание архитектурно-ландшафтной среды мест захоронений.</w:t>
            </w:r>
          </w:p>
          <w:p w:rsidR="00FB3E38" w:rsidRPr="00FB3E38" w:rsidRDefault="00FB3E38" w:rsidP="00A45954">
            <w:pPr>
              <w:rPr>
                <w:sz w:val="23"/>
                <w:szCs w:val="23"/>
              </w:rPr>
            </w:pPr>
            <w:r w:rsidRPr="00FB3E38">
              <w:rPr>
                <w:sz w:val="23"/>
                <w:szCs w:val="23"/>
              </w:rPr>
              <w:t>- Охрана территории кладбища.</w:t>
            </w:r>
          </w:p>
          <w:p w:rsidR="00FB3E38" w:rsidRPr="00FB3E38" w:rsidRDefault="00FB3E38" w:rsidP="00A45954">
            <w:pPr>
              <w:rPr>
                <w:sz w:val="23"/>
                <w:szCs w:val="23"/>
              </w:rPr>
            </w:pPr>
            <w:r w:rsidRPr="00FB3E38">
              <w:rPr>
                <w:sz w:val="23"/>
                <w:szCs w:val="23"/>
              </w:rPr>
              <w:t>- Содержание в надлежащем состоянии территории кладбища, зданий, ограждения, дорог, площадок; их своевременный ремонт.</w:t>
            </w:r>
          </w:p>
          <w:p w:rsidR="00FB3E38" w:rsidRPr="00FB3E38" w:rsidRDefault="00FB3E38" w:rsidP="00A45954">
            <w:pPr>
              <w:rPr>
                <w:sz w:val="23"/>
                <w:szCs w:val="23"/>
              </w:rPr>
            </w:pPr>
            <w:r w:rsidRPr="00FB3E38">
              <w:rPr>
                <w:sz w:val="23"/>
                <w:szCs w:val="23"/>
              </w:rPr>
              <w:t>- Содержание в надлежащем состоянии братских могил, памятников.</w:t>
            </w:r>
          </w:p>
          <w:p w:rsidR="00FB3E38" w:rsidRPr="00FB3E38" w:rsidRDefault="00FB3E38" w:rsidP="00A45954">
            <w:pPr>
              <w:rPr>
                <w:sz w:val="23"/>
                <w:szCs w:val="23"/>
              </w:rPr>
            </w:pPr>
            <w:r w:rsidRPr="00FB3E38">
              <w:rPr>
                <w:sz w:val="23"/>
                <w:szCs w:val="23"/>
              </w:rPr>
              <w:t>- Сбор и вывоз мусора.</w:t>
            </w:r>
          </w:p>
          <w:p w:rsidR="00FB3E38" w:rsidRPr="00FB3E38" w:rsidRDefault="00FB3E38" w:rsidP="00A45954">
            <w:pPr>
              <w:rPr>
                <w:sz w:val="23"/>
                <w:szCs w:val="23"/>
              </w:rPr>
            </w:pPr>
            <w:r w:rsidRPr="00FB3E38">
              <w:rPr>
                <w:sz w:val="23"/>
                <w:szCs w:val="23"/>
              </w:rPr>
              <w:lastRenderedPageBreak/>
              <w:t>- Обустройство контейнерной площадки для ТКО.</w:t>
            </w:r>
          </w:p>
          <w:p w:rsidR="00FB3E38" w:rsidRPr="00FB3E38" w:rsidRDefault="00FB3E38" w:rsidP="00A45954">
            <w:pPr>
              <w:rPr>
                <w:sz w:val="23"/>
                <w:szCs w:val="23"/>
              </w:rPr>
            </w:pPr>
            <w:r w:rsidRPr="00FB3E38">
              <w:rPr>
                <w:sz w:val="23"/>
                <w:szCs w:val="23"/>
              </w:rPr>
              <w:t xml:space="preserve">- </w:t>
            </w:r>
            <w:proofErr w:type="spellStart"/>
            <w:r w:rsidRPr="00FB3E38">
              <w:rPr>
                <w:sz w:val="23"/>
                <w:szCs w:val="23"/>
              </w:rPr>
              <w:t>Обкос</w:t>
            </w:r>
            <w:proofErr w:type="spellEnd"/>
            <w:r w:rsidRPr="00FB3E38">
              <w:rPr>
                <w:sz w:val="23"/>
                <w:szCs w:val="23"/>
              </w:rPr>
              <w:t xml:space="preserve"> травы на территории кладбища, придорожных полос вдоль дороги к кладбищу.</w:t>
            </w:r>
          </w:p>
          <w:p w:rsidR="00FB3E38" w:rsidRPr="00FB3E38" w:rsidRDefault="00FB3E38" w:rsidP="00A45954">
            <w:pPr>
              <w:rPr>
                <w:sz w:val="23"/>
                <w:szCs w:val="23"/>
              </w:rPr>
            </w:pPr>
            <w:r w:rsidRPr="00FB3E38">
              <w:rPr>
                <w:sz w:val="23"/>
                <w:szCs w:val="23"/>
              </w:rPr>
              <w:t>- Разбивка цветников.</w:t>
            </w:r>
          </w:p>
          <w:p w:rsidR="00FB3E38" w:rsidRPr="00FB3E38" w:rsidRDefault="00FB3E38" w:rsidP="00A45954">
            <w:pPr>
              <w:rPr>
                <w:sz w:val="23"/>
                <w:szCs w:val="23"/>
              </w:rPr>
            </w:pPr>
            <w:r w:rsidRPr="00FB3E38">
              <w:rPr>
                <w:sz w:val="23"/>
                <w:szCs w:val="23"/>
              </w:rPr>
              <w:t>-Уход за бесхозяйными могилами.</w:t>
            </w:r>
          </w:p>
          <w:p w:rsidR="00FB3E38" w:rsidRPr="00FB3E38" w:rsidRDefault="00FB3E38" w:rsidP="00A45954">
            <w:pPr>
              <w:rPr>
                <w:sz w:val="23"/>
                <w:szCs w:val="23"/>
              </w:rPr>
            </w:pPr>
            <w:r w:rsidRPr="00FB3E38">
              <w:rPr>
                <w:sz w:val="23"/>
                <w:szCs w:val="23"/>
              </w:rPr>
              <w:t>- Побелка деревьев.</w:t>
            </w:r>
          </w:p>
          <w:p w:rsidR="00FB3E38" w:rsidRPr="00FB3E38" w:rsidRDefault="00FB3E38" w:rsidP="00A45954">
            <w:pPr>
              <w:rPr>
                <w:sz w:val="23"/>
                <w:szCs w:val="23"/>
              </w:rPr>
            </w:pPr>
            <w:r w:rsidRPr="00FB3E38">
              <w:rPr>
                <w:sz w:val="23"/>
                <w:szCs w:val="23"/>
              </w:rPr>
              <w:t>- Обрезка кроны деревьев.</w:t>
            </w:r>
          </w:p>
          <w:p w:rsidR="00FB3E38" w:rsidRPr="00FB3E38" w:rsidRDefault="00FB3E38" w:rsidP="00A45954">
            <w:pPr>
              <w:rPr>
                <w:sz w:val="23"/>
                <w:szCs w:val="23"/>
              </w:rPr>
            </w:pPr>
            <w:r w:rsidRPr="00FB3E38">
              <w:rPr>
                <w:sz w:val="23"/>
                <w:szCs w:val="23"/>
              </w:rPr>
              <w:t>- Спиливание и уборка аварийных деревьев.</w:t>
            </w:r>
          </w:p>
          <w:p w:rsidR="00FB3E38" w:rsidRPr="00FB3E38" w:rsidRDefault="00FB3E38" w:rsidP="00A45954">
            <w:pPr>
              <w:rPr>
                <w:sz w:val="23"/>
                <w:szCs w:val="23"/>
              </w:rPr>
            </w:pPr>
            <w:r w:rsidRPr="00FB3E38">
              <w:rPr>
                <w:sz w:val="23"/>
                <w:szCs w:val="23"/>
              </w:rPr>
              <w:t>- Расчистка территории кладбища от снега.</w:t>
            </w:r>
          </w:p>
          <w:p w:rsidR="00FB3E38" w:rsidRPr="00FB3E38" w:rsidRDefault="00FB3E38" w:rsidP="00A45954">
            <w:pPr>
              <w:rPr>
                <w:sz w:val="23"/>
                <w:szCs w:val="23"/>
              </w:rPr>
            </w:pPr>
            <w:r w:rsidRPr="00FB3E38">
              <w:rPr>
                <w:sz w:val="23"/>
                <w:szCs w:val="23"/>
              </w:rPr>
              <w:t>- Грейдирование и подсыпка проездов и дорожек.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r w:rsidRPr="00FB3E38">
              <w:rPr>
                <w:sz w:val="23"/>
                <w:szCs w:val="23"/>
              </w:rPr>
              <w:lastRenderedPageBreak/>
              <w:t>Подрядные организации – победители конкурсов и аукционов на выполнение работ по благоустройству кладбища.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r w:rsidRPr="00FB3E38">
              <w:rPr>
                <w:sz w:val="23"/>
                <w:szCs w:val="23"/>
              </w:rPr>
              <w:t>Средства Подрядной организации по итогам конкурса по содержанию территории кладбища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p>
        </w:tc>
        <w:tc>
          <w:tcPr>
            <w:tcW w:w="1080"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p>
        </w:tc>
        <w:tc>
          <w:tcPr>
            <w:tcW w:w="1188" w:type="dxa"/>
            <w:tcBorders>
              <w:top w:val="single" w:sz="6" w:space="0" w:color="000000"/>
              <w:left w:val="single" w:sz="4" w:space="0" w:color="auto"/>
              <w:bottom w:val="single" w:sz="6" w:space="0" w:color="000000"/>
              <w:right w:val="single" w:sz="6" w:space="0" w:color="000000"/>
            </w:tcBorders>
            <w:shd w:val="clear" w:color="auto" w:fill="auto"/>
            <w:vAlign w:val="center"/>
          </w:tcPr>
          <w:p w:rsidR="00FB3E38" w:rsidRPr="00FB3E38" w:rsidRDefault="00FB3E38" w:rsidP="00A45954">
            <w:pPr>
              <w:rPr>
                <w:sz w:val="23"/>
                <w:szCs w:val="23"/>
              </w:rPr>
            </w:pPr>
          </w:p>
        </w:tc>
        <w:tc>
          <w:tcPr>
            <w:tcW w:w="1080" w:type="dxa"/>
            <w:tcBorders>
              <w:top w:val="single" w:sz="6" w:space="0" w:color="000000"/>
              <w:left w:val="single" w:sz="4" w:space="0" w:color="auto"/>
              <w:bottom w:val="single" w:sz="6" w:space="0" w:color="000000"/>
              <w:right w:val="single" w:sz="6" w:space="0" w:color="000000"/>
            </w:tcBorders>
          </w:tcPr>
          <w:p w:rsidR="00FB3E38" w:rsidRPr="00FB3E38" w:rsidRDefault="00FB3E38" w:rsidP="00A45954">
            <w:pPr>
              <w:rPr>
                <w:sz w:val="23"/>
                <w:szCs w:val="23"/>
              </w:rPr>
            </w:pPr>
          </w:p>
        </w:tc>
        <w:tc>
          <w:tcPr>
            <w:tcW w:w="992" w:type="dxa"/>
            <w:tcBorders>
              <w:top w:val="single" w:sz="6" w:space="0" w:color="000000"/>
              <w:left w:val="single" w:sz="4" w:space="0" w:color="auto"/>
              <w:bottom w:val="single" w:sz="6" w:space="0" w:color="000000"/>
              <w:right w:val="single" w:sz="6" w:space="0" w:color="000000"/>
            </w:tcBorders>
          </w:tcPr>
          <w:p w:rsidR="00FB3E38" w:rsidRPr="00FB3E38" w:rsidRDefault="00FB3E38" w:rsidP="00A45954">
            <w:pPr>
              <w:rPr>
                <w:sz w:val="23"/>
                <w:szCs w:val="23"/>
              </w:rPr>
            </w:pPr>
          </w:p>
        </w:tc>
        <w:tc>
          <w:tcPr>
            <w:tcW w:w="992" w:type="dxa"/>
            <w:tcBorders>
              <w:top w:val="single" w:sz="6" w:space="0" w:color="000000"/>
              <w:left w:val="single" w:sz="4" w:space="0" w:color="auto"/>
              <w:bottom w:val="single" w:sz="6" w:space="0" w:color="000000"/>
              <w:right w:val="single" w:sz="6" w:space="0" w:color="000000"/>
            </w:tcBorders>
          </w:tcPr>
          <w:p w:rsidR="00FB3E38" w:rsidRPr="00FB3E38" w:rsidRDefault="00FB3E38" w:rsidP="00A45954">
            <w:pPr>
              <w:rPr>
                <w:sz w:val="23"/>
                <w:szCs w:val="23"/>
              </w:rPr>
            </w:pPr>
          </w:p>
        </w:tc>
      </w:tr>
      <w:tr w:rsidR="00FB3E38" w:rsidRPr="00FB3E38" w:rsidTr="00FB3E38">
        <w:tc>
          <w:tcPr>
            <w:tcW w:w="226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FB3E38" w:rsidRPr="00FB3E38" w:rsidRDefault="00FB3E38" w:rsidP="00A45954">
            <w:pPr>
              <w:rPr>
                <w:sz w:val="23"/>
                <w:szCs w:val="23"/>
              </w:rPr>
            </w:pPr>
            <w:r w:rsidRPr="00FB3E38">
              <w:rPr>
                <w:sz w:val="23"/>
                <w:szCs w:val="23"/>
              </w:rPr>
              <w:lastRenderedPageBreak/>
              <w:t>Итого:</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r w:rsidRPr="00FB3E38">
              <w:rPr>
                <w:sz w:val="23"/>
                <w:szCs w:val="23"/>
              </w:rPr>
              <w:t>200,0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r w:rsidRPr="00FB3E38">
              <w:rPr>
                <w:sz w:val="23"/>
                <w:szCs w:val="23"/>
              </w:rPr>
              <w:t>488,0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A45954">
            <w:pPr>
              <w:rPr>
                <w:sz w:val="23"/>
                <w:szCs w:val="23"/>
              </w:rPr>
            </w:pPr>
            <w:r w:rsidRPr="00FB3E38">
              <w:rPr>
                <w:sz w:val="23"/>
                <w:szCs w:val="23"/>
              </w:rPr>
              <w:t>412,0</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FB3E38" w:rsidRPr="00FB3E38" w:rsidRDefault="00FB3E38" w:rsidP="00055DDF">
            <w:pPr>
              <w:rPr>
                <w:sz w:val="23"/>
                <w:szCs w:val="23"/>
              </w:rPr>
            </w:pPr>
            <w:r w:rsidRPr="00FB3E38">
              <w:rPr>
                <w:sz w:val="23"/>
                <w:szCs w:val="23"/>
              </w:rPr>
              <w:t>247,55892</w:t>
            </w:r>
          </w:p>
        </w:tc>
        <w:tc>
          <w:tcPr>
            <w:tcW w:w="1080"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FB3E38" w:rsidRPr="00FB3E38" w:rsidRDefault="00FB3E38" w:rsidP="00B16212">
            <w:pPr>
              <w:jc w:val="center"/>
              <w:rPr>
                <w:sz w:val="23"/>
                <w:szCs w:val="23"/>
              </w:rPr>
            </w:pPr>
            <w:r w:rsidRPr="00FB3E38">
              <w:rPr>
                <w:sz w:val="23"/>
                <w:szCs w:val="23"/>
              </w:rPr>
              <w:t>200,0</w:t>
            </w:r>
          </w:p>
        </w:tc>
        <w:tc>
          <w:tcPr>
            <w:tcW w:w="1188" w:type="dxa"/>
            <w:tcBorders>
              <w:top w:val="single" w:sz="6" w:space="0" w:color="000000"/>
              <w:left w:val="single" w:sz="4" w:space="0" w:color="auto"/>
              <w:bottom w:val="single" w:sz="6" w:space="0" w:color="000000"/>
              <w:right w:val="single" w:sz="6" w:space="0" w:color="000000"/>
            </w:tcBorders>
            <w:shd w:val="clear" w:color="auto" w:fill="auto"/>
            <w:vAlign w:val="center"/>
          </w:tcPr>
          <w:p w:rsidR="00FB3E38" w:rsidRPr="00FB3E38" w:rsidRDefault="00FB3E38" w:rsidP="00472B77">
            <w:pPr>
              <w:jc w:val="center"/>
              <w:rPr>
                <w:sz w:val="23"/>
                <w:szCs w:val="23"/>
              </w:rPr>
            </w:pPr>
            <w:r w:rsidRPr="00FB3E38">
              <w:rPr>
                <w:sz w:val="23"/>
                <w:szCs w:val="23"/>
              </w:rPr>
              <w:t>584,8248</w:t>
            </w:r>
          </w:p>
        </w:tc>
        <w:tc>
          <w:tcPr>
            <w:tcW w:w="1080" w:type="dxa"/>
            <w:tcBorders>
              <w:top w:val="single" w:sz="6" w:space="0" w:color="000000"/>
              <w:left w:val="single" w:sz="4" w:space="0" w:color="auto"/>
              <w:bottom w:val="single" w:sz="6" w:space="0" w:color="000000"/>
              <w:right w:val="single" w:sz="6" w:space="0" w:color="000000"/>
            </w:tcBorders>
          </w:tcPr>
          <w:p w:rsidR="00FB3E38" w:rsidRPr="00FB3E38" w:rsidRDefault="00FB3E38" w:rsidP="00B16212">
            <w:pPr>
              <w:jc w:val="center"/>
              <w:rPr>
                <w:sz w:val="23"/>
                <w:szCs w:val="23"/>
              </w:rPr>
            </w:pPr>
            <w:r w:rsidRPr="00FB3E38">
              <w:rPr>
                <w:sz w:val="23"/>
                <w:szCs w:val="23"/>
              </w:rPr>
              <w:t>600,0</w:t>
            </w:r>
          </w:p>
        </w:tc>
        <w:tc>
          <w:tcPr>
            <w:tcW w:w="992" w:type="dxa"/>
            <w:tcBorders>
              <w:top w:val="single" w:sz="6" w:space="0" w:color="000000"/>
              <w:left w:val="single" w:sz="4" w:space="0" w:color="auto"/>
              <w:bottom w:val="single" w:sz="6" w:space="0" w:color="000000"/>
              <w:right w:val="single" w:sz="6" w:space="0" w:color="000000"/>
            </w:tcBorders>
          </w:tcPr>
          <w:p w:rsidR="00FB3E38" w:rsidRPr="00FB3E38" w:rsidRDefault="00FB3E38" w:rsidP="00B16212">
            <w:pPr>
              <w:jc w:val="center"/>
              <w:rPr>
                <w:sz w:val="23"/>
                <w:szCs w:val="23"/>
              </w:rPr>
            </w:pPr>
            <w:r w:rsidRPr="00FB3E38">
              <w:rPr>
                <w:sz w:val="23"/>
                <w:szCs w:val="23"/>
              </w:rPr>
              <w:t>600,0</w:t>
            </w:r>
          </w:p>
        </w:tc>
        <w:tc>
          <w:tcPr>
            <w:tcW w:w="992" w:type="dxa"/>
            <w:tcBorders>
              <w:top w:val="single" w:sz="6" w:space="0" w:color="000000"/>
              <w:left w:val="single" w:sz="4" w:space="0" w:color="auto"/>
              <w:bottom w:val="single" w:sz="6" w:space="0" w:color="000000"/>
              <w:right w:val="single" w:sz="6" w:space="0" w:color="000000"/>
            </w:tcBorders>
          </w:tcPr>
          <w:p w:rsidR="00FB3E38" w:rsidRPr="00FB3E38" w:rsidRDefault="00FB3E38" w:rsidP="00B16212">
            <w:pPr>
              <w:jc w:val="center"/>
              <w:rPr>
                <w:sz w:val="23"/>
                <w:szCs w:val="23"/>
              </w:rPr>
            </w:pPr>
            <w:r>
              <w:rPr>
                <w:sz w:val="23"/>
                <w:szCs w:val="23"/>
              </w:rPr>
              <w:t>600,0</w:t>
            </w:r>
          </w:p>
        </w:tc>
      </w:tr>
    </w:tbl>
    <w:p w:rsidR="005E2070" w:rsidRDefault="005E2070" w:rsidP="00A45954">
      <w:pPr>
        <w:jc w:val="both"/>
        <w:rPr>
          <w:sz w:val="28"/>
          <w:szCs w:val="28"/>
        </w:rPr>
      </w:pPr>
    </w:p>
    <w:p w:rsidR="0080219A" w:rsidRPr="00A45954" w:rsidRDefault="0080219A" w:rsidP="00A45954">
      <w:pPr>
        <w:jc w:val="both"/>
        <w:rPr>
          <w:sz w:val="28"/>
          <w:szCs w:val="28"/>
        </w:rPr>
      </w:pPr>
    </w:p>
    <w:p w:rsidR="005D5A24" w:rsidRDefault="005E2070" w:rsidP="000A0E78">
      <w:pPr>
        <w:jc w:val="both"/>
        <w:rPr>
          <w:sz w:val="28"/>
          <w:szCs w:val="28"/>
        </w:rPr>
      </w:pPr>
      <w:r w:rsidRPr="00A45954">
        <w:rPr>
          <w:sz w:val="28"/>
          <w:szCs w:val="28"/>
        </w:rPr>
        <w:lastRenderedPageBreak/>
        <w:t xml:space="preserve">6. Цифровые показатели «Обоснования объема плановых бюджетных расходов, необходимых для реализации муниципальной программы «Благоустройство и озеленение территории Пучежского городского поселения Пучежского муниципального района» </w:t>
      </w:r>
      <w:r w:rsidR="006D25D5">
        <w:rPr>
          <w:sz w:val="28"/>
          <w:szCs w:val="28"/>
        </w:rPr>
        <w:t>изложить</w:t>
      </w:r>
      <w:r w:rsidRPr="00A45954">
        <w:rPr>
          <w:sz w:val="28"/>
          <w:szCs w:val="28"/>
        </w:rPr>
        <w:t xml:space="preserve"> в </w:t>
      </w:r>
      <w:r w:rsidR="006D3F11">
        <w:rPr>
          <w:sz w:val="28"/>
          <w:szCs w:val="28"/>
        </w:rPr>
        <w:t>следующей</w:t>
      </w:r>
      <w:r w:rsidRPr="00A45954">
        <w:rPr>
          <w:sz w:val="28"/>
          <w:szCs w:val="28"/>
        </w:rPr>
        <w:t xml:space="preserve"> редакци</w:t>
      </w:r>
      <w:r w:rsidR="000A0E78">
        <w:rPr>
          <w:sz w:val="28"/>
          <w:szCs w:val="28"/>
        </w:rPr>
        <w:t>и</w:t>
      </w:r>
    </w:p>
    <w:p w:rsidR="00FB3E38" w:rsidRDefault="00FB3E38" w:rsidP="000A0E78">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7"/>
        <w:gridCol w:w="1539"/>
        <w:gridCol w:w="1539"/>
        <w:gridCol w:w="1540"/>
        <w:gridCol w:w="1540"/>
        <w:gridCol w:w="1533"/>
        <w:gridCol w:w="1533"/>
        <w:gridCol w:w="1528"/>
        <w:gridCol w:w="1528"/>
        <w:gridCol w:w="1528"/>
      </w:tblGrid>
      <w:tr w:rsidR="006D3B21" w:rsidRPr="00D612E9" w:rsidTr="00D612E9">
        <w:trPr>
          <w:jc w:val="center"/>
        </w:trPr>
        <w:tc>
          <w:tcPr>
            <w:tcW w:w="1653" w:type="dxa"/>
          </w:tcPr>
          <w:p w:rsidR="00FB3E38" w:rsidRPr="00D612E9" w:rsidRDefault="00FB3E38" w:rsidP="00FB3E38">
            <w:pPr>
              <w:rPr>
                <w:sz w:val="23"/>
                <w:szCs w:val="23"/>
              </w:rPr>
            </w:pPr>
            <w:r w:rsidRPr="00D612E9">
              <w:rPr>
                <w:sz w:val="23"/>
                <w:szCs w:val="23"/>
              </w:rPr>
              <w:t>Наименование подпрограмм</w:t>
            </w:r>
          </w:p>
        </w:tc>
        <w:tc>
          <w:tcPr>
            <w:tcW w:w="1578" w:type="dxa"/>
          </w:tcPr>
          <w:p w:rsidR="00FB3E38" w:rsidRPr="00D612E9" w:rsidRDefault="00FB3E38" w:rsidP="00FB3E38">
            <w:pPr>
              <w:rPr>
                <w:sz w:val="23"/>
                <w:szCs w:val="23"/>
              </w:rPr>
            </w:pPr>
            <w:r w:rsidRPr="00D612E9">
              <w:rPr>
                <w:sz w:val="23"/>
                <w:szCs w:val="23"/>
              </w:rPr>
              <w:t>Фактическое исполнение 2016г. (тыс. руб.)</w:t>
            </w:r>
          </w:p>
        </w:tc>
        <w:tc>
          <w:tcPr>
            <w:tcW w:w="1578" w:type="dxa"/>
          </w:tcPr>
          <w:p w:rsidR="00FB3E38" w:rsidRPr="00D612E9" w:rsidRDefault="00FB3E38" w:rsidP="00FB3E38">
            <w:pPr>
              <w:rPr>
                <w:sz w:val="23"/>
                <w:szCs w:val="23"/>
              </w:rPr>
            </w:pPr>
            <w:r w:rsidRPr="00D612E9">
              <w:rPr>
                <w:sz w:val="23"/>
                <w:szCs w:val="23"/>
              </w:rPr>
              <w:t>Фактическое исполнение 2017г. (тыс. руб.)</w:t>
            </w:r>
          </w:p>
        </w:tc>
        <w:tc>
          <w:tcPr>
            <w:tcW w:w="1578" w:type="dxa"/>
          </w:tcPr>
          <w:p w:rsidR="00FB3E38" w:rsidRPr="00D612E9" w:rsidRDefault="00FB3E38" w:rsidP="00FB3E38">
            <w:pPr>
              <w:rPr>
                <w:sz w:val="23"/>
                <w:szCs w:val="23"/>
              </w:rPr>
            </w:pPr>
            <w:r w:rsidRPr="00D612E9">
              <w:rPr>
                <w:sz w:val="23"/>
                <w:szCs w:val="23"/>
              </w:rPr>
              <w:t>Фактическое исполнение 2018г. (тыс. руб.)</w:t>
            </w:r>
          </w:p>
        </w:tc>
        <w:tc>
          <w:tcPr>
            <w:tcW w:w="1578" w:type="dxa"/>
          </w:tcPr>
          <w:p w:rsidR="00FB3E38" w:rsidRPr="00D612E9" w:rsidRDefault="00FB3E38" w:rsidP="00FB3E38">
            <w:pPr>
              <w:rPr>
                <w:sz w:val="23"/>
                <w:szCs w:val="23"/>
              </w:rPr>
            </w:pPr>
            <w:r w:rsidRPr="00D612E9">
              <w:rPr>
                <w:sz w:val="23"/>
                <w:szCs w:val="23"/>
              </w:rPr>
              <w:t>Фактическое исполнение 2019г. (тыс. руб.)</w:t>
            </w:r>
          </w:p>
        </w:tc>
        <w:tc>
          <w:tcPr>
            <w:tcW w:w="1566" w:type="dxa"/>
          </w:tcPr>
          <w:p w:rsidR="00FB3E38" w:rsidRPr="00D612E9" w:rsidRDefault="00FB3E38" w:rsidP="00FB3E38">
            <w:pPr>
              <w:rPr>
                <w:sz w:val="23"/>
                <w:szCs w:val="23"/>
              </w:rPr>
            </w:pPr>
            <w:r w:rsidRPr="00D612E9">
              <w:rPr>
                <w:sz w:val="23"/>
                <w:szCs w:val="23"/>
              </w:rPr>
              <w:t>Фактическое исполнение 2020г. (тыс. руб.)</w:t>
            </w:r>
          </w:p>
        </w:tc>
        <w:tc>
          <w:tcPr>
            <w:tcW w:w="1566" w:type="dxa"/>
          </w:tcPr>
          <w:p w:rsidR="00FB3E38" w:rsidRPr="00D612E9" w:rsidRDefault="00FB3E38" w:rsidP="00FB3E38">
            <w:pPr>
              <w:rPr>
                <w:sz w:val="23"/>
                <w:szCs w:val="23"/>
              </w:rPr>
            </w:pPr>
            <w:proofErr w:type="gramStart"/>
            <w:r w:rsidRPr="00D612E9">
              <w:rPr>
                <w:sz w:val="23"/>
                <w:szCs w:val="23"/>
              </w:rPr>
              <w:t>Фактическое исполнение 2021г. (тыс. руб.).)</w:t>
            </w:r>
            <w:proofErr w:type="gramEnd"/>
          </w:p>
        </w:tc>
        <w:tc>
          <w:tcPr>
            <w:tcW w:w="1566" w:type="dxa"/>
          </w:tcPr>
          <w:p w:rsidR="00FB3E38" w:rsidRPr="00D612E9" w:rsidRDefault="00FB3E38" w:rsidP="00FB3E38">
            <w:pPr>
              <w:rPr>
                <w:sz w:val="23"/>
                <w:szCs w:val="23"/>
              </w:rPr>
            </w:pPr>
            <w:r w:rsidRPr="00D612E9">
              <w:rPr>
                <w:sz w:val="23"/>
                <w:szCs w:val="23"/>
              </w:rPr>
              <w:t>Финансовый прогноз 2022г. (тыс. руб.)</w:t>
            </w:r>
          </w:p>
        </w:tc>
        <w:tc>
          <w:tcPr>
            <w:tcW w:w="1566" w:type="dxa"/>
          </w:tcPr>
          <w:p w:rsidR="00FB3E38" w:rsidRPr="00D612E9" w:rsidRDefault="00FB3E38" w:rsidP="00FB3E38">
            <w:pPr>
              <w:rPr>
                <w:sz w:val="23"/>
                <w:szCs w:val="23"/>
              </w:rPr>
            </w:pPr>
            <w:r w:rsidRPr="00D612E9">
              <w:rPr>
                <w:sz w:val="23"/>
                <w:szCs w:val="23"/>
              </w:rPr>
              <w:t>Финансовый прогноз 2023г. (тыс. руб.)</w:t>
            </w:r>
          </w:p>
        </w:tc>
        <w:tc>
          <w:tcPr>
            <w:tcW w:w="1566" w:type="dxa"/>
          </w:tcPr>
          <w:p w:rsidR="00FB3E38" w:rsidRPr="00D612E9" w:rsidRDefault="00FB3E38" w:rsidP="00FB3E38">
            <w:pPr>
              <w:rPr>
                <w:sz w:val="23"/>
                <w:szCs w:val="23"/>
              </w:rPr>
            </w:pPr>
            <w:r w:rsidRPr="00D612E9">
              <w:rPr>
                <w:sz w:val="23"/>
                <w:szCs w:val="23"/>
              </w:rPr>
              <w:t>Финансовый прогноз 2024г. (тыс. руб.)</w:t>
            </w:r>
          </w:p>
        </w:tc>
      </w:tr>
      <w:tr w:rsidR="006D3B21" w:rsidRPr="00D612E9" w:rsidTr="00D612E9">
        <w:trPr>
          <w:jc w:val="center"/>
        </w:trPr>
        <w:tc>
          <w:tcPr>
            <w:tcW w:w="1653" w:type="dxa"/>
          </w:tcPr>
          <w:p w:rsidR="00FB3E38" w:rsidRPr="00D612E9" w:rsidRDefault="00FB3E38" w:rsidP="00FB3E38">
            <w:pPr>
              <w:rPr>
                <w:sz w:val="23"/>
                <w:szCs w:val="23"/>
              </w:rPr>
            </w:pPr>
            <w:r w:rsidRPr="00D612E9">
              <w:rPr>
                <w:sz w:val="23"/>
                <w:szCs w:val="23"/>
              </w:rPr>
              <w:t>«Благоустройство территории Пучежского городского поселения»</w:t>
            </w:r>
          </w:p>
        </w:tc>
        <w:tc>
          <w:tcPr>
            <w:tcW w:w="1578" w:type="dxa"/>
          </w:tcPr>
          <w:p w:rsidR="00FB3E38" w:rsidRPr="00D612E9" w:rsidRDefault="00FB3E38" w:rsidP="00FB3E38">
            <w:pPr>
              <w:rPr>
                <w:sz w:val="23"/>
                <w:szCs w:val="23"/>
              </w:rPr>
            </w:pPr>
            <w:r w:rsidRPr="00D612E9">
              <w:rPr>
                <w:sz w:val="23"/>
                <w:szCs w:val="23"/>
              </w:rPr>
              <w:t>5098,2</w:t>
            </w:r>
          </w:p>
        </w:tc>
        <w:tc>
          <w:tcPr>
            <w:tcW w:w="1578" w:type="dxa"/>
          </w:tcPr>
          <w:p w:rsidR="00FB3E38" w:rsidRPr="00D612E9" w:rsidRDefault="00FB3E38" w:rsidP="00FB3E38">
            <w:pPr>
              <w:rPr>
                <w:sz w:val="23"/>
                <w:szCs w:val="23"/>
              </w:rPr>
            </w:pPr>
            <w:r w:rsidRPr="00D612E9">
              <w:rPr>
                <w:sz w:val="23"/>
                <w:szCs w:val="23"/>
              </w:rPr>
              <w:t>4406,4</w:t>
            </w:r>
          </w:p>
        </w:tc>
        <w:tc>
          <w:tcPr>
            <w:tcW w:w="1578" w:type="dxa"/>
          </w:tcPr>
          <w:p w:rsidR="00FB3E38" w:rsidRPr="00D612E9" w:rsidRDefault="00FB3E38" w:rsidP="00FB3E38">
            <w:pPr>
              <w:rPr>
                <w:sz w:val="23"/>
                <w:szCs w:val="23"/>
              </w:rPr>
            </w:pPr>
            <w:r w:rsidRPr="00D612E9">
              <w:rPr>
                <w:sz w:val="23"/>
                <w:szCs w:val="23"/>
              </w:rPr>
              <w:t>4000,0</w:t>
            </w:r>
          </w:p>
        </w:tc>
        <w:tc>
          <w:tcPr>
            <w:tcW w:w="1578" w:type="dxa"/>
          </w:tcPr>
          <w:p w:rsidR="00FB3E38" w:rsidRPr="00D612E9" w:rsidRDefault="00FB3E38" w:rsidP="00FB3E38">
            <w:pPr>
              <w:rPr>
                <w:sz w:val="23"/>
                <w:szCs w:val="23"/>
              </w:rPr>
            </w:pPr>
            <w:r w:rsidRPr="00D612E9">
              <w:rPr>
                <w:sz w:val="23"/>
                <w:szCs w:val="23"/>
              </w:rPr>
              <w:t>6660,7164</w:t>
            </w:r>
          </w:p>
        </w:tc>
        <w:tc>
          <w:tcPr>
            <w:tcW w:w="1566" w:type="dxa"/>
          </w:tcPr>
          <w:p w:rsidR="00FB3E38" w:rsidRPr="00D612E9" w:rsidRDefault="00FB3E38" w:rsidP="00FB3E38">
            <w:pPr>
              <w:rPr>
                <w:sz w:val="23"/>
                <w:szCs w:val="23"/>
              </w:rPr>
            </w:pPr>
            <w:r w:rsidRPr="00D612E9">
              <w:rPr>
                <w:sz w:val="23"/>
                <w:szCs w:val="23"/>
              </w:rPr>
              <w:t>6106,59454</w:t>
            </w:r>
          </w:p>
        </w:tc>
        <w:tc>
          <w:tcPr>
            <w:tcW w:w="1566" w:type="dxa"/>
          </w:tcPr>
          <w:p w:rsidR="00FB3E38" w:rsidRPr="00D612E9" w:rsidRDefault="00472B77" w:rsidP="00FB3E38">
            <w:pPr>
              <w:rPr>
                <w:sz w:val="23"/>
                <w:szCs w:val="23"/>
              </w:rPr>
            </w:pPr>
            <w:r w:rsidRPr="00D612E9">
              <w:rPr>
                <w:sz w:val="23"/>
                <w:szCs w:val="23"/>
              </w:rPr>
              <w:t>8085,60171</w:t>
            </w:r>
          </w:p>
        </w:tc>
        <w:tc>
          <w:tcPr>
            <w:tcW w:w="1566" w:type="dxa"/>
          </w:tcPr>
          <w:p w:rsidR="00FB3E38" w:rsidRPr="00D612E9" w:rsidRDefault="00472B77" w:rsidP="00FB3E38">
            <w:pPr>
              <w:rPr>
                <w:sz w:val="23"/>
                <w:szCs w:val="23"/>
              </w:rPr>
            </w:pPr>
            <w:r w:rsidRPr="00D612E9">
              <w:rPr>
                <w:sz w:val="23"/>
                <w:szCs w:val="23"/>
              </w:rPr>
              <w:t xml:space="preserve"> </w:t>
            </w:r>
            <w:r w:rsidR="00D612E9" w:rsidRPr="00D612E9">
              <w:rPr>
                <w:sz w:val="23"/>
                <w:szCs w:val="23"/>
              </w:rPr>
              <w:t>6404,07132</w:t>
            </w:r>
          </w:p>
        </w:tc>
        <w:tc>
          <w:tcPr>
            <w:tcW w:w="1566" w:type="dxa"/>
          </w:tcPr>
          <w:p w:rsidR="00FB3E38" w:rsidRPr="00D612E9" w:rsidRDefault="00D612E9" w:rsidP="00FB3E38">
            <w:pPr>
              <w:rPr>
                <w:sz w:val="23"/>
                <w:szCs w:val="23"/>
              </w:rPr>
            </w:pPr>
            <w:r w:rsidRPr="00D612E9">
              <w:rPr>
                <w:sz w:val="23"/>
                <w:szCs w:val="23"/>
              </w:rPr>
              <w:t>6100,0</w:t>
            </w:r>
          </w:p>
        </w:tc>
        <w:tc>
          <w:tcPr>
            <w:tcW w:w="1566" w:type="dxa"/>
          </w:tcPr>
          <w:p w:rsidR="00FB3E38" w:rsidRPr="00D612E9" w:rsidRDefault="00D612E9" w:rsidP="00FB3E38">
            <w:pPr>
              <w:rPr>
                <w:sz w:val="23"/>
                <w:szCs w:val="23"/>
              </w:rPr>
            </w:pPr>
            <w:r w:rsidRPr="00D612E9">
              <w:rPr>
                <w:sz w:val="23"/>
                <w:szCs w:val="23"/>
              </w:rPr>
              <w:t>6100,0</w:t>
            </w:r>
          </w:p>
        </w:tc>
      </w:tr>
      <w:tr w:rsidR="006D3B21" w:rsidRPr="00D612E9" w:rsidTr="00D612E9">
        <w:trPr>
          <w:jc w:val="center"/>
        </w:trPr>
        <w:tc>
          <w:tcPr>
            <w:tcW w:w="1653" w:type="dxa"/>
          </w:tcPr>
          <w:p w:rsidR="00FB3E38" w:rsidRPr="00D612E9" w:rsidRDefault="00FB3E38" w:rsidP="00FB3E38">
            <w:pPr>
              <w:rPr>
                <w:sz w:val="23"/>
                <w:szCs w:val="23"/>
              </w:rPr>
            </w:pPr>
            <w:r w:rsidRPr="00D612E9">
              <w:rPr>
                <w:sz w:val="23"/>
                <w:szCs w:val="23"/>
              </w:rPr>
              <w:t>«Уличное освещение территории Пучежского городского поселения»</w:t>
            </w:r>
          </w:p>
        </w:tc>
        <w:tc>
          <w:tcPr>
            <w:tcW w:w="1578" w:type="dxa"/>
          </w:tcPr>
          <w:p w:rsidR="00FB3E38" w:rsidRPr="00D612E9" w:rsidRDefault="00FB3E38" w:rsidP="00FB3E38">
            <w:pPr>
              <w:rPr>
                <w:sz w:val="23"/>
                <w:szCs w:val="23"/>
              </w:rPr>
            </w:pPr>
            <w:r w:rsidRPr="00D612E9">
              <w:rPr>
                <w:sz w:val="23"/>
                <w:szCs w:val="23"/>
              </w:rPr>
              <w:t>2836,5</w:t>
            </w:r>
          </w:p>
        </w:tc>
        <w:tc>
          <w:tcPr>
            <w:tcW w:w="1578" w:type="dxa"/>
          </w:tcPr>
          <w:p w:rsidR="00FB3E38" w:rsidRPr="00D612E9" w:rsidRDefault="00FB3E38" w:rsidP="00FB3E38">
            <w:pPr>
              <w:rPr>
                <w:sz w:val="23"/>
                <w:szCs w:val="23"/>
              </w:rPr>
            </w:pPr>
            <w:r w:rsidRPr="00D612E9">
              <w:rPr>
                <w:sz w:val="23"/>
                <w:szCs w:val="23"/>
              </w:rPr>
              <w:t>2812,7</w:t>
            </w:r>
          </w:p>
        </w:tc>
        <w:tc>
          <w:tcPr>
            <w:tcW w:w="1578" w:type="dxa"/>
          </w:tcPr>
          <w:p w:rsidR="00FB3E38" w:rsidRPr="00D612E9" w:rsidRDefault="00FB3E38" w:rsidP="00FB3E38">
            <w:pPr>
              <w:rPr>
                <w:sz w:val="23"/>
                <w:szCs w:val="23"/>
              </w:rPr>
            </w:pPr>
            <w:r w:rsidRPr="00D612E9">
              <w:rPr>
                <w:sz w:val="23"/>
                <w:szCs w:val="23"/>
              </w:rPr>
              <w:t>3460,8</w:t>
            </w:r>
          </w:p>
        </w:tc>
        <w:tc>
          <w:tcPr>
            <w:tcW w:w="1578" w:type="dxa"/>
          </w:tcPr>
          <w:p w:rsidR="00FB3E38" w:rsidRPr="00D612E9" w:rsidRDefault="00FB3E38" w:rsidP="00FB3E38">
            <w:pPr>
              <w:rPr>
                <w:sz w:val="23"/>
                <w:szCs w:val="23"/>
              </w:rPr>
            </w:pPr>
            <w:r w:rsidRPr="00D612E9">
              <w:rPr>
                <w:sz w:val="23"/>
                <w:szCs w:val="23"/>
              </w:rPr>
              <w:t>3956,83471</w:t>
            </w:r>
          </w:p>
        </w:tc>
        <w:tc>
          <w:tcPr>
            <w:tcW w:w="1566" w:type="dxa"/>
          </w:tcPr>
          <w:p w:rsidR="00FB3E38" w:rsidRPr="00D612E9" w:rsidRDefault="00FB3E38" w:rsidP="006D3B21">
            <w:pPr>
              <w:rPr>
                <w:sz w:val="23"/>
                <w:szCs w:val="23"/>
              </w:rPr>
            </w:pPr>
            <w:r w:rsidRPr="00D612E9">
              <w:rPr>
                <w:sz w:val="23"/>
                <w:szCs w:val="23"/>
              </w:rPr>
              <w:t>37</w:t>
            </w:r>
            <w:r w:rsidR="006D3B21">
              <w:rPr>
                <w:sz w:val="23"/>
                <w:szCs w:val="23"/>
              </w:rPr>
              <w:t>08,70123</w:t>
            </w:r>
          </w:p>
        </w:tc>
        <w:tc>
          <w:tcPr>
            <w:tcW w:w="1566" w:type="dxa"/>
          </w:tcPr>
          <w:p w:rsidR="00FB3E38" w:rsidRPr="00D612E9" w:rsidRDefault="00472B77" w:rsidP="00FB3E38">
            <w:pPr>
              <w:rPr>
                <w:sz w:val="23"/>
                <w:szCs w:val="23"/>
              </w:rPr>
            </w:pPr>
            <w:r w:rsidRPr="00D612E9">
              <w:rPr>
                <w:sz w:val="23"/>
                <w:szCs w:val="23"/>
              </w:rPr>
              <w:t>6213,73348</w:t>
            </w:r>
          </w:p>
        </w:tc>
        <w:tc>
          <w:tcPr>
            <w:tcW w:w="1566" w:type="dxa"/>
          </w:tcPr>
          <w:p w:rsidR="00FB3E38" w:rsidRPr="00D612E9" w:rsidRDefault="00D612E9" w:rsidP="00FB3E38">
            <w:pPr>
              <w:rPr>
                <w:sz w:val="23"/>
                <w:szCs w:val="23"/>
              </w:rPr>
            </w:pPr>
            <w:r w:rsidRPr="00D612E9">
              <w:rPr>
                <w:sz w:val="23"/>
                <w:szCs w:val="23"/>
              </w:rPr>
              <w:t>4840,0</w:t>
            </w:r>
          </w:p>
        </w:tc>
        <w:tc>
          <w:tcPr>
            <w:tcW w:w="1566" w:type="dxa"/>
          </w:tcPr>
          <w:p w:rsidR="00FB3E38" w:rsidRPr="00D612E9" w:rsidRDefault="00D612E9" w:rsidP="00FB3E38">
            <w:pPr>
              <w:rPr>
                <w:sz w:val="23"/>
                <w:szCs w:val="23"/>
              </w:rPr>
            </w:pPr>
            <w:r w:rsidRPr="00D612E9">
              <w:rPr>
                <w:sz w:val="23"/>
                <w:szCs w:val="23"/>
              </w:rPr>
              <w:t>4350,0</w:t>
            </w:r>
          </w:p>
        </w:tc>
        <w:tc>
          <w:tcPr>
            <w:tcW w:w="1566" w:type="dxa"/>
          </w:tcPr>
          <w:p w:rsidR="00FB3E38" w:rsidRPr="00D612E9" w:rsidRDefault="00D612E9" w:rsidP="00FB3E38">
            <w:pPr>
              <w:rPr>
                <w:sz w:val="23"/>
                <w:szCs w:val="23"/>
              </w:rPr>
            </w:pPr>
            <w:r w:rsidRPr="00D612E9">
              <w:rPr>
                <w:sz w:val="23"/>
                <w:szCs w:val="23"/>
              </w:rPr>
              <w:t>4400,0</w:t>
            </w:r>
          </w:p>
        </w:tc>
      </w:tr>
      <w:tr w:rsidR="006D3B21" w:rsidRPr="00D612E9" w:rsidTr="00D612E9">
        <w:trPr>
          <w:jc w:val="center"/>
        </w:trPr>
        <w:tc>
          <w:tcPr>
            <w:tcW w:w="1653" w:type="dxa"/>
          </w:tcPr>
          <w:p w:rsidR="00FB3E38" w:rsidRPr="00D612E9" w:rsidRDefault="00FB3E38" w:rsidP="00FB3E38">
            <w:pPr>
              <w:rPr>
                <w:sz w:val="23"/>
                <w:szCs w:val="23"/>
              </w:rPr>
            </w:pPr>
            <w:r w:rsidRPr="00D612E9">
              <w:rPr>
                <w:sz w:val="23"/>
                <w:szCs w:val="23"/>
              </w:rPr>
              <w:t>«Озеленение территории Пучежского городского поселения»</w:t>
            </w:r>
          </w:p>
        </w:tc>
        <w:tc>
          <w:tcPr>
            <w:tcW w:w="1578" w:type="dxa"/>
          </w:tcPr>
          <w:p w:rsidR="00FB3E38" w:rsidRPr="00D612E9" w:rsidRDefault="00FB3E38" w:rsidP="00FB3E38">
            <w:pPr>
              <w:rPr>
                <w:sz w:val="23"/>
                <w:szCs w:val="23"/>
              </w:rPr>
            </w:pPr>
            <w:r w:rsidRPr="00D612E9">
              <w:rPr>
                <w:sz w:val="23"/>
                <w:szCs w:val="23"/>
              </w:rPr>
              <w:t>408,0</w:t>
            </w:r>
          </w:p>
        </w:tc>
        <w:tc>
          <w:tcPr>
            <w:tcW w:w="1578" w:type="dxa"/>
          </w:tcPr>
          <w:p w:rsidR="00FB3E38" w:rsidRPr="00D612E9" w:rsidRDefault="00FB3E38" w:rsidP="00FB3E38">
            <w:pPr>
              <w:rPr>
                <w:sz w:val="23"/>
                <w:szCs w:val="23"/>
              </w:rPr>
            </w:pPr>
            <w:r w:rsidRPr="00D612E9">
              <w:rPr>
                <w:sz w:val="23"/>
                <w:szCs w:val="23"/>
              </w:rPr>
              <w:t>803,3</w:t>
            </w:r>
          </w:p>
        </w:tc>
        <w:tc>
          <w:tcPr>
            <w:tcW w:w="1578" w:type="dxa"/>
          </w:tcPr>
          <w:p w:rsidR="00FB3E38" w:rsidRPr="00D612E9" w:rsidRDefault="00FB3E38" w:rsidP="00FB3E38">
            <w:pPr>
              <w:rPr>
                <w:sz w:val="23"/>
                <w:szCs w:val="23"/>
              </w:rPr>
            </w:pPr>
            <w:r w:rsidRPr="00D612E9">
              <w:rPr>
                <w:sz w:val="23"/>
                <w:szCs w:val="23"/>
              </w:rPr>
              <w:t>796,00</w:t>
            </w:r>
          </w:p>
        </w:tc>
        <w:tc>
          <w:tcPr>
            <w:tcW w:w="1578" w:type="dxa"/>
          </w:tcPr>
          <w:p w:rsidR="00FB3E38" w:rsidRPr="00D612E9" w:rsidRDefault="00FB3E38" w:rsidP="00FB3E38">
            <w:pPr>
              <w:rPr>
                <w:sz w:val="23"/>
                <w:szCs w:val="23"/>
              </w:rPr>
            </w:pPr>
            <w:r w:rsidRPr="00D612E9">
              <w:rPr>
                <w:sz w:val="23"/>
                <w:szCs w:val="23"/>
              </w:rPr>
              <w:t>838,0</w:t>
            </w:r>
          </w:p>
        </w:tc>
        <w:tc>
          <w:tcPr>
            <w:tcW w:w="1566" w:type="dxa"/>
          </w:tcPr>
          <w:p w:rsidR="00FB3E38" w:rsidRPr="00D612E9" w:rsidRDefault="00FB3E38" w:rsidP="00FB3E38">
            <w:pPr>
              <w:rPr>
                <w:sz w:val="23"/>
                <w:szCs w:val="23"/>
              </w:rPr>
            </w:pPr>
            <w:r w:rsidRPr="00D612E9">
              <w:rPr>
                <w:sz w:val="23"/>
                <w:szCs w:val="23"/>
              </w:rPr>
              <w:t>746,0</w:t>
            </w:r>
          </w:p>
        </w:tc>
        <w:tc>
          <w:tcPr>
            <w:tcW w:w="1566" w:type="dxa"/>
          </w:tcPr>
          <w:p w:rsidR="00FB3E38" w:rsidRPr="00D612E9" w:rsidRDefault="00472B77" w:rsidP="00472B77">
            <w:pPr>
              <w:rPr>
                <w:sz w:val="23"/>
                <w:szCs w:val="23"/>
              </w:rPr>
            </w:pPr>
            <w:r w:rsidRPr="00D612E9">
              <w:rPr>
                <w:sz w:val="23"/>
                <w:szCs w:val="23"/>
              </w:rPr>
              <w:t>1714,47296</w:t>
            </w:r>
          </w:p>
        </w:tc>
        <w:tc>
          <w:tcPr>
            <w:tcW w:w="1566" w:type="dxa"/>
          </w:tcPr>
          <w:p w:rsidR="00FB3E38" w:rsidRPr="00D612E9" w:rsidRDefault="00D612E9" w:rsidP="00FB3E38">
            <w:pPr>
              <w:rPr>
                <w:sz w:val="23"/>
                <w:szCs w:val="23"/>
              </w:rPr>
            </w:pPr>
            <w:r w:rsidRPr="00D612E9">
              <w:rPr>
                <w:sz w:val="23"/>
                <w:szCs w:val="23"/>
              </w:rPr>
              <w:t>2300,0</w:t>
            </w:r>
          </w:p>
        </w:tc>
        <w:tc>
          <w:tcPr>
            <w:tcW w:w="1566" w:type="dxa"/>
          </w:tcPr>
          <w:p w:rsidR="00FB3E38" w:rsidRPr="00D612E9" w:rsidRDefault="00D612E9" w:rsidP="00FB3E38">
            <w:pPr>
              <w:rPr>
                <w:sz w:val="23"/>
                <w:szCs w:val="23"/>
              </w:rPr>
            </w:pPr>
            <w:r w:rsidRPr="00D612E9">
              <w:rPr>
                <w:sz w:val="23"/>
                <w:szCs w:val="23"/>
              </w:rPr>
              <w:t>2300,0</w:t>
            </w:r>
          </w:p>
        </w:tc>
        <w:tc>
          <w:tcPr>
            <w:tcW w:w="1566" w:type="dxa"/>
          </w:tcPr>
          <w:p w:rsidR="00FB3E38" w:rsidRPr="00D612E9" w:rsidRDefault="00D612E9" w:rsidP="00FB3E38">
            <w:pPr>
              <w:rPr>
                <w:sz w:val="23"/>
                <w:szCs w:val="23"/>
              </w:rPr>
            </w:pPr>
            <w:r w:rsidRPr="00D612E9">
              <w:rPr>
                <w:sz w:val="23"/>
                <w:szCs w:val="23"/>
              </w:rPr>
              <w:t>2300,0</w:t>
            </w:r>
          </w:p>
        </w:tc>
      </w:tr>
      <w:tr w:rsidR="006D3B21" w:rsidRPr="00D612E9" w:rsidTr="00D612E9">
        <w:trPr>
          <w:jc w:val="center"/>
        </w:trPr>
        <w:tc>
          <w:tcPr>
            <w:tcW w:w="1653" w:type="dxa"/>
          </w:tcPr>
          <w:p w:rsidR="00FB3E38" w:rsidRPr="00D612E9" w:rsidRDefault="00FB3E38" w:rsidP="00FB3E38">
            <w:pPr>
              <w:rPr>
                <w:sz w:val="23"/>
                <w:szCs w:val="23"/>
              </w:rPr>
            </w:pPr>
            <w:r w:rsidRPr="00D612E9">
              <w:rPr>
                <w:sz w:val="23"/>
                <w:szCs w:val="23"/>
              </w:rPr>
              <w:t>«Содержание территории городского кладбища»</w:t>
            </w:r>
          </w:p>
        </w:tc>
        <w:tc>
          <w:tcPr>
            <w:tcW w:w="1578" w:type="dxa"/>
          </w:tcPr>
          <w:p w:rsidR="00FB3E38" w:rsidRPr="00D612E9" w:rsidRDefault="00FB3E38" w:rsidP="00FB3E38">
            <w:pPr>
              <w:rPr>
                <w:sz w:val="23"/>
                <w:szCs w:val="23"/>
              </w:rPr>
            </w:pPr>
            <w:r w:rsidRPr="00D612E9">
              <w:rPr>
                <w:sz w:val="23"/>
                <w:szCs w:val="23"/>
              </w:rPr>
              <w:t>200,0</w:t>
            </w:r>
          </w:p>
        </w:tc>
        <w:tc>
          <w:tcPr>
            <w:tcW w:w="1578" w:type="dxa"/>
          </w:tcPr>
          <w:p w:rsidR="00FB3E38" w:rsidRPr="00D612E9" w:rsidRDefault="00FB3E38" w:rsidP="00FB3E38">
            <w:pPr>
              <w:rPr>
                <w:sz w:val="23"/>
                <w:szCs w:val="23"/>
              </w:rPr>
            </w:pPr>
            <w:r w:rsidRPr="00D612E9">
              <w:rPr>
                <w:sz w:val="23"/>
                <w:szCs w:val="23"/>
              </w:rPr>
              <w:t>488,0</w:t>
            </w:r>
          </w:p>
        </w:tc>
        <w:tc>
          <w:tcPr>
            <w:tcW w:w="1578" w:type="dxa"/>
          </w:tcPr>
          <w:p w:rsidR="00FB3E38" w:rsidRPr="00D612E9" w:rsidRDefault="00FB3E38" w:rsidP="00FB3E38">
            <w:pPr>
              <w:rPr>
                <w:sz w:val="23"/>
                <w:szCs w:val="23"/>
              </w:rPr>
            </w:pPr>
            <w:r w:rsidRPr="00D612E9">
              <w:rPr>
                <w:sz w:val="23"/>
                <w:szCs w:val="23"/>
              </w:rPr>
              <w:t>412,0</w:t>
            </w:r>
          </w:p>
        </w:tc>
        <w:tc>
          <w:tcPr>
            <w:tcW w:w="1578" w:type="dxa"/>
          </w:tcPr>
          <w:p w:rsidR="00FB3E38" w:rsidRPr="00D612E9" w:rsidRDefault="00FB3E38" w:rsidP="00FB3E38">
            <w:pPr>
              <w:rPr>
                <w:sz w:val="23"/>
                <w:szCs w:val="23"/>
              </w:rPr>
            </w:pPr>
            <w:r w:rsidRPr="00D612E9">
              <w:rPr>
                <w:sz w:val="23"/>
                <w:szCs w:val="23"/>
              </w:rPr>
              <w:t>247,55892</w:t>
            </w:r>
          </w:p>
        </w:tc>
        <w:tc>
          <w:tcPr>
            <w:tcW w:w="1566" w:type="dxa"/>
          </w:tcPr>
          <w:p w:rsidR="00FB3E38" w:rsidRPr="00D612E9" w:rsidRDefault="00FB3E38" w:rsidP="00FB3E38">
            <w:pPr>
              <w:rPr>
                <w:sz w:val="23"/>
                <w:szCs w:val="23"/>
              </w:rPr>
            </w:pPr>
            <w:r w:rsidRPr="00D612E9">
              <w:rPr>
                <w:sz w:val="23"/>
                <w:szCs w:val="23"/>
              </w:rPr>
              <w:t>200,0</w:t>
            </w:r>
          </w:p>
        </w:tc>
        <w:tc>
          <w:tcPr>
            <w:tcW w:w="1566" w:type="dxa"/>
          </w:tcPr>
          <w:p w:rsidR="00FB3E38" w:rsidRPr="00D612E9" w:rsidRDefault="00472B77" w:rsidP="00FB3E38">
            <w:pPr>
              <w:rPr>
                <w:sz w:val="23"/>
                <w:szCs w:val="23"/>
              </w:rPr>
            </w:pPr>
            <w:r w:rsidRPr="00D612E9">
              <w:rPr>
                <w:sz w:val="23"/>
                <w:szCs w:val="23"/>
              </w:rPr>
              <w:t>584,8248</w:t>
            </w:r>
          </w:p>
        </w:tc>
        <w:tc>
          <w:tcPr>
            <w:tcW w:w="1566" w:type="dxa"/>
          </w:tcPr>
          <w:p w:rsidR="00FB3E38" w:rsidRPr="00D612E9" w:rsidRDefault="00D612E9" w:rsidP="00FB3E38">
            <w:pPr>
              <w:rPr>
                <w:sz w:val="23"/>
                <w:szCs w:val="23"/>
              </w:rPr>
            </w:pPr>
            <w:r w:rsidRPr="00D612E9">
              <w:rPr>
                <w:sz w:val="23"/>
                <w:szCs w:val="23"/>
              </w:rPr>
              <w:t>600,0</w:t>
            </w:r>
          </w:p>
        </w:tc>
        <w:tc>
          <w:tcPr>
            <w:tcW w:w="1566" w:type="dxa"/>
          </w:tcPr>
          <w:p w:rsidR="00FB3E38" w:rsidRPr="00D612E9" w:rsidRDefault="00655CFE" w:rsidP="00FB3E38">
            <w:pPr>
              <w:rPr>
                <w:sz w:val="23"/>
                <w:szCs w:val="23"/>
              </w:rPr>
            </w:pPr>
            <w:r w:rsidRPr="00D612E9">
              <w:rPr>
                <w:sz w:val="23"/>
                <w:szCs w:val="23"/>
              </w:rPr>
              <w:t>600,0</w:t>
            </w:r>
          </w:p>
        </w:tc>
        <w:tc>
          <w:tcPr>
            <w:tcW w:w="1566" w:type="dxa"/>
          </w:tcPr>
          <w:p w:rsidR="00FB3E38" w:rsidRPr="00D612E9" w:rsidRDefault="00655CFE" w:rsidP="00FB3E38">
            <w:pPr>
              <w:rPr>
                <w:sz w:val="23"/>
                <w:szCs w:val="23"/>
              </w:rPr>
            </w:pPr>
            <w:r w:rsidRPr="00D612E9">
              <w:rPr>
                <w:sz w:val="23"/>
                <w:szCs w:val="23"/>
              </w:rPr>
              <w:t>600,0</w:t>
            </w:r>
          </w:p>
        </w:tc>
      </w:tr>
      <w:tr w:rsidR="006D3B21" w:rsidRPr="00D612E9" w:rsidTr="00D612E9">
        <w:trPr>
          <w:jc w:val="center"/>
        </w:trPr>
        <w:tc>
          <w:tcPr>
            <w:tcW w:w="1653" w:type="dxa"/>
          </w:tcPr>
          <w:p w:rsidR="00FB3E38" w:rsidRPr="00D612E9" w:rsidRDefault="00FB3E38" w:rsidP="00FB3E38">
            <w:pPr>
              <w:rPr>
                <w:sz w:val="23"/>
                <w:szCs w:val="23"/>
              </w:rPr>
            </w:pPr>
            <w:r w:rsidRPr="00D612E9">
              <w:rPr>
                <w:sz w:val="23"/>
                <w:szCs w:val="23"/>
              </w:rPr>
              <w:t>Итого:</w:t>
            </w:r>
          </w:p>
        </w:tc>
        <w:tc>
          <w:tcPr>
            <w:tcW w:w="1578" w:type="dxa"/>
          </w:tcPr>
          <w:p w:rsidR="00FB3E38" w:rsidRPr="00D612E9" w:rsidRDefault="00FB3E38" w:rsidP="00FB3E38">
            <w:pPr>
              <w:rPr>
                <w:sz w:val="23"/>
                <w:szCs w:val="23"/>
              </w:rPr>
            </w:pPr>
            <w:r w:rsidRPr="00D612E9">
              <w:rPr>
                <w:sz w:val="23"/>
                <w:szCs w:val="23"/>
              </w:rPr>
              <w:t>8542,7</w:t>
            </w:r>
          </w:p>
        </w:tc>
        <w:tc>
          <w:tcPr>
            <w:tcW w:w="1578" w:type="dxa"/>
          </w:tcPr>
          <w:p w:rsidR="00FB3E38" w:rsidRPr="00D612E9" w:rsidRDefault="00FB3E38" w:rsidP="00FB3E38">
            <w:pPr>
              <w:rPr>
                <w:sz w:val="23"/>
                <w:szCs w:val="23"/>
              </w:rPr>
            </w:pPr>
            <w:r w:rsidRPr="00D612E9">
              <w:rPr>
                <w:sz w:val="23"/>
                <w:szCs w:val="23"/>
              </w:rPr>
              <w:t>8510,4</w:t>
            </w:r>
          </w:p>
        </w:tc>
        <w:tc>
          <w:tcPr>
            <w:tcW w:w="1578" w:type="dxa"/>
          </w:tcPr>
          <w:p w:rsidR="00FB3E38" w:rsidRPr="00D612E9" w:rsidRDefault="00FB3E38" w:rsidP="00FB3E38">
            <w:pPr>
              <w:rPr>
                <w:sz w:val="23"/>
                <w:szCs w:val="23"/>
              </w:rPr>
            </w:pPr>
            <w:r w:rsidRPr="00D612E9">
              <w:rPr>
                <w:sz w:val="23"/>
                <w:szCs w:val="23"/>
              </w:rPr>
              <w:t>8668,8</w:t>
            </w:r>
          </w:p>
        </w:tc>
        <w:tc>
          <w:tcPr>
            <w:tcW w:w="1578" w:type="dxa"/>
          </w:tcPr>
          <w:p w:rsidR="00FB3E38" w:rsidRPr="00D612E9" w:rsidRDefault="00FB3E38" w:rsidP="00FB3E38">
            <w:pPr>
              <w:rPr>
                <w:sz w:val="23"/>
                <w:szCs w:val="23"/>
              </w:rPr>
            </w:pPr>
            <w:r w:rsidRPr="00D612E9">
              <w:rPr>
                <w:sz w:val="23"/>
                <w:szCs w:val="23"/>
              </w:rPr>
              <w:t>11703,11003</w:t>
            </w:r>
          </w:p>
        </w:tc>
        <w:tc>
          <w:tcPr>
            <w:tcW w:w="1566" w:type="dxa"/>
          </w:tcPr>
          <w:p w:rsidR="00FB3E38" w:rsidRPr="00D612E9" w:rsidRDefault="00FB3E38" w:rsidP="006D3B21">
            <w:pPr>
              <w:rPr>
                <w:sz w:val="23"/>
                <w:szCs w:val="23"/>
              </w:rPr>
            </w:pPr>
            <w:r w:rsidRPr="00D612E9">
              <w:rPr>
                <w:sz w:val="23"/>
                <w:szCs w:val="23"/>
              </w:rPr>
              <w:t>107</w:t>
            </w:r>
            <w:r w:rsidR="006D3B21">
              <w:rPr>
                <w:sz w:val="23"/>
                <w:szCs w:val="23"/>
              </w:rPr>
              <w:t>61,29577</w:t>
            </w:r>
          </w:p>
        </w:tc>
        <w:tc>
          <w:tcPr>
            <w:tcW w:w="1566" w:type="dxa"/>
          </w:tcPr>
          <w:p w:rsidR="00FB3E38" w:rsidRPr="00D612E9" w:rsidRDefault="00472B77" w:rsidP="00FB3E38">
            <w:pPr>
              <w:rPr>
                <w:sz w:val="23"/>
                <w:szCs w:val="23"/>
              </w:rPr>
            </w:pPr>
            <w:r w:rsidRPr="00D612E9">
              <w:rPr>
                <w:sz w:val="23"/>
                <w:szCs w:val="23"/>
              </w:rPr>
              <w:t>16598,63295</w:t>
            </w:r>
          </w:p>
        </w:tc>
        <w:tc>
          <w:tcPr>
            <w:tcW w:w="1566" w:type="dxa"/>
          </w:tcPr>
          <w:p w:rsidR="00FB3E38" w:rsidRPr="00D612E9" w:rsidRDefault="00D612E9" w:rsidP="00FB3E38">
            <w:pPr>
              <w:rPr>
                <w:sz w:val="23"/>
                <w:szCs w:val="23"/>
              </w:rPr>
            </w:pPr>
            <w:r w:rsidRPr="00D612E9">
              <w:rPr>
                <w:sz w:val="23"/>
                <w:szCs w:val="23"/>
              </w:rPr>
              <w:t>14144,07132</w:t>
            </w:r>
          </w:p>
        </w:tc>
        <w:tc>
          <w:tcPr>
            <w:tcW w:w="1566" w:type="dxa"/>
          </w:tcPr>
          <w:p w:rsidR="00FB3E38" w:rsidRPr="00D612E9" w:rsidRDefault="00D612E9" w:rsidP="00FB3E38">
            <w:pPr>
              <w:rPr>
                <w:sz w:val="23"/>
                <w:szCs w:val="23"/>
              </w:rPr>
            </w:pPr>
            <w:r w:rsidRPr="00D612E9">
              <w:rPr>
                <w:sz w:val="23"/>
                <w:szCs w:val="23"/>
              </w:rPr>
              <w:t>13350,0</w:t>
            </w:r>
          </w:p>
        </w:tc>
        <w:tc>
          <w:tcPr>
            <w:tcW w:w="1566" w:type="dxa"/>
          </w:tcPr>
          <w:p w:rsidR="00FB3E38" w:rsidRPr="00D612E9" w:rsidRDefault="00D612E9" w:rsidP="00FB3E38">
            <w:pPr>
              <w:rPr>
                <w:sz w:val="23"/>
                <w:szCs w:val="23"/>
              </w:rPr>
            </w:pPr>
            <w:r w:rsidRPr="00D612E9">
              <w:rPr>
                <w:sz w:val="23"/>
                <w:szCs w:val="23"/>
              </w:rPr>
              <w:t>13400,0</w:t>
            </w:r>
          </w:p>
        </w:tc>
      </w:tr>
    </w:tbl>
    <w:p w:rsidR="00B25B4D" w:rsidRDefault="00B25B4D" w:rsidP="000A0E78">
      <w:pPr>
        <w:jc w:val="both"/>
        <w:rPr>
          <w:sz w:val="28"/>
          <w:szCs w:val="28"/>
        </w:rPr>
      </w:pPr>
    </w:p>
    <w:p w:rsidR="00B25B4D" w:rsidRDefault="00B25B4D" w:rsidP="000A0E78">
      <w:pPr>
        <w:jc w:val="both"/>
        <w:rPr>
          <w:sz w:val="28"/>
          <w:szCs w:val="28"/>
        </w:rPr>
      </w:pPr>
    </w:p>
    <w:p w:rsidR="00B25B4D" w:rsidRDefault="00B25B4D" w:rsidP="000A0E78">
      <w:pPr>
        <w:jc w:val="both"/>
        <w:rPr>
          <w:sz w:val="28"/>
          <w:szCs w:val="28"/>
        </w:rPr>
      </w:pPr>
    </w:p>
    <w:p w:rsidR="00B25B4D" w:rsidRDefault="00B25B4D" w:rsidP="000A0E78">
      <w:pPr>
        <w:jc w:val="both"/>
        <w:rPr>
          <w:sz w:val="28"/>
          <w:szCs w:val="28"/>
        </w:rPr>
      </w:pPr>
    </w:p>
    <w:p w:rsidR="00B25B4D" w:rsidRDefault="00B25B4D" w:rsidP="000A0E78">
      <w:pPr>
        <w:jc w:val="both"/>
        <w:rPr>
          <w:sz w:val="28"/>
          <w:szCs w:val="28"/>
        </w:rPr>
      </w:pPr>
    </w:p>
    <w:p w:rsidR="00B25B4D" w:rsidRDefault="00B25B4D" w:rsidP="000A0E78">
      <w:pPr>
        <w:jc w:val="both"/>
        <w:rPr>
          <w:sz w:val="28"/>
          <w:szCs w:val="28"/>
        </w:rPr>
      </w:pPr>
    </w:p>
    <w:p w:rsidR="00B25B4D" w:rsidRDefault="00B25B4D" w:rsidP="000A0E78">
      <w:pPr>
        <w:jc w:val="both"/>
        <w:rPr>
          <w:sz w:val="28"/>
          <w:szCs w:val="28"/>
        </w:rPr>
      </w:pPr>
    </w:p>
    <w:p w:rsidR="00B25B4D" w:rsidRPr="000A0E78" w:rsidRDefault="00B25B4D" w:rsidP="000A0E78">
      <w:pPr>
        <w:jc w:val="both"/>
        <w:rPr>
          <w:sz w:val="28"/>
          <w:szCs w:val="28"/>
        </w:rPr>
      </w:pPr>
    </w:p>
    <w:p w:rsidR="006018CC" w:rsidRDefault="006018CC" w:rsidP="00B2235A">
      <w:pPr>
        <w:jc w:val="both"/>
        <w:rPr>
          <w:sz w:val="28"/>
          <w:szCs w:val="28"/>
        </w:rPr>
        <w:sectPr w:rsidR="006018CC" w:rsidSect="00737E82">
          <w:pgSz w:w="16838" w:h="11906" w:orient="landscape"/>
          <w:pgMar w:top="709" w:right="539" w:bottom="426" w:left="720" w:header="709" w:footer="709" w:gutter="0"/>
          <w:cols w:space="708"/>
          <w:docGrid w:linePitch="360"/>
        </w:sectPr>
      </w:pPr>
    </w:p>
    <w:p w:rsidR="007E0FCB" w:rsidRPr="007E0FCB" w:rsidRDefault="007E0FCB" w:rsidP="007E0FCB">
      <w:pPr>
        <w:pStyle w:val="ConsPlusNormal"/>
        <w:ind w:firstLine="540"/>
        <w:jc w:val="both"/>
        <w:rPr>
          <w:rFonts w:ascii="Times New Roman" w:eastAsia="Times New Roman" w:hAnsi="Times New Roman" w:cs="Times New Roman"/>
          <w:sz w:val="28"/>
          <w:szCs w:val="28"/>
        </w:rPr>
      </w:pPr>
      <w:r w:rsidRPr="007E0FCB">
        <w:rPr>
          <w:rFonts w:ascii="Times New Roman" w:eastAsia="Times New Roman" w:hAnsi="Times New Roman" w:cs="Times New Roman"/>
          <w:sz w:val="28"/>
          <w:szCs w:val="28"/>
        </w:rPr>
        <w:lastRenderedPageBreak/>
        <w:t>7. Настоящее постановление разместить на официальном сайте Пучежского муниципального района</w:t>
      </w:r>
      <w:r w:rsidR="00376E19">
        <w:rPr>
          <w:rFonts w:ascii="Times New Roman" w:eastAsia="Times New Roman" w:hAnsi="Times New Roman" w:cs="Times New Roman"/>
          <w:sz w:val="28"/>
          <w:szCs w:val="28"/>
        </w:rPr>
        <w:t xml:space="preserve"> и опубликовать в «Правовом вестнике» Пучежского муниципального района</w:t>
      </w:r>
      <w:r w:rsidRPr="007E0FCB">
        <w:rPr>
          <w:rFonts w:ascii="Times New Roman" w:eastAsia="Times New Roman" w:hAnsi="Times New Roman" w:cs="Times New Roman"/>
          <w:sz w:val="28"/>
          <w:szCs w:val="28"/>
        </w:rPr>
        <w:t>.</w:t>
      </w:r>
    </w:p>
    <w:p w:rsidR="007E0FCB" w:rsidRPr="00636D20" w:rsidRDefault="00376E19" w:rsidP="007E0FCB">
      <w:pPr>
        <w:pStyle w:val="ConsPlusNormal"/>
        <w:ind w:firstLine="540"/>
        <w:jc w:val="both"/>
        <w:rPr>
          <w:rFonts w:ascii="Times New Roman" w:hAnsi="Times New Roman" w:cs="Times New Roman"/>
          <w:sz w:val="28"/>
        </w:rPr>
      </w:pPr>
      <w:r>
        <w:rPr>
          <w:rFonts w:ascii="Times New Roman" w:hAnsi="Times New Roman" w:cs="Times New Roman"/>
          <w:sz w:val="28"/>
        </w:rPr>
        <w:t xml:space="preserve">8. </w:t>
      </w:r>
      <w:r w:rsidR="007E0FCB" w:rsidRPr="009F1B45">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после его официального опубликования.</w:t>
      </w:r>
    </w:p>
    <w:p w:rsidR="007E0FCB" w:rsidRDefault="007E0FCB" w:rsidP="00A31945">
      <w:pPr>
        <w:rPr>
          <w:sz w:val="28"/>
          <w:szCs w:val="28"/>
        </w:rPr>
      </w:pPr>
    </w:p>
    <w:p w:rsidR="007E0FCB" w:rsidRDefault="007E0FCB" w:rsidP="00A31945">
      <w:pPr>
        <w:rPr>
          <w:sz w:val="28"/>
          <w:szCs w:val="28"/>
        </w:rPr>
      </w:pPr>
    </w:p>
    <w:p w:rsidR="007E0FCB" w:rsidRDefault="007E0FCB" w:rsidP="00A31945">
      <w:pPr>
        <w:rPr>
          <w:sz w:val="28"/>
          <w:szCs w:val="28"/>
        </w:rPr>
      </w:pPr>
    </w:p>
    <w:p w:rsidR="007E0FCB" w:rsidRDefault="007E0FCB" w:rsidP="00A31945">
      <w:pPr>
        <w:rPr>
          <w:sz w:val="28"/>
          <w:szCs w:val="28"/>
        </w:rPr>
      </w:pPr>
    </w:p>
    <w:p w:rsidR="007E0FCB" w:rsidRDefault="007E0FCB" w:rsidP="00A31945">
      <w:pPr>
        <w:rPr>
          <w:sz w:val="28"/>
          <w:szCs w:val="28"/>
        </w:rPr>
      </w:pPr>
    </w:p>
    <w:p w:rsidR="007E0FCB" w:rsidRDefault="007E0FCB" w:rsidP="00A31945">
      <w:pPr>
        <w:rPr>
          <w:sz w:val="28"/>
          <w:szCs w:val="28"/>
        </w:rPr>
      </w:pPr>
    </w:p>
    <w:p w:rsidR="007E0FCB" w:rsidRDefault="007E0FCB" w:rsidP="00A31945">
      <w:pPr>
        <w:rPr>
          <w:sz w:val="28"/>
          <w:szCs w:val="28"/>
        </w:rPr>
      </w:pPr>
    </w:p>
    <w:p w:rsidR="007E0FCB" w:rsidRDefault="007E0FCB" w:rsidP="00A31945">
      <w:pPr>
        <w:rPr>
          <w:sz w:val="28"/>
          <w:szCs w:val="28"/>
        </w:rPr>
      </w:pPr>
    </w:p>
    <w:p w:rsidR="005E2070" w:rsidRPr="00A31945" w:rsidRDefault="00FB3E38" w:rsidP="00A31945">
      <w:pPr>
        <w:rPr>
          <w:sz w:val="28"/>
          <w:szCs w:val="28"/>
        </w:rPr>
      </w:pPr>
      <w:r>
        <w:rPr>
          <w:sz w:val="28"/>
          <w:szCs w:val="28"/>
        </w:rPr>
        <w:t xml:space="preserve">Глава Пучежского муниципального района </w:t>
      </w:r>
      <w:r w:rsidR="00B275BB">
        <w:rPr>
          <w:sz w:val="28"/>
          <w:szCs w:val="28"/>
        </w:rPr>
        <w:t xml:space="preserve"> </w:t>
      </w:r>
      <w:r w:rsidR="00A31945">
        <w:rPr>
          <w:sz w:val="28"/>
          <w:szCs w:val="28"/>
        </w:rPr>
        <w:t xml:space="preserve">    </w:t>
      </w:r>
      <w:r w:rsidR="00055DDF">
        <w:rPr>
          <w:sz w:val="28"/>
          <w:szCs w:val="28"/>
        </w:rPr>
        <w:t xml:space="preserve">           </w:t>
      </w:r>
      <w:r w:rsidR="00B275BB">
        <w:rPr>
          <w:sz w:val="28"/>
          <w:szCs w:val="28"/>
        </w:rPr>
        <w:t xml:space="preserve"> </w:t>
      </w:r>
      <w:r w:rsidR="00055DDF">
        <w:rPr>
          <w:sz w:val="28"/>
          <w:szCs w:val="28"/>
        </w:rPr>
        <w:t xml:space="preserve">  </w:t>
      </w:r>
      <w:r>
        <w:rPr>
          <w:sz w:val="28"/>
          <w:szCs w:val="28"/>
        </w:rPr>
        <w:t xml:space="preserve">               </w:t>
      </w:r>
      <w:r w:rsidR="00055DDF">
        <w:rPr>
          <w:sz w:val="28"/>
          <w:szCs w:val="28"/>
        </w:rPr>
        <w:t xml:space="preserve">        </w:t>
      </w:r>
      <w:r w:rsidR="00A31945">
        <w:rPr>
          <w:sz w:val="28"/>
          <w:szCs w:val="28"/>
        </w:rPr>
        <w:t xml:space="preserve"> </w:t>
      </w:r>
      <w:r w:rsidR="00055DDF">
        <w:rPr>
          <w:sz w:val="28"/>
          <w:szCs w:val="28"/>
        </w:rPr>
        <w:t>И.</w:t>
      </w:r>
      <w:r w:rsidR="00E65DD1">
        <w:rPr>
          <w:sz w:val="28"/>
          <w:szCs w:val="28"/>
        </w:rPr>
        <w:t>Н</w:t>
      </w:r>
      <w:r>
        <w:rPr>
          <w:sz w:val="28"/>
          <w:szCs w:val="28"/>
        </w:rPr>
        <w:t xml:space="preserve">. </w:t>
      </w:r>
      <w:proofErr w:type="spellStart"/>
      <w:r>
        <w:rPr>
          <w:sz w:val="28"/>
          <w:szCs w:val="28"/>
        </w:rPr>
        <w:t>Шипков</w:t>
      </w:r>
      <w:proofErr w:type="spellEnd"/>
    </w:p>
    <w:sectPr w:rsidR="005E2070" w:rsidRPr="00A31945" w:rsidSect="00FB3E38">
      <w:pgSz w:w="11906" w:h="16838"/>
      <w:pgMar w:top="540" w:right="850" w:bottom="71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9149C"/>
    <w:multiLevelType w:val="hybridMultilevel"/>
    <w:tmpl w:val="BBFE7A10"/>
    <w:lvl w:ilvl="0" w:tplc="3E663D44">
      <w:start w:val="1"/>
      <w:numFmt w:val="decimal"/>
      <w:lvlText w:val="%1."/>
      <w:lvlJc w:val="left"/>
      <w:pPr>
        <w:tabs>
          <w:tab w:val="num" w:pos="387"/>
        </w:tabs>
        <w:ind w:left="387" w:hanging="360"/>
      </w:pPr>
      <w:rPr>
        <w:rFonts w:hint="default"/>
      </w:rPr>
    </w:lvl>
    <w:lvl w:ilvl="1" w:tplc="04190019" w:tentative="1">
      <w:start w:val="1"/>
      <w:numFmt w:val="lowerLetter"/>
      <w:lvlText w:val="%2."/>
      <w:lvlJc w:val="left"/>
      <w:pPr>
        <w:tabs>
          <w:tab w:val="num" w:pos="1107"/>
        </w:tabs>
        <w:ind w:left="1107" w:hanging="360"/>
      </w:pPr>
    </w:lvl>
    <w:lvl w:ilvl="2" w:tplc="0419001B" w:tentative="1">
      <w:start w:val="1"/>
      <w:numFmt w:val="lowerRoman"/>
      <w:lvlText w:val="%3."/>
      <w:lvlJc w:val="right"/>
      <w:pPr>
        <w:tabs>
          <w:tab w:val="num" w:pos="1827"/>
        </w:tabs>
        <w:ind w:left="1827" w:hanging="180"/>
      </w:pPr>
    </w:lvl>
    <w:lvl w:ilvl="3" w:tplc="0419000F" w:tentative="1">
      <w:start w:val="1"/>
      <w:numFmt w:val="decimal"/>
      <w:lvlText w:val="%4."/>
      <w:lvlJc w:val="left"/>
      <w:pPr>
        <w:tabs>
          <w:tab w:val="num" w:pos="2547"/>
        </w:tabs>
        <w:ind w:left="2547" w:hanging="360"/>
      </w:pPr>
    </w:lvl>
    <w:lvl w:ilvl="4" w:tplc="04190019" w:tentative="1">
      <w:start w:val="1"/>
      <w:numFmt w:val="lowerLetter"/>
      <w:lvlText w:val="%5."/>
      <w:lvlJc w:val="left"/>
      <w:pPr>
        <w:tabs>
          <w:tab w:val="num" w:pos="3267"/>
        </w:tabs>
        <w:ind w:left="3267" w:hanging="360"/>
      </w:pPr>
    </w:lvl>
    <w:lvl w:ilvl="5" w:tplc="0419001B" w:tentative="1">
      <w:start w:val="1"/>
      <w:numFmt w:val="lowerRoman"/>
      <w:lvlText w:val="%6."/>
      <w:lvlJc w:val="right"/>
      <w:pPr>
        <w:tabs>
          <w:tab w:val="num" w:pos="3987"/>
        </w:tabs>
        <w:ind w:left="3987" w:hanging="180"/>
      </w:pPr>
    </w:lvl>
    <w:lvl w:ilvl="6" w:tplc="0419000F" w:tentative="1">
      <w:start w:val="1"/>
      <w:numFmt w:val="decimal"/>
      <w:lvlText w:val="%7."/>
      <w:lvlJc w:val="left"/>
      <w:pPr>
        <w:tabs>
          <w:tab w:val="num" w:pos="4707"/>
        </w:tabs>
        <w:ind w:left="4707" w:hanging="360"/>
      </w:pPr>
    </w:lvl>
    <w:lvl w:ilvl="7" w:tplc="04190019" w:tentative="1">
      <w:start w:val="1"/>
      <w:numFmt w:val="lowerLetter"/>
      <w:lvlText w:val="%8."/>
      <w:lvlJc w:val="left"/>
      <w:pPr>
        <w:tabs>
          <w:tab w:val="num" w:pos="5427"/>
        </w:tabs>
        <w:ind w:left="5427" w:hanging="360"/>
      </w:pPr>
    </w:lvl>
    <w:lvl w:ilvl="8" w:tplc="0419001B" w:tentative="1">
      <w:start w:val="1"/>
      <w:numFmt w:val="lowerRoman"/>
      <w:lvlText w:val="%9."/>
      <w:lvlJc w:val="right"/>
      <w:pPr>
        <w:tabs>
          <w:tab w:val="num" w:pos="6147"/>
        </w:tabs>
        <w:ind w:left="61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2070"/>
    <w:rsid w:val="00003CD0"/>
    <w:rsid w:val="0001043C"/>
    <w:rsid w:val="000268C4"/>
    <w:rsid w:val="00032E2E"/>
    <w:rsid w:val="00036D46"/>
    <w:rsid w:val="000376D8"/>
    <w:rsid w:val="00041B84"/>
    <w:rsid w:val="000465A2"/>
    <w:rsid w:val="00054DC9"/>
    <w:rsid w:val="00055DDF"/>
    <w:rsid w:val="000570C0"/>
    <w:rsid w:val="00075E68"/>
    <w:rsid w:val="0008029F"/>
    <w:rsid w:val="00090A6C"/>
    <w:rsid w:val="00091CF1"/>
    <w:rsid w:val="000A0E78"/>
    <w:rsid w:val="000B2150"/>
    <w:rsid w:val="000B3092"/>
    <w:rsid w:val="000B3FC8"/>
    <w:rsid w:val="000B6406"/>
    <w:rsid w:val="000C3BCF"/>
    <w:rsid w:val="000C5AA8"/>
    <w:rsid w:val="000C5FCD"/>
    <w:rsid w:val="000D6A35"/>
    <w:rsid w:val="000E3E72"/>
    <w:rsid w:val="000F3C24"/>
    <w:rsid w:val="000F4F9F"/>
    <w:rsid w:val="001028F4"/>
    <w:rsid w:val="00112A2D"/>
    <w:rsid w:val="00113C53"/>
    <w:rsid w:val="00115707"/>
    <w:rsid w:val="00120C42"/>
    <w:rsid w:val="00120FAF"/>
    <w:rsid w:val="0012550C"/>
    <w:rsid w:val="00131737"/>
    <w:rsid w:val="00144A7B"/>
    <w:rsid w:val="00154A8A"/>
    <w:rsid w:val="00155455"/>
    <w:rsid w:val="00162F55"/>
    <w:rsid w:val="0016496B"/>
    <w:rsid w:val="00164DC3"/>
    <w:rsid w:val="00166CB6"/>
    <w:rsid w:val="00172531"/>
    <w:rsid w:val="0017443F"/>
    <w:rsid w:val="00175CEB"/>
    <w:rsid w:val="00183FE7"/>
    <w:rsid w:val="001A12D1"/>
    <w:rsid w:val="001A3637"/>
    <w:rsid w:val="001A3957"/>
    <w:rsid w:val="001A54AE"/>
    <w:rsid w:val="001A5FA5"/>
    <w:rsid w:val="001B6931"/>
    <w:rsid w:val="001B6EA7"/>
    <w:rsid w:val="001E3C62"/>
    <w:rsid w:val="001E5DFF"/>
    <w:rsid w:val="001E7415"/>
    <w:rsid w:val="00205F15"/>
    <w:rsid w:val="002173F8"/>
    <w:rsid w:val="00221284"/>
    <w:rsid w:val="002242CC"/>
    <w:rsid w:val="00247760"/>
    <w:rsid w:val="0025366F"/>
    <w:rsid w:val="00254639"/>
    <w:rsid w:val="00254D03"/>
    <w:rsid w:val="002713A8"/>
    <w:rsid w:val="00275035"/>
    <w:rsid w:val="00275200"/>
    <w:rsid w:val="00275310"/>
    <w:rsid w:val="002769DA"/>
    <w:rsid w:val="0028428E"/>
    <w:rsid w:val="00287ED5"/>
    <w:rsid w:val="00294E9C"/>
    <w:rsid w:val="002A67E2"/>
    <w:rsid w:val="002B5ED5"/>
    <w:rsid w:val="002B6880"/>
    <w:rsid w:val="002B781C"/>
    <w:rsid w:val="002C247B"/>
    <w:rsid w:val="002C6E0B"/>
    <w:rsid w:val="002D0303"/>
    <w:rsid w:val="002D0368"/>
    <w:rsid w:val="002F5AC0"/>
    <w:rsid w:val="00300B39"/>
    <w:rsid w:val="003048DC"/>
    <w:rsid w:val="003123E2"/>
    <w:rsid w:val="003174A7"/>
    <w:rsid w:val="0032030A"/>
    <w:rsid w:val="00323785"/>
    <w:rsid w:val="003248C8"/>
    <w:rsid w:val="003316EC"/>
    <w:rsid w:val="0033270E"/>
    <w:rsid w:val="00334CB1"/>
    <w:rsid w:val="003471D5"/>
    <w:rsid w:val="00352A20"/>
    <w:rsid w:val="00355033"/>
    <w:rsid w:val="00362933"/>
    <w:rsid w:val="003648BE"/>
    <w:rsid w:val="00376E19"/>
    <w:rsid w:val="00380E89"/>
    <w:rsid w:val="003A3184"/>
    <w:rsid w:val="003A6327"/>
    <w:rsid w:val="003B2EE6"/>
    <w:rsid w:val="003B534E"/>
    <w:rsid w:val="003B658E"/>
    <w:rsid w:val="003C1577"/>
    <w:rsid w:val="003C1C37"/>
    <w:rsid w:val="003D0E45"/>
    <w:rsid w:val="003D47E3"/>
    <w:rsid w:val="003D71D4"/>
    <w:rsid w:val="003D71F1"/>
    <w:rsid w:val="003E1787"/>
    <w:rsid w:val="003E3680"/>
    <w:rsid w:val="003F61FA"/>
    <w:rsid w:val="004031BF"/>
    <w:rsid w:val="004205B9"/>
    <w:rsid w:val="0042182D"/>
    <w:rsid w:val="00425189"/>
    <w:rsid w:val="00432D0D"/>
    <w:rsid w:val="004331CB"/>
    <w:rsid w:val="004350D0"/>
    <w:rsid w:val="004442DE"/>
    <w:rsid w:val="004468E1"/>
    <w:rsid w:val="004471F3"/>
    <w:rsid w:val="00450447"/>
    <w:rsid w:val="00451D8E"/>
    <w:rsid w:val="00452DEF"/>
    <w:rsid w:val="00453549"/>
    <w:rsid w:val="00457B62"/>
    <w:rsid w:val="00464356"/>
    <w:rsid w:val="00472024"/>
    <w:rsid w:val="0047207E"/>
    <w:rsid w:val="00472B77"/>
    <w:rsid w:val="00486FF4"/>
    <w:rsid w:val="00491A80"/>
    <w:rsid w:val="004A3CC0"/>
    <w:rsid w:val="004B1843"/>
    <w:rsid w:val="004C15D2"/>
    <w:rsid w:val="004C2619"/>
    <w:rsid w:val="004C35BB"/>
    <w:rsid w:val="004C5472"/>
    <w:rsid w:val="004C6470"/>
    <w:rsid w:val="004D1C8D"/>
    <w:rsid w:val="004D34BF"/>
    <w:rsid w:val="004D7016"/>
    <w:rsid w:val="00500EFC"/>
    <w:rsid w:val="005223A8"/>
    <w:rsid w:val="00546E1F"/>
    <w:rsid w:val="00555113"/>
    <w:rsid w:val="00556E7A"/>
    <w:rsid w:val="005615BF"/>
    <w:rsid w:val="00564FF8"/>
    <w:rsid w:val="005710B0"/>
    <w:rsid w:val="00577235"/>
    <w:rsid w:val="005977B9"/>
    <w:rsid w:val="005A4386"/>
    <w:rsid w:val="005A6B13"/>
    <w:rsid w:val="005A7DD5"/>
    <w:rsid w:val="005B42DA"/>
    <w:rsid w:val="005C0412"/>
    <w:rsid w:val="005D0602"/>
    <w:rsid w:val="005D5A24"/>
    <w:rsid w:val="005E0185"/>
    <w:rsid w:val="005E2070"/>
    <w:rsid w:val="005F6096"/>
    <w:rsid w:val="006018CC"/>
    <w:rsid w:val="00602781"/>
    <w:rsid w:val="00604764"/>
    <w:rsid w:val="00620F98"/>
    <w:rsid w:val="006249E1"/>
    <w:rsid w:val="006350D2"/>
    <w:rsid w:val="00645A87"/>
    <w:rsid w:val="00651620"/>
    <w:rsid w:val="00655CFE"/>
    <w:rsid w:val="0066199A"/>
    <w:rsid w:val="00662F4D"/>
    <w:rsid w:val="006663C3"/>
    <w:rsid w:val="00671DBB"/>
    <w:rsid w:val="0067287F"/>
    <w:rsid w:val="006A6643"/>
    <w:rsid w:val="006C20F5"/>
    <w:rsid w:val="006C71FF"/>
    <w:rsid w:val="006D25D5"/>
    <w:rsid w:val="006D2BAD"/>
    <w:rsid w:val="006D3B21"/>
    <w:rsid w:val="006D3F11"/>
    <w:rsid w:val="006D714A"/>
    <w:rsid w:val="006E4324"/>
    <w:rsid w:val="006F1834"/>
    <w:rsid w:val="006F77D2"/>
    <w:rsid w:val="00703457"/>
    <w:rsid w:val="0071411E"/>
    <w:rsid w:val="007178D7"/>
    <w:rsid w:val="0072349E"/>
    <w:rsid w:val="0073068A"/>
    <w:rsid w:val="00734959"/>
    <w:rsid w:val="00737E82"/>
    <w:rsid w:val="00745E35"/>
    <w:rsid w:val="00752281"/>
    <w:rsid w:val="00766E58"/>
    <w:rsid w:val="00771682"/>
    <w:rsid w:val="00777401"/>
    <w:rsid w:val="00777923"/>
    <w:rsid w:val="00780236"/>
    <w:rsid w:val="00783D70"/>
    <w:rsid w:val="00796C99"/>
    <w:rsid w:val="007A00C9"/>
    <w:rsid w:val="007A4993"/>
    <w:rsid w:val="007A55B5"/>
    <w:rsid w:val="007B317B"/>
    <w:rsid w:val="007B3F23"/>
    <w:rsid w:val="007C2F85"/>
    <w:rsid w:val="007D2742"/>
    <w:rsid w:val="007D3A88"/>
    <w:rsid w:val="007E0FCB"/>
    <w:rsid w:val="007E711B"/>
    <w:rsid w:val="007F0668"/>
    <w:rsid w:val="007F3D39"/>
    <w:rsid w:val="0080219A"/>
    <w:rsid w:val="00804DBC"/>
    <w:rsid w:val="00805F89"/>
    <w:rsid w:val="008078FD"/>
    <w:rsid w:val="008237F8"/>
    <w:rsid w:val="0083014B"/>
    <w:rsid w:val="00830501"/>
    <w:rsid w:val="00844EAD"/>
    <w:rsid w:val="0086414A"/>
    <w:rsid w:val="0086590D"/>
    <w:rsid w:val="00873388"/>
    <w:rsid w:val="00875EC6"/>
    <w:rsid w:val="00881BBB"/>
    <w:rsid w:val="0088456E"/>
    <w:rsid w:val="00884BCA"/>
    <w:rsid w:val="00890BA9"/>
    <w:rsid w:val="008A1132"/>
    <w:rsid w:val="008A76D8"/>
    <w:rsid w:val="008C0FFF"/>
    <w:rsid w:val="008C426B"/>
    <w:rsid w:val="008D1F2A"/>
    <w:rsid w:val="008D3698"/>
    <w:rsid w:val="008D3E90"/>
    <w:rsid w:val="008D57CA"/>
    <w:rsid w:val="008F0E30"/>
    <w:rsid w:val="008F18EA"/>
    <w:rsid w:val="00906009"/>
    <w:rsid w:val="00906AA2"/>
    <w:rsid w:val="00914424"/>
    <w:rsid w:val="00925BE2"/>
    <w:rsid w:val="00927F7E"/>
    <w:rsid w:val="00957E3D"/>
    <w:rsid w:val="00962C8D"/>
    <w:rsid w:val="00966F4B"/>
    <w:rsid w:val="0097019D"/>
    <w:rsid w:val="00971459"/>
    <w:rsid w:val="00972DCD"/>
    <w:rsid w:val="0097514E"/>
    <w:rsid w:val="00977DB8"/>
    <w:rsid w:val="00981488"/>
    <w:rsid w:val="00985C26"/>
    <w:rsid w:val="00991347"/>
    <w:rsid w:val="00997026"/>
    <w:rsid w:val="009A0A6A"/>
    <w:rsid w:val="009A502E"/>
    <w:rsid w:val="009B1CDF"/>
    <w:rsid w:val="009B379C"/>
    <w:rsid w:val="009B6FCC"/>
    <w:rsid w:val="009C40B9"/>
    <w:rsid w:val="009C592E"/>
    <w:rsid w:val="009D26E0"/>
    <w:rsid w:val="009D619F"/>
    <w:rsid w:val="009F181E"/>
    <w:rsid w:val="009F2136"/>
    <w:rsid w:val="009F3E31"/>
    <w:rsid w:val="00A044A5"/>
    <w:rsid w:val="00A07272"/>
    <w:rsid w:val="00A17661"/>
    <w:rsid w:val="00A2660A"/>
    <w:rsid w:val="00A31945"/>
    <w:rsid w:val="00A3666D"/>
    <w:rsid w:val="00A42158"/>
    <w:rsid w:val="00A45954"/>
    <w:rsid w:val="00A60720"/>
    <w:rsid w:val="00A70FF3"/>
    <w:rsid w:val="00A715C0"/>
    <w:rsid w:val="00A8140A"/>
    <w:rsid w:val="00A83C98"/>
    <w:rsid w:val="00A93FFF"/>
    <w:rsid w:val="00A94401"/>
    <w:rsid w:val="00A97E2E"/>
    <w:rsid w:val="00AB27F6"/>
    <w:rsid w:val="00AB7BFB"/>
    <w:rsid w:val="00AC3AA0"/>
    <w:rsid w:val="00AC41C9"/>
    <w:rsid w:val="00AC450D"/>
    <w:rsid w:val="00AD6450"/>
    <w:rsid w:val="00AE460E"/>
    <w:rsid w:val="00AF37CF"/>
    <w:rsid w:val="00B03E07"/>
    <w:rsid w:val="00B05C96"/>
    <w:rsid w:val="00B0788D"/>
    <w:rsid w:val="00B07C32"/>
    <w:rsid w:val="00B10591"/>
    <w:rsid w:val="00B14A96"/>
    <w:rsid w:val="00B16212"/>
    <w:rsid w:val="00B16A73"/>
    <w:rsid w:val="00B2235A"/>
    <w:rsid w:val="00B24438"/>
    <w:rsid w:val="00B25B4D"/>
    <w:rsid w:val="00B26F43"/>
    <w:rsid w:val="00B275BB"/>
    <w:rsid w:val="00B2764F"/>
    <w:rsid w:val="00B3002F"/>
    <w:rsid w:val="00B34857"/>
    <w:rsid w:val="00B3770E"/>
    <w:rsid w:val="00B51B5C"/>
    <w:rsid w:val="00B53D2A"/>
    <w:rsid w:val="00B553B6"/>
    <w:rsid w:val="00B70CD8"/>
    <w:rsid w:val="00B800FC"/>
    <w:rsid w:val="00B80154"/>
    <w:rsid w:val="00B83159"/>
    <w:rsid w:val="00B853BE"/>
    <w:rsid w:val="00B87051"/>
    <w:rsid w:val="00B87BDF"/>
    <w:rsid w:val="00B90EB9"/>
    <w:rsid w:val="00B9345A"/>
    <w:rsid w:val="00B94D22"/>
    <w:rsid w:val="00B95568"/>
    <w:rsid w:val="00B976DC"/>
    <w:rsid w:val="00BA6410"/>
    <w:rsid w:val="00BB365A"/>
    <w:rsid w:val="00BB6D9E"/>
    <w:rsid w:val="00BB7C92"/>
    <w:rsid w:val="00BC11E0"/>
    <w:rsid w:val="00BC3D50"/>
    <w:rsid w:val="00BD49E0"/>
    <w:rsid w:val="00BD6464"/>
    <w:rsid w:val="00BD6C04"/>
    <w:rsid w:val="00BD7A6A"/>
    <w:rsid w:val="00BF0280"/>
    <w:rsid w:val="00C01E86"/>
    <w:rsid w:val="00C0360D"/>
    <w:rsid w:val="00C0583F"/>
    <w:rsid w:val="00C17688"/>
    <w:rsid w:val="00C17C89"/>
    <w:rsid w:val="00C5744F"/>
    <w:rsid w:val="00C619F1"/>
    <w:rsid w:val="00C638B5"/>
    <w:rsid w:val="00C64204"/>
    <w:rsid w:val="00C66DA7"/>
    <w:rsid w:val="00C70DA1"/>
    <w:rsid w:val="00C841F7"/>
    <w:rsid w:val="00C87B17"/>
    <w:rsid w:val="00C93DCA"/>
    <w:rsid w:val="00C950C3"/>
    <w:rsid w:val="00CA5035"/>
    <w:rsid w:val="00CB1EF1"/>
    <w:rsid w:val="00CB65D9"/>
    <w:rsid w:val="00CD275B"/>
    <w:rsid w:val="00CF3E07"/>
    <w:rsid w:val="00CF6220"/>
    <w:rsid w:val="00D00325"/>
    <w:rsid w:val="00D03C06"/>
    <w:rsid w:val="00D04A51"/>
    <w:rsid w:val="00D0651C"/>
    <w:rsid w:val="00D11A0F"/>
    <w:rsid w:val="00D40638"/>
    <w:rsid w:val="00D50EAF"/>
    <w:rsid w:val="00D60862"/>
    <w:rsid w:val="00D612E9"/>
    <w:rsid w:val="00D619AB"/>
    <w:rsid w:val="00D67081"/>
    <w:rsid w:val="00D764FC"/>
    <w:rsid w:val="00D769F3"/>
    <w:rsid w:val="00D91C9C"/>
    <w:rsid w:val="00DA778F"/>
    <w:rsid w:val="00DA7A80"/>
    <w:rsid w:val="00DB6A18"/>
    <w:rsid w:val="00DC2045"/>
    <w:rsid w:val="00DC3492"/>
    <w:rsid w:val="00DD01CA"/>
    <w:rsid w:val="00DE49A2"/>
    <w:rsid w:val="00DE530B"/>
    <w:rsid w:val="00DE6B60"/>
    <w:rsid w:val="00DF026A"/>
    <w:rsid w:val="00DF1CE8"/>
    <w:rsid w:val="00DF3EF9"/>
    <w:rsid w:val="00DF4EE5"/>
    <w:rsid w:val="00DF6FB1"/>
    <w:rsid w:val="00E00D26"/>
    <w:rsid w:val="00E108C4"/>
    <w:rsid w:val="00E11CA6"/>
    <w:rsid w:val="00E22B6C"/>
    <w:rsid w:val="00E23210"/>
    <w:rsid w:val="00E35FB2"/>
    <w:rsid w:val="00E40CA5"/>
    <w:rsid w:val="00E41E6C"/>
    <w:rsid w:val="00E42393"/>
    <w:rsid w:val="00E50D74"/>
    <w:rsid w:val="00E532B1"/>
    <w:rsid w:val="00E5419B"/>
    <w:rsid w:val="00E6518B"/>
    <w:rsid w:val="00E65DD1"/>
    <w:rsid w:val="00E672F8"/>
    <w:rsid w:val="00E761F5"/>
    <w:rsid w:val="00E77101"/>
    <w:rsid w:val="00E85EAB"/>
    <w:rsid w:val="00E94F00"/>
    <w:rsid w:val="00EB6A30"/>
    <w:rsid w:val="00EC31D6"/>
    <w:rsid w:val="00ED076C"/>
    <w:rsid w:val="00ED0DBF"/>
    <w:rsid w:val="00ED0F12"/>
    <w:rsid w:val="00EE0F72"/>
    <w:rsid w:val="00EE6162"/>
    <w:rsid w:val="00EF395C"/>
    <w:rsid w:val="00EF3AF7"/>
    <w:rsid w:val="00EF5C77"/>
    <w:rsid w:val="00EF7C92"/>
    <w:rsid w:val="00F000D0"/>
    <w:rsid w:val="00F01D88"/>
    <w:rsid w:val="00F025C8"/>
    <w:rsid w:val="00F02AB3"/>
    <w:rsid w:val="00F0430F"/>
    <w:rsid w:val="00F04A69"/>
    <w:rsid w:val="00F062B7"/>
    <w:rsid w:val="00F11973"/>
    <w:rsid w:val="00F148D1"/>
    <w:rsid w:val="00F15E0B"/>
    <w:rsid w:val="00F16649"/>
    <w:rsid w:val="00F344A5"/>
    <w:rsid w:val="00F546FB"/>
    <w:rsid w:val="00F6211D"/>
    <w:rsid w:val="00F678A8"/>
    <w:rsid w:val="00F75780"/>
    <w:rsid w:val="00F83CBC"/>
    <w:rsid w:val="00F842EF"/>
    <w:rsid w:val="00F92A91"/>
    <w:rsid w:val="00F930F9"/>
    <w:rsid w:val="00FB0EEF"/>
    <w:rsid w:val="00FB3E38"/>
    <w:rsid w:val="00FB5471"/>
    <w:rsid w:val="00FB7520"/>
    <w:rsid w:val="00FC0CF1"/>
    <w:rsid w:val="00FD6C3D"/>
    <w:rsid w:val="00FF2B45"/>
    <w:rsid w:val="00FF36C2"/>
    <w:rsid w:val="00FF71F7"/>
    <w:rsid w:val="00FF7E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E3D"/>
    <w:rPr>
      <w:sz w:val="24"/>
      <w:szCs w:val="24"/>
    </w:rPr>
  </w:style>
  <w:style w:type="paragraph" w:styleId="2">
    <w:name w:val="heading 2"/>
    <w:basedOn w:val="a"/>
    <w:qFormat/>
    <w:rsid w:val="005E2070"/>
    <w:pPr>
      <w:spacing w:before="100" w:beforeAutospacing="1" w:after="100" w:afterAutospacing="1"/>
      <w:outlineLvl w:val="1"/>
    </w:pPr>
    <w:rPr>
      <w:b/>
      <w:bCs/>
      <w:sz w:val="36"/>
      <w:szCs w:val="36"/>
    </w:rPr>
  </w:style>
  <w:style w:type="paragraph" w:styleId="3">
    <w:name w:val="heading 3"/>
    <w:basedOn w:val="a"/>
    <w:qFormat/>
    <w:rsid w:val="005E207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2070"/>
    <w:rPr>
      <w:color w:val="0000FF"/>
      <w:u w:val="single"/>
    </w:rPr>
  </w:style>
  <w:style w:type="paragraph" w:styleId="a4">
    <w:name w:val="Normal (Web)"/>
    <w:basedOn w:val="a"/>
    <w:rsid w:val="005E2070"/>
    <w:pPr>
      <w:spacing w:before="100" w:beforeAutospacing="1" w:after="100" w:afterAutospacing="1"/>
    </w:pPr>
  </w:style>
  <w:style w:type="paragraph" w:customStyle="1" w:styleId="pro-tab">
    <w:name w:val="pro-tab"/>
    <w:basedOn w:val="a"/>
    <w:rsid w:val="005E2070"/>
    <w:pPr>
      <w:spacing w:before="100" w:beforeAutospacing="1" w:after="100" w:afterAutospacing="1"/>
    </w:pPr>
  </w:style>
  <w:style w:type="character" w:styleId="a5">
    <w:name w:val="Strong"/>
    <w:qFormat/>
    <w:rsid w:val="00B553B6"/>
    <w:rPr>
      <w:rFonts w:cs="Times New Roman"/>
      <w:b/>
      <w:bCs/>
    </w:rPr>
  </w:style>
  <w:style w:type="paragraph" w:customStyle="1" w:styleId="Pro-Tab0">
    <w:name w:val="Pro-Tab"/>
    <w:basedOn w:val="a"/>
    <w:link w:val="Pro-Tab1"/>
    <w:qFormat/>
    <w:rsid w:val="00DC2045"/>
    <w:pPr>
      <w:suppressAutoHyphens/>
      <w:spacing w:before="40" w:after="40" w:line="100" w:lineRule="atLeast"/>
    </w:pPr>
    <w:rPr>
      <w:rFonts w:eastAsia="Calibri"/>
      <w:kern w:val="1"/>
      <w:szCs w:val="20"/>
      <w:lang w:eastAsia="ar-SA"/>
    </w:rPr>
  </w:style>
  <w:style w:type="character" w:customStyle="1" w:styleId="Pro-Tab1">
    <w:name w:val="Pro-Tab Знак Знак"/>
    <w:link w:val="Pro-Tab0"/>
    <w:locked/>
    <w:rsid w:val="00DC2045"/>
    <w:rPr>
      <w:rFonts w:eastAsia="Calibri"/>
      <w:kern w:val="1"/>
      <w:sz w:val="24"/>
      <w:lang w:eastAsia="ar-SA"/>
    </w:rPr>
  </w:style>
  <w:style w:type="paragraph" w:customStyle="1" w:styleId="ConsPlusNormal">
    <w:name w:val="ConsPlusNormal"/>
    <w:rsid w:val="007E0FCB"/>
    <w:pPr>
      <w:widowControl w:val="0"/>
      <w:autoSpaceDE w:val="0"/>
      <w:autoSpaceDN w:val="0"/>
    </w:pPr>
    <w:rPr>
      <w:rFonts w:ascii="Calibri" w:eastAsia="Calibri" w:hAnsi="Calibri" w:cs="Calibri"/>
      <w:sz w:val="22"/>
    </w:rPr>
  </w:style>
  <w:style w:type="paragraph" w:styleId="a6">
    <w:name w:val="Body Text"/>
    <w:basedOn w:val="a"/>
    <w:link w:val="a7"/>
    <w:rsid w:val="00991347"/>
    <w:pPr>
      <w:jc w:val="center"/>
    </w:pPr>
    <w:rPr>
      <w:b/>
      <w:szCs w:val="20"/>
    </w:rPr>
  </w:style>
  <w:style w:type="character" w:customStyle="1" w:styleId="a7">
    <w:name w:val="Основной текст Знак"/>
    <w:basedOn w:val="a0"/>
    <w:link w:val="a6"/>
    <w:rsid w:val="00991347"/>
    <w:rPr>
      <w:b/>
      <w:sz w:val="24"/>
    </w:rPr>
  </w:style>
  <w:style w:type="character" w:customStyle="1" w:styleId="a8">
    <w:name w:val="Гипертекстовая ссылка"/>
    <w:rsid w:val="00991347"/>
    <w:rPr>
      <w:b/>
      <w:bCs/>
      <w:color w:val="106BBE"/>
    </w:rPr>
  </w:style>
  <w:style w:type="character" w:customStyle="1" w:styleId="a9">
    <w:name w:val="Цветовое выделение"/>
    <w:rsid w:val="00991347"/>
    <w:rPr>
      <w:b/>
      <w:bCs/>
      <w:color w:val="26282F"/>
    </w:rPr>
  </w:style>
  <w:style w:type="paragraph" w:customStyle="1" w:styleId="aa">
    <w:name w:val="Нормальный (таблица)"/>
    <w:basedOn w:val="a"/>
    <w:next w:val="a"/>
    <w:rsid w:val="00991347"/>
    <w:pPr>
      <w:widowControl w:val="0"/>
      <w:autoSpaceDE w:val="0"/>
      <w:autoSpaceDN w:val="0"/>
      <w:adjustRightInd w:val="0"/>
      <w:jc w:val="both"/>
    </w:pPr>
    <w:rPr>
      <w:rFonts w:ascii="Arial" w:hAnsi="Arial" w:cs="Mangal"/>
      <w:lang w:bidi="hi-IN"/>
    </w:rPr>
  </w:style>
  <w:style w:type="paragraph" w:customStyle="1" w:styleId="Pro-Gramma">
    <w:name w:val="Pro-Gramma"/>
    <w:basedOn w:val="a"/>
    <w:link w:val="Pro-Gramma0"/>
    <w:qFormat/>
    <w:rsid w:val="00DF3EF9"/>
    <w:pPr>
      <w:suppressAutoHyphens/>
      <w:spacing w:line="100" w:lineRule="atLeast"/>
      <w:ind w:firstLine="709"/>
      <w:jc w:val="both"/>
    </w:pPr>
    <w:rPr>
      <w:kern w:val="1"/>
      <w:sz w:val="28"/>
      <w:szCs w:val="28"/>
      <w:lang w:eastAsia="ar-SA"/>
    </w:rPr>
  </w:style>
  <w:style w:type="paragraph" w:customStyle="1" w:styleId="Pro-List1">
    <w:name w:val="Pro-List #1"/>
    <w:basedOn w:val="Pro-Gramma"/>
    <w:rsid w:val="00DF3EF9"/>
  </w:style>
  <w:style w:type="character" w:customStyle="1" w:styleId="Pro-Gramma0">
    <w:name w:val="Pro-Gramma Знак"/>
    <w:link w:val="Pro-Gramma"/>
    <w:locked/>
    <w:rsid w:val="00DF3EF9"/>
    <w:rPr>
      <w:kern w:val="1"/>
      <w:sz w:val="28"/>
      <w:szCs w:val="28"/>
      <w:lang w:eastAsia="ar-SA"/>
    </w:rPr>
  </w:style>
  <w:style w:type="table" w:styleId="ab">
    <w:name w:val="Table Grid"/>
    <w:basedOn w:val="a1"/>
    <w:rsid w:val="00FB3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279316">
      <w:bodyDiv w:val="1"/>
      <w:marLeft w:val="0"/>
      <w:marRight w:val="0"/>
      <w:marTop w:val="0"/>
      <w:marBottom w:val="0"/>
      <w:divBdr>
        <w:top w:val="none" w:sz="0" w:space="0" w:color="auto"/>
        <w:left w:val="none" w:sz="0" w:space="0" w:color="auto"/>
        <w:bottom w:val="none" w:sz="0" w:space="0" w:color="auto"/>
        <w:right w:val="none" w:sz="0" w:space="0" w:color="auto"/>
      </w:divBdr>
      <w:divsChild>
        <w:div w:id="187527225">
          <w:marLeft w:val="0"/>
          <w:marRight w:val="0"/>
          <w:marTop w:val="0"/>
          <w:marBottom w:val="0"/>
          <w:divBdr>
            <w:top w:val="none" w:sz="0" w:space="0" w:color="auto"/>
            <w:left w:val="none" w:sz="0" w:space="0" w:color="auto"/>
            <w:bottom w:val="none" w:sz="0" w:space="0" w:color="auto"/>
            <w:right w:val="none" w:sz="0" w:space="0" w:color="auto"/>
          </w:divBdr>
        </w:div>
        <w:div w:id="1937589740">
          <w:marLeft w:val="0"/>
          <w:marRight w:val="0"/>
          <w:marTop w:val="0"/>
          <w:marBottom w:val="240"/>
          <w:divBdr>
            <w:top w:val="none" w:sz="0" w:space="0" w:color="auto"/>
            <w:left w:val="none" w:sz="0" w:space="0" w:color="auto"/>
            <w:bottom w:val="none" w:sz="0" w:space="0" w:color="auto"/>
            <w:right w:val="none" w:sz="0" w:space="0" w:color="auto"/>
          </w:divBdr>
        </w:div>
      </w:divsChild>
    </w:div>
    <w:div w:id="18157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79" TargetMode="External"/><Relationship Id="rId13" Type="http://schemas.openxmlformats.org/officeDocument/2006/relationships/hyperlink" Target="garantF1://12012604.179" TargetMode="External"/><Relationship Id="rId18" Type="http://schemas.openxmlformats.org/officeDocument/2006/relationships/hyperlink" Target="garantF1://28283766.0" TargetMode="Externa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hyperlink" Target="garantF1://28283766.0" TargetMode="External"/><Relationship Id="rId17" Type="http://schemas.openxmlformats.org/officeDocument/2006/relationships/hyperlink" Target="garantF1://86367.0" TargetMode="External"/><Relationship Id="rId2" Type="http://schemas.openxmlformats.org/officeDocument/2006/relationships/styles" Target="styles.xml"/><Relationship Id="rId16" Type="http://schemas.openxmlformats.org/officeDocument/2006/relationships/hyperlink" Target="garantF1://12012604.17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12604.179" TargetMode="External"/><Relationship Id="rId11" Type="http://schemas.openxmlformats.org/officeDocument/2006/relationships/hyperlink" Target="garantF1://86367.0" TargetMode="External"/><Relationship Id="rId5" Type="http://schemas.openxmlformats.org/officeDocument/2006/relationships/image" Target="media/image1.jpeg"/><Relationship Id="rId15" Type="http://schemas.openxmlformats.org/officeDocument/2006/relationships/hyperlink" Target="garantF1://28283766.0" TargetMode="External"/><Relationship Id="rId10" Type="http://schemas.openxmlformats.org/officeDocument/2006/relationships/hyperlink" Target="garantF1://12012604.17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4621</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2022-03-29T12:57:00Z</cp:lastPrinted>
  <dcterms:created xsi:type="dcterms:W3CDTF">2022-03-17T12:59:00Z</dcterms:created>
  <dcterms:modified xsi:type="dcterms:W3CDTF">2022-03-29T13:11:00Z</dcterms:modified>
</cp:coreProperties>
</file>