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EC4C73" w:rsidRPr="00CE551F">
        <w:trPr>
          <w:cantSplit/>
          <w:trHeight w:val="568"/>
        </w:trPr>
        <w:tc>
          <w:tcPr>
            <w:tcW w:w="9356" w:type="dxa"/>
            <w:gridSpan w:val="2"/>
          </w:tcPr>
          <w:p w:rsidR="00CE551F" w:rsidRPr="00CE551F" w:rsidRDefault="008401AA" w:rsidP="00B8462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C73" w:rsidRPr="00CE551F">
        <w:trPr>
          <w:cantSplit/>
        </w:trPr>
        <w:tc>
          <w:tcPr>
            <w:tcW w:w="9356" w:type="dxa"/>
            <w:gridSpan w:val="2"/>
          </w:tcPr>
          <w:p w:rsidR="00C514D1" w:rsidRDefault="00C514D1">
            <w:pPr>
              <w:pStyle w:val="3"/>
              <w:rPr>
                <w:rFonts w:cs="Arial"/>
                <w:sz w:val="26"/>
                <w:szCs w:val="26"/>
              </w:rPr>
            </w:pPr>
          </w:p>
          <w:p w:rsidR="00C81F80" w:rsidRPr="00CE551F" w:rsidRDefault="00E62CDE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</w:t>
            </w:r>
            <w:r w:rsidR="00C81F80" w:rsidRPr="00CE551F">
              <w:rPr>
                <w:rFonts w:cs="Arial"/>
                <w:sz w:val="26"/>
                <w:szCs w:val="26"/>
              </w:rPr>
              <w:t>дминистраци</w:t>
            </w:r>
            <w:r w:rsidR="00C514D1">
              <w:rPr>
                <w:rFonts w:cs="Arial"/>
                <w:sz w:val="26"/>
                <w:szCs w:val="26"/>
              </w:rPr>
              <w:t>я</w:t>
            </w:r>
            <w:r w:rsidR="00C81F80" w:rsidRPr="00CE551F">
              <w:rPr>
                <w:rFonts w:cs="Arial"/>
                <w:sz w:val="26"/>
                <w:szCs w:val="26"/>
              </w:rPr>
              <w:t xml:space="preserve"> Пучежского муниципального района </w:t>
            </w:r>
          </w:p>
          <w:p w:rsidR="00EC4C73" w:rsidRPr="00CE551F" w:rsidRDefault="00C81F80">
            <w:pPr>
              <w:pStyle w:val="3"/>
              <w:rPr>
                <w:rFonts w:cs="Arial"/>
                <w:szCs w:val="28"/>
              </w:rPr>
            </w:pPr>
            <w:r w:rsidRPr="00CE551F"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742168" w:rsidRDefault="00742168" w:rsidP="00CA3D5D">
            <w:pPr>
              <w:pStyle w:val="3"/>
              <w:rPr>
                <w:rFonts w:cs="Arial"/>
                <w:szCs w:val="28"/>
              </w:rPr>
            </w:pPr>
          </w:p>
          <w:p w:rsidR="00C514D1" w:rsidRPr="00C514D1" w:rsidRDefault="00C514D1" w:rsidP="00C514D1"/>
          <w:p w:rsidR="00CA3D5D" w:rsidRPr="00CE551F" w:rsidRDefault="00CA3D5D" w:rsidP="00CA3D5D">
            <w:pPr>
              <w:pStyle w:val="3"/>
              <w:rPr>
                <w:rFonts w:cs="Arial"/>
                <w:szCs w:val="28"/>
              </w:rPr>
            </w:pPr>
            <w:proofErr w:type="gramStart"/>
            <w:r>
              <w:rPr>
                <w:rFonts w:cs="Arial"/>
                <w:szCs w:val="28"/>
              </w:rPr>
              <w:t>П</w:t>
            </w:r>
            <w:proofErr w:type="gramEnd"/>
            <w:r>
              <w:rPr>
                <w:rFonts w:cs="Arial"/>
                <w:szCs w:val="28"/>
              </w:rPr>
              <w:t xml:space="preserve"> О С Т А Н О В Л Е Н И Е</w:t>
            </w:r>
          </w:p>
          <w:p w:rsidR="00EC4C73" w:rsidRDefault="00EC4C73" w:rsidP="00CA3D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637F" w:rsidRPr="00CE551F" w:rsidRDefault="0072637F" w:rsidP="00CA3D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4C73" w:rsidRPr="00CE551F">
        <w:trPr>
          <w:cantSplit/>
        </w:trPr>
        <w:tc>
          <w:tcPr>
            <w:tcW w:w="4678" w:type="dxa"/>
          </w:tcPr>
          <w:p w:rsidR="00EC4C73" w:rsidRPr="00CE551F" w:rsidRDefault="008401AA" w:rsidP="008401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От </w:t>
            </w:r>
            <w:r w:rsidR="00EB2642">
              <w:rPr>
                <w:rFonts w:ascii="Arial" w:hAnsi="Arial" w:cs="Arial"/>
                <w:b/>
                <w:sz w:val="22"/>
                <w:szCs w:val="22"/>
              </w:rPr>
              <w:t>25.10.2021</w:t>
            </w:r>
          </w:p>
        </w:tc>
        <w:tc>
          <w:tcPr>
            <w:tcW w:w="4678" w:type="dxa"/>
          </w:tcPr>
          <w:p w:rsidR="00EC4C73" w:rsidRDefault="00EC4C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551F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645B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B2642">
              <w:rPr>
                <w:rFonts w:ascii="Arial" w:hAnsi="Arial" w:cs="Arial"/>
                <w:b/>
                <w:sz w:val="22"/>
                <w:szCs w:val="22"/>
              </w:rPr>
              <w:t>403</w:t>
            </w:r>
            <w:r w:rsidRPr="00CE551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87CE9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CE55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E551F" w:rsidRPr="00CE551F" w:rsidRDefault="00CE55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4C73" w:rsidRPr="00CE551F">
        <w:trPr>
          <w:cantSplit/>
        </w:trPr>
        <w:tc>
          <w:tcPr>
            <w:tcW w:w="9356" w:type="dxa"/>
            <w:gridSpan w:val="2"/>
          </w:tcPr>
          <w:p w:rsidR="00EC4C73" w:rsidRPr="001C115B" w:rsidRDefault="00EC4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115B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="00D920F3" w:rsidRPr="001C11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C115B">
              <w:rPr>
                <w:rFonts w:ascii="Arial" w:hAnsi="Arial" w:cs="Arial"/>
                <w:b/>
                <w:sz w:val="24"/>
                <w:szCs w:val="24"/>
              </w:rPr>
              <w:t>Пучеж</w:t>
            </w:r>
          </w:p>
        </w:tc>
      </w:tr>
    </w:tbl>
    <w:p w:rsidR="00EC4C73" w:rsidRDefault="00EC4C73">
      <w:pPr>
        <w:rPr>
          <w:rFonts w:ascii="Courier New" w:hAnsi="Courier New"/>
          <w:sz w:val="24"/>
        </w:rPr>
      </w:pPr>
    </w:p>
    <w:p w:rsidR="000E2A25" w:rsidRPr="000E2A25" w:rsidRDefault="000E2A25" w:rsidP="000E2A25">
      <w:pPr>
        <w:pStyle w:val="12"/>
        <w:keepNext/>
        <w:keepLines/>
        <w:shd w:val="clear" w:color="auto" w:fill="auto"/>
        <w:spacing w:before="0" w:after="304"/>
      </w:pPr>
      <w:bookmarkStart w:id="0" w:name="bookmark1"/>
      <w:r>
        <w:rPr>
          <w:color w:val="000000"/>
          <w:lang w:bidi="ru-RU"/>
        </w:rPr>
        <w:t xml:space="preserve">Об утверждении Положения об организации и ведении гражданской </w:t>
      </w:r>
      <w:r w:rsidRPr="000E2A25">
        <w:rPr>
          <w:color w:val="000000"/>
          <w:lang w:bidi="ru-RU"/>
        </w:rPr>
        <w:t>обороны в Пучежском муниципальном районе</w:t>
      </w:r>
      <w:bookmarkEnd w:id="0"/>
    </w:p>
    <w:p w:rsidR="000E2A25" w:rsidRPr="000E2A25" w:rsidRDefault="000E2A25" w:rsidP="000E2A25">
      <w:pPr>
        <w:spacing w:after="311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Ивановской области от 30.09.2008 № 111-уг «Об утверждении Положения об организации и ведении гражданской обороны в Ивановской области»</w:t>
      </w:r>
    </w:p>
    <w:p w:rsidR="000E2A25" w:rsidRPr="000E2A25" w:rsidRDefault="000E2A25" w:rsidP="000E2A25">
      <w:pPr>
        <w:pStyle w:val="12"/>
        <w:keepNext/>
        <w:keepLines/>
        <w:shd w:val="clear" w:color="auto" w:fill="auto"/>
        <w:spacing w:before="0" w:after="289" w:line="288" w:lineRule="exact"/>
      </w:pPr>
      <w:bookmarkStart w:id="1" w:name="bookmark2"/>
      <w:r w:rsidRPr="000E2A25">
        <w:rPr>
          <w:rStyle w:val="13pt"/>
          <w:sz w:val="28"/>
          <w:szCs w:val="28"/>
        </w:rPr>
        <w:t>постановляю:</w:t>
      </w:r>
      <w:bookmarkEnd w:id="1"/>
    </w:p>
    <w:p w:rsidR="000E2A25" w:rsidRPr="000E2A25" w:rsidRDefault="000E2A25" w:rsidP="000E2A25">
      <w:pPr>
        <w:widowControl w:val="0"/>
        <w:numPr>
          <w:ilvl w:val="0"/>
          <w:numId w:val="11"/>
        </w:numPr>
        <w:tabs>
          <w:tab w:val="left" w:pos="1075"/>
        </w:tabs>
        <w:spacing w:line="302" w:lineRule="exact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Утвердить Положение об организации и ведении гражданской обороны в Пучежском муниципальном районе (Приложение).</w:t>
      </w:r>
    </w:p>
    <w:p w:rsidR="000E2A25" w:rsidRPr="000E2A25" w:rsidRDefault="000E2A25" w:rsidP="000E2A25">
      <w:pPr>
        <w:widowControl w:val="0"/>
        <w:numPr>
          <w:ilvl w:val="0"/>
          <w:numId w:val="11"/>
        </w:numPr>
        <w:tabs>
          <w:tab w:val="left" w:pos="1075"/>
        </w:tabs>
        <w:spacing w:line="302" w:lineRule="exact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Рекомендовать руководителям организаций, учреждений и предприятий, независимо от форм собственности, на территории Пучежского муниципального района:</w:t>
      </w:r>
    </w:p>
    <w:p w:rsidR="000E2A25" w:rsidRPr="000E2A25" w:rsidRDefault="000E2A25" w:rsidP="000E2A25">
      <w:pPr>
        <w:widowControl w:val="0"/>
        <w:numPr>
          <w:ilvl w:val="1"/>
          <w:numId w:val="11"/>
        </w:numPr>
        <w:tabs>
          <w:tab w:val="left" w:pos="1274"/>
        </w:tabs>
        <w:spacing w:line="302" w:lineRule="exact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организовать, спланировать и осуществлять мероприятия по гражданской обороне на подведомственных территориях во взаимодействии с администрацией Пучежского муниципального района согласно задачам, определенным в Положении об организации и ведении гражданской обороны в Пучежском муниципальном районе;</w:t>
      </w:r>
    </w:p>
    <w:p w:rsidR="000E2A25" w:rsidRPr="000E2A25" w:rsidRDefault="000E2A25" w:rsidP="000E2A25">
      <w:pPr>
        <w:widowControl w:val="0"/>
        <w:numPr>
          <w:ilvl w:val="1"/>
          <w:numId w:val="11"/>
        </w:numPr>
        <w:tabs>
          <w:tab w:val="left" w:pos="1274"/>
        </w:tabs>
        <w:spacing w:line="302" w:lineRule="exact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организовать взаимодействие по решению задач по гражданской обороне и передачу информации об осуществлении мероприятий по гражданской обороне в администрацию Пучежского муниципального района.</w:t>
      </w:r>
    </w:p>
    <w:p w:rsidR="000E2A25" w:rsidRPr="000E2A25" w:rsidRDefault="000E2A25" w:rsidP="00980EED">
      <w:pPr>
        <w:widowControl w:val="0"/>
        <w:numPr>
          <w:ilvl w:val="0"/>
          <w:numId w:val="11"/>
        </w:numPr>
        <w:tabs>
          <w:tab w:val="left" w:pos="1075"/>
        </w:tabs>
        <w:spacing w:line="302" w:lineRule="exact"/>
        <w:ind w:firstLine="720"/>
        <w:jc w:val="both"/>
        <w:rPr>
          <w:sz w:val="28"/>
          <w:szCs w:val="28"/>
        </w:rPr>
      </w:pPr>
      <w:r w:rsidRPr="000E2A25">
        <w:rPr>
          <w:color w:val="000000"/>
          <w:sz w:val="28"/>
          <w:szCs w:val="28"/>
          <w:lang w:bidi="ru-RU"/>
        </w:rPr>
        <w:t>Контроль исполнения настоящего постановления оставляю за собой.</w:t>
      </w:r>
    </w:p>
    <w:p w:rsidR="000E2A25" w:rsidRPr="00980EED" w:rsidRDefault="000E2A25" w:rsidP="00980EED">
      <w:pPr>
        <w:widowControl w:val="0"/>
        <w:numPr>
          <w:ilvl w:val="0"/>
          <w:numId w:val="11"/>
        </w:numPr>
        <w:tabs>
          <w:tab w:val="left" w:pos="1075"/>
        </w:tabs>
        <w:ind w:firstLine="698"/>
        <w:jc w:val="both"/>
        <w:rPr>
          <w:sz w:val="28"/>
          <w:szCs w:val="28"/>
        </w:rPr>
      </w:pPr>
      <w:r w:rsidRPr="00980EED">
        <w:rPr>
          <w:color w:val="000000"/>
          <w:sz w:val="28"/>
          <w:szCs w:val="28"/>
          <w:lang w:bidi="ru-RU"/>
        </w:rPr>
        <w:t xml:space="preserve">Настоящее постановление </w:t>
      </w:r>
      <w:r w:rsidR="00980EED">
        <w:rPr>
          <w:color w:val="000000"/>
          <w:sz w:val="28"/>
          <w:szCs w:val="28"/>
          <w:lang w:bidi="ru-RU"/>
        </w:rPr>
        <w:t>разместить на официальном сайте администрации Пучежского муниципального района и опубликовать в «Правовом вестнике» Пучежского муниципального района.</w:t>
      </w:r>
    </w:p>
    <w:p w:rsidR="00980EED" w:rsidRPr="00980EED" w:rsidRDefault="00980EED" w:rsidP="00980EED">
      <w:pPr>
        <w:widowControl w:val="0"/>
        <w:numPr>
          <w:ilvl w:val="0"/>
          <w:numId w:val="11"/>
        </w:numPr>
        <w:tabs>
          <w:tab w:val="left" w:pos="1075"/>
        </w:tabs>
        <w:ind w:firstLine="698"/>
        <w:jc w:val="both"/>
        <w:rPr>
          <w:sz w:val="28"/>
          <w:szCs w:val="28"/>
        </w:rPr>
      </w:pPr>
      <w:r w:rsidRPr="00980EED">
        <w:rPr>
          <w:color w:val="000000"/>
          <w:sz w:val="28"/>
          <w:szCs w:val="28"/>
          <w:lang w:bidi="ru-RU"/>
        </w:rPr>
        <w:t>Настоящее постановление</w:t>
      </w:r>
      <w:r>
        <w:rPr>
          <w:color w:val="000000"/>
          <w:sz w:val="28"/>
          <w:szCs w:val="28"/>
          <w:lang w:bidi="ru-RU"/>
        </w:rPr>
        <w:t xml:space="preserve"> вступает в силу после его официального опубликования.</w:t>
      </w:r>
    </w:p>
    <w:p w:rsidR="00980EED" w:rsidRPr="00980EED" w:rsidRDefault="00980EED" w:rsidP="00980EED">
      <w:pPr>
        <w:widowControl w:val="0"/>
        <w:tabs>
          <w:tab w:val="left" w:pos="1075"/>
        </w:tabs>
        <w:ind w:left="698"/>
        <w:jc w:val="both"/>
        <w:rPr>
          <w:sz w:val="28"/>
          <w:szCs w:val="28"/>
        </w:rPr>
      </w:pPr>
    </w:p>
    <w:p w:rsidR="000E2A25" w:rsidRDefault="000E2A25" w:rsidP="000E2A25">
      <w:pPr>
        <w:widowControl w:val="0"/>
        <w:tabs>
          <w:tab w:val="left" w:pos="1075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Глава Пучежского </w:t>
      </w:r>
    </w:p>
    <w:p w:rsidR="000E2A25" w:rsidRPr="000E2A25" w:rsidRDefault="000E2A25" w:rsidP="000E2A25">
      <w:pPr>
        <w:widowControl w:val="0"/>
        <w:tabs>
          <w:tab w:val="left" w:pos="10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муниципального района 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 xml:space="preserve">       И.Н. Шипков</w:t>
      </w:r>
    </w:p>
    <w:p w:rsidR="002A6EFF" w:rsidRPr="000E2A25" w:rsidRDefault="000E2A25" w:rsidP="002A6E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2A6EFF" w:rsidRDefault="00FC1D44" w:rsidP="002A6EFF">
      <w:pPr>
        <w:rPr>
          <w:spacing w:val="-2"/>
        </w:rPr>
      </w:pPr>
      <w:r>
        <w:rPr>
          <w:spacing w:val="-2"/>
          <w:sz w:val="28"/>
          <w:szCs w:val="28"/>
        </w:rPr>
        <w:t xml:space="preserve"> </w:t>
      </w: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>Приложение №1</w:t>
      </w: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 xml:space="preserve">          к постановлению администрации</w:t>
      </w:r>
    </w:p>
    <w:p w:rsidR="002A6EFF" w:rsidRPr="00F82DB9" w:rsidRDefault="002A6EFF" w:rsidP="002A6EFF">
      <w:pPr>
        <w:jc w:val="right"/>
        <w:rPr>
          <w:spacing w:val="-2"/>
          <w:sz w:val="24"/>
          <w:szCs w:val="24"/>
        </w:rPr>
      </w:pPr>
      <w:r w:rsidRPr="00F82DB9">
        <w:rPr>
          <w:spacing w:val="-2"/>
          <w:sz w:val="24"/>
          <w:szCs w:val="24"/>
        </w:rPr>
        <w:t>Пучежского муниципального района</w:t>
      </w:r>
    </w:p>
    <w:p w:rsidR="00FC1D44" w:rsidRDefault="00FC1D44" w:rsidP="00FC1D44">
      <w:pPr>
        <w:jc w:val="center"/>
        <w:rPr>
          <w:spacing w:val="-2"/>
          <w:sz w:val="28"/>
          <w:szCs w:val="28"/>
        </w:rPr>
      </w:pPr>
      <w:r w:rsidRPr="00F82DB9">
        <w:rPr>
          <w:spacing w:val="-2"/>
          <w:sz w:val="24"/>
          <w:szCs w:val="24"/>
        </w:rPr>
        <w:t xml:space="preserve">                                                  </w:t>
      </w:r>
      <w:r w:rsidR="00F82DB9">
        <w:rPr>
          <w:spacing w:val="-2"/>
          <w:sz w:val="24"/>
          <w:szCs w:val="24"/>
        </w:rPr>
        <w:t xml:space="preserve">                                                            </w:t>
      </w:r>
      <w:r w:rsidRPr="00F82DB9">
        <w:rPr>
          <w:spacing w:val="-2"/>
          <w:sz w:val="24"/>
          <w:szCs w:val="24"/>
        </w:rPr>
        <w:t xml:space="preserve">от  </w:t>
      </w:r>
      <w:r w:rsidR="001F5145" w:rsidRPr="00F82DB9">
        <w:rPr>
          <w:spacing w:val="-2"/>
          <w:sz w:val="24"/>
          <w:szCs w:val="24"/>
        </w:rPr>
        <w:t xml:space="preserve">25.10.2021 </w:t>
      </w:r>
      <w:r w:rsidRPr="00F82DB9">
        <w:rPr>
          <w:spacing w:val="-2"/>
          <w:sz w:val="24"/>
          <w:szCs w:val="24"/>
        </w:rPr>
        <w:t xml:space="preserve"> №  </w:t>
      </w:r>
      <w:r w:rsidR="001F5145" w:rsidRPr="00F82DB9">
        <w:rPr>
          <w:spacing w:val="-2"/>
          <w:sz w:val="24"/>
          <w:szCs w:val="24"/>
        </w:rPr>
        <w:t>403</w:t>
      </w:r>
      <w:r>
        <w:rPr>
          <w:spacing w:val="-2"/>
          <w:sz w:val="28"/>
          <w:szCs w:val="28"/>
        </w:rPr>
        <w:t xml:space="preserve">     </w:t>
      </w:r>
    </w:p>
    <w:p w:rsidR="002A6EFF" w:rsidRDefault="00FC1D44" w:rsidP="002A6EFF">
      <w:pPr>
        <w:shd w:val="clear" w:color="auto" w:fill="FFFFFF"/>
        <w:ind w:left="3869" w:firstLine="29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BB1374" w:rsidRPr="00004BC7" w:rsidRDefault="002A6EFF" w:rsidP="00BB1374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BB1374">
        <w:rPr>
          <w:b/>
          <w:bCs/>
          <w:caps/>
          <w:color w:val="000000"/>
          <w:sz w:val="28"/>
          <w:szCs w:val="28"/>
        </w:rPr>
        <w:t xml:space="preserve"> </w:t>
      </w:r>
      <w:r w:rsidR="00BB1374" w:rsidRPr="00004BC7">
        <w:rPr>
          <w:b/>
          <w:sz w:val="28"/>
          <w:szCs w:val="28"/>
        </w:rPr>
        <w:t>ПОЛОЖЕНИЕ</w:t>
      </w:r>
    </w:p>
    <w:p w:rsidR="00BB1374" w:rsidRPr="00004BC7" w:rsidRDefault="00BB1374" w:rsidP="00BB1374">
      <w:pPr>
        <w:suppressAutoHyphens/>
        <w:jc w:val="center"/>
        <w:rPr>
          <w:b/>
          <w:sz w:val="28"/>
          <w:szCs w:val="28"/>
        </w:rPr>
      </w:pPr>
      <w:r w:rsidRPr="00004BC7">
        <w:rPr>
          <w:b/>
          <w:sz w:val="28"/>
          <w:szCs w:val="28"/>
        </w:rPr>
        <w:t>об организации и ведении гражданской обороны</w:t>
      </w:r>
    </w:p>
    <w:p w:rsidR="00BB1374" w:rsidRPr="00004BC7" w:rsidRDefault="00BB1374" w:rsidP="00BB1374">
      <w:pPr>
        <w:pStyle w:val="ConsPlusNormal"/>
        <w:widowControl/>
        <w:suppressAutoHyphens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4BC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Пучеж</w:t>
      </w:r>
      <w:r w:rsidRPr="00004BC7">
        <w:rPr>
          <w:rFonts w:ascii="Times New Roman" w:hAnsi="Times New Roman" w:cs="Times New Roman"/>
          <w:b/>
          <w:sz w:val="28"/>
          <w:szCs w:val="28"/>
        </w:rPr>
        <w:t>ском муниципальном районе</w:t>
      </w:r>
    </w:p>
    <w:p w:rsidR="00BB1374" w:rsidRPr="00004BC7" w:rsidRDefault="00BB1374" w:rsidP="00BB1374">
      <w:pPr>
        <w:pStyle w:val="ConsPlusNormal"/>
        <w:widowControl/>
        <w:suppressAutoHyphens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1374" w:rsidRPr="00004BC7" w:rsidRDefault="00BB1374" w:rsidP="00BB1374">
      <w:pPr>
        <w:suppressAutoHyphens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004BC7">
        <w:rPr>
          <w:b/>
          <w:bCs/>
          <w:sz w:val="28"/>
          <w:szCs w:val="28"/>
        </w:rPr>
        <w:t>1. Общие положения</w:t>
      </w:r>
    </w:p>
    <w:p w:rsidR="00BB1374" w:rsidRPr="00004BC7" w:rsidRDefault="00BB1374" w:rsidP="00BB137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04BC7">
        <w:rPr>
          <w:bCs/>
          <w:sz w:val="28"/>
          <w:szCs w:val="28"/>
        </w:rPr>
        <w:t xml:space="preserve">1.1. Настоящее Положение разработано в </w:t>
      </w:r>
      <w:r w:rsidRPr="00004BC7">
        <w:rPr>
          <w:sz w:val="28"/>
          <w:szCs w:val="28"/>
        </w:rPr>
        <w:t xml:space="preserve">соответствии с Федеральным законом от 12.02.1998 № 28-ФЗ «О гражданской обороне», </w:t>
      </w:r>
      <w:r w:rsidRPr="00004BC7">
        <w:rPr>
          <w:bCs/>
          <w:sz w:val="28"/>
          <w:szCs w:val="28"/>
        </w:rPr>
        <w:t xml:space="preserve">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Pr="00004BC7">
        <w:rPr>
          <w:sz w:val="28"/>
          <w:szCs w:val="28"/>
        </w:rPr>
        <w:t>Указом Губернатора Ивановской области от 30.09.2008 № 111-уг «Об утверждении Положения об организации и ведении гражданской обороны в Ивановской области».</w:t>
      </w:r>
      <w:r w:rsidRPr="00004BC7">
        <w:rPr>
          <w:bCs/>
          <w:sz w:val="28"/>
          <w:szCs w:val="28"/>
        </w:rPr>
        <w:t xml:space="preserve"> </w:t>
      </w:r>
    </w:p>
    <w:p w:rsidR="00BB1374" w:rsidRPr="00004BC7" w:rsidRDefault="00BB1374" w:rsidP="00BB137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04BC7">
        <w:rPr>
          <w:bCs/>
          <w:sz w:val="28"/>
          <w:szCs w:val="28"/>
        </w:rPr>
        <w:t xml:space="preserve">1.2. Мероприятия по гражданской обороне организуются в рамках подготовки к ведению и ведения гражданской обороны в </w:t>
      </w:r>
      <w:r>
        <w:rPr>
          <w:bCs/>
          <w:sz w:val="28"/>
          <w:szCs w:val="28"/>
        </w:rPr>
        <w:t>Пучеж</w:t>
      </w:r>
      <w:r w:rsidRPr="00004BC7">
        <w:rPr>
          <w:bCs/>
          <w:sz w:val="28"/>
          <w:szCs w:val="28"/>
        </w:rPr>
        <w:t>ском муниципальном районе.</w:t>
      </w:r>
    </w:p>
    <w:p w:rsidR="00BB1374" w:rsidRPr="00004BC7" w:rsidRDefault="00BB1374" w:rsidP="00BB137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04BC7">
        <w:rPr>
          <w:bCs/>
          <w:sz w:val="28"/>
          <w:szCs w:val="28"/>
        </w:rPr>
        <w:t xml:space="preserve">1.3. Администрация </w:t>
      </w:r>
      <w:r>
        <w:rPr>
          <w:bCs/>
          <w:sz w:val="28"/>
          <w:szCs w:val="28"/>
        </w:rPr>
        <w:t>Пучеж</w:t>
      </w:r>
      <w:r w:rsidRPr="00004BC7">
        <w:rPr>
          <w:bCs/>
          <w:sz w:val="28"/>
          <w:szCs w:val="28"/>
        </w:rPr>
        <w:t>ского муниципального района и организации, расположенные на территории района, в целях решения задач в области гражданской обороны</w:t>
      </w:r>
      <w:r>
        <w:rPr>
          <w:bCs/>
          <w:sz w:val="28"/>
          <w:szCs w:val="28"/>
        </w:rPr>
        <w:t>,</w:t>
      </w:r>
      <w:r w:rsidRPr="00004BC7">
        <w:rPr>
          <w:bCs/>
          <w:sz w:val="28"/>
          <w:szCs w:val="28"/>
        </w:rPr>
        <w:t xml:space="preserve"> в соответствии с полномочиями в области гражданской обороны</w:t>
      </w:r>
      <w:r>
        <w:rPr>
          <w:bCs/>
          <w:sz w:val="28"/>
          <w:szCs w:val="28"/>
        </w:rPr>
        <w:t>,</w:t>
      </w:r>
      <w:r w:rsidRPr="00004BC7">
        <w:rPr>
          <w:bCs/>
          <w:sz w:val="28"/>
          <w:szCs w:val="28"/>
        </w:rPr>
        <w:t xml:space="preserve">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bCs/>
          <w:sz w:val="28"/>
          <w:szCs w:val="28"/>
        </w:rPr>
        <w:t xml:space="preserve">1.4. Глава </w:t>
      </w:r>
      <w:r>
        <w:rPr>
          <w:bCs/>
          <w:sz w:val="28"/>
          <w:szCs w:val="28"/>
        </w:rPr>
        <w:t>Пучеж</w:t>
      </w:r>
      <w:r w:rsidRPr="00004BC7">
        <w:rPr>
          <w:bCs/>
          <w:sz w:val="28"/>
          <w:szCs w:val="28"/>
        </w:rPr>
        <w:t xml:space="preserve">ского муниципального района несет </w:t>
      </w:r>
      <w:r w:rsidRPr="00004BC7">
        <w:rPr>
          <w:sz w:val="28"/>
          <w:szCs w:val="28"/>
        </w:rPr>
        <w:t>ответственность за организацию и проведение мероприятий по гражданской обороне.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sz w:val="28"/>
          <w:szCs w:val="28"/>
        </w:rPr>
        <w:t xml:space="preserve">1.5. Обеспечение выполнения мероприятий по гражданской обороне в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 xml:space="preserve">ском муниципальном районе осуществляется органом управления, силами и средствами гражданской обороны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>ского муниципального района и муниципального звена Ивановской областной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,</w:t>
      </w:r>
      <w:r w:rsidRPr="00004BC7">
        <w:rPr>
          <w:sz w:val="28"/>
          <w:szCs w:val="28"/>
        </w:rPr>
        <w:t xml:space="preserve"> в соответствии с требованиями, установленными Положением о гражданской обороне в Российской Федерации, утвержденным постановлением Правительства Российской Федерации от 26.11.2007 № 804.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sz w:val="28"/>
          <w:szCs w:val="28"/>
        </w:rPr>
        <w:t xml:space="preserve">1.6. Администрация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 xml:space="preserve">ского муниципального района определяет перечень организаций, обеспечивающих выполнение мероприятий муниципального уровня по гражданской обороне в соответствии с </w:t>
      </w:r>
      <w:r w:rsidRPr="00004BC7">
        <w:rPr>
          <w:bCs/>
          <w:sz w:val="28"/>
          <w:szCs w:val="28"/>
        </w:rPr>
        <w:t>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Pr="00004BC7">
        <w:rPr>
          <w:sz w:val="28"/>
          <w:szCs w:val="28"/>
        </w:rPr>
        <w:t>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sz w:val="28"/>
          <w:szCs w:val="28"/>
        </w:rPr>
        <w:lastRenderedPageBreak/>
        <w:t xml:space="preserve">1.7. Ведение гражданской обороны в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 xml:space="preserve">ском муниципальном районе осуществляется на основе плана гражданской обороны и защиты населения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>ского муниципального района.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sz w:val="28"/>
          <w:szCs w:val="28"/>
        </w:rPr>
        <w:t xml:space="preserve">План гражданской обороны и защиты населения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 xml:space="preserve">ского муниципального района (далее – План ГО)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на территории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>ского муниципального района.</w:t>
      </w:r>
    </w:p>
    <w:p w:rsidR="00BB1374" w:rsidRPr="00004BC7" w:rsidRDefault="00BB1374" w:rsidP="00BB13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4BC7">
        <w:rPr>
          <w:sz w:val="28"/>
          <w:szCs w:val="28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на территории </w:t>
      </w:r>
      <w:r>
        <w:rPr>
          <w:sz w:val="28"/>
          <w:szCs w:val="28"/>
        </w:rPr>
        <w:t>Пучеж</w:t>
      </w:r>
      <w:r w:rsidRPr="00004BC7">
        <w:rPr>
          <w:sz w:val="28"/>
          <w:szCs w:val="28"/>
        </w:rPr>
        <w:t>ского муниципального района.</w:t>
      </w:r>
    </w:p>
    <w:p w:rsidR="00BB1374" w:rsidRPr="00884F29" w:rsidRDefault="00BB1374" w:rsidP="00BB1374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884F29">
        <w:rPr>
          <w:b/>
          <w:sz w:val="28"/>
          <w:szCs w:val="28"/>
        </w:rPr>
        <w:t>2. Мероприятия по гражданской обороне</w:t>
      </w:r>
    </w:p>
    <w:p w:rsidR="00BB1374" w:rsidRPr="00884F29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84F29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Пучеж</w:t>
      </w:r>
      <w:r w:rsidRPr="00884F29">
        <w:rPr>
          <w:bCs/>
          <w:sz w:val="28"/>
          <w:szCs w:val="28"/>
        </w:rPr>
        <w:t>ского муниципального района и организации</w:t>
      </w:r>
      <w:r>
        <w:rPr>
          <w:bCs/>
          <w:sz w:val="28"/>
          <w:szCs w:val="28"/>
        </w:rPr>
        <w:t>,</w:t>
      </w:r>
      <w:r w:rsidRPr="00884F29">
        <w:rPr>
          <w:bCs/>
          <w:sz w:val="28"/>
          <w:szCs w:val="28"/>
        </w:rPr>
        <w:t xml:space="preserve"> в целях решения задач в области гражданской обороны</w:t>
      </w:r>
      <w:r>
        <w:rPr>
          <w:bCs/>
          <w:sz w:val="28"/>
          <w:szCs w:val="28"/>
        </w:rPr>
        <w:t>,</w:t>
      </w:r>
      <w:r w:rsidRPr="00884F29">
        <w:rPr>
          <w:bCs/>
          <w:sz w:val="28"/>
          <w:szCs w:val="28"/>
        </w:rPr>
        <w:t xml:space="preserve"> планируют и осуществляют мероприятия: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2.1. По подготовке населения в области гражданской обороны: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планирование и осуществление обучения населения </w:t>
      </w:r>
      <w:r>
        <w:rPr>
          <w:sz w:val="28"/>
          <w:szCs w:val="28"/>
        </w:rPr>
        <w:t>Пучеж</w:t>
      </w:r>
      <w:r w:rsidRPr="00884F29">
        <w:rPr>
          <w:sz w:val="28"/>
          <w:szCs w:val="28"/>
        </w:rPr>
        <w:t>ского  муниципального района в области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создание, оснащение, организация деятельности и всестороннего обеспечения функционирования учебно-консультационных пунктов по гражданской обороне;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пропаганда знаний в области гражданской обороны.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2.2. По оповещению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поддержание в постоянной готовности муниципальной системы оповещения населения, осуществление ее модернизации на базе технических средств нового поколения, совершенствование системы оповещения;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84F29">
        <w:rPr>
          <w:sz w:val="28"/>
          <w:szCs w:val="28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</w:t>
      </w:r>
      <w:proofErr w:type="gramEnd"/>
      <w:r w:rsidRPr="00884F29">
        <w:rPr>
          <w:sz w:val="28"/>
          <w:szCs w:val="28"/>
        </w:rPr>
        <w:t xml:space="preserve"> опасности;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lastRenderedPageBreak/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сбор информации в области гражданской обороны и обмен ею.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2.3. По эвакуации населения, материальных и культурных ценностей в безопасные районы: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планирования, подготовки и проведения эвакуации;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подготовка безопасных районов для размещения эвакуируемого населения, мест хранения материальных и культурных ценностей;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создание, подготовка и организация деятельности эвакуационных органов.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Ответственность за организацию эвакуационных мероприятий возлагается на эвакуационную комиссию </w:t>
      </w:r>
      <w:r>
        <w:rPr>
          <w:sz w:val="28"/>
          <w:szCs w:val="28"/>
        </w:rPr>
        <w:t>Пучеж</w:t>
      </w:r>
      <w:r w:rsidRPr="00884F29">
        <w:rPr>
          <w:sz w:val="28"/>
          <w:szCs w:val="28"/>
        </w:rPr>
        <w:t>ского муниципального района, эвакуационные комиссии организаций.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2.4. По предоставлению населению средств индивидуальной и коллективной защиты: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планирование действий сил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обеспечение укрытия населения в защитных сооружениях гражданской обороны, в заглубленных помещениях и других соор</w:t>
      </w:r>
      <w:r>
        <w:rPr>
          <w:sz w:val="28"/>
          <w:szCs w:val="28"/>
        </w:rPr>
        <w:t>ужениях подземного пространства.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2.5. По проведению мероприятий по световой маскировке и другим видам маскировки: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определение перечня объектов, подлежащих маскировке;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поддержание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lastRenderedPageBreak/>
        <w:t>2.6.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создание, оснащение и подготовка необходимых сил и сре</w:t>
      </w:r>
      <w:proofErr w:type="gramStart"/>
      <w:r w:rsidRPr="00884F29">
        <w:rPr>
          <w:sz w:val="28"/>
          <w:szCs w:val="28"/>
        </w:rPr>
        <w:t>дств гр</w:t>
      </w:r>
      <w:proofErr w:type="gramEnd"/>
      <w:r w:rsidRPr="00884F29">
        <w:rPr>
          <w:sz w:val="28"/>
          <w:szCs w:val="28"/>
        </w:rPr>
        <w:t xml:space="preserve">ажданской обороны </w:t>
      </w:r>
      <w:r>
        <w:rPr>
          <w:sz w:val="28"/>
          <w:szCs w:val="28"/>
        </w:rPr>
        <w:t>Пучеж</w:t>
      </w:r>
      <w:r w:rsidRPr="00884F29">
        <w:rPr>
          <w:sz w:val="28"/>
          <w:szCs w:val="28"/>
        </w:rPr>
        <w:t>ского муниципального района и муниципального звена Ивановской областной подсистемы единой государственной системы предупреждения и ликвидации чрезвычайных ситуаций, а также планирование их действий;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884F29">
        <w:rPr>
          <w:sz w:val="28"/>
          <w:szCs w:val="28"/>
        </w:rPr>
        <w:t>дств дл</w:t>
      </w:r>
      <w:proofErr w:type="gramEnd"/>
      <w:r w:rsidRPr="00884F29">
        <w:rPr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разработка современных технологий и технических сре</w:t>
      </w:r>
      <w:proofErr w:type="gramStart"/>
      <w:r w:rsidRPr="00884F29">
        <w:rPr>
          <w:sz w:val="28"/>
          <w:szCs w:val="28"/>
        </w:rPr>
        <w:t>дств пр</w:t>
      </w:r>
      <w:proofErr w:type="gramEnd"/>
      <w:r w:rsidRPr="00884F29">
        <w:rPr>
          <w:sz w:val="28"/>
          <w:szCs w:val="28"/>
        </w:rPr>
        <w:t>оведения аварийно-спасательных и других неотложных работ;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взаимодействия сил гражданской обороны с Вооруженными силами Российской Федерации, другими войсками, воинскими формированиями и органами, а также специальными формированиями, создаваемыми в военное время;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учет и ведение перечня организаций, обеспечивающих выполнение мероприятий муниципального уровня по гражданской обороне.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предоставление населению коммунально-бытовых и иных услуг;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осуществление эвакуации пострадавших в лечебные учреждения;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развертывание необходимой лечебной базы в безопасных районах, организация ее </w:t>
      </w:r>
      <w:proofErr w:type="spellStart"/>
      <w:r w:rsidRPr="00884F29">
        <w:rPr>
          <w:sz w:val="28"/>
          <w:szCs w:val="28"/>
        </w:rPr>
        <w:t>энерго</w:t>
      </w:r>
      <w:proofErr w:type="spellEnd"/>
      <w:r w:rsidRPr="00884F29">
        <w:rPr>
          <w:sz w:val="28"/>
          <w:szCs w:val="28"/>
        </w:rPr>
        <w:t>- и водоснабжения;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оказания населению всех видов медицинской помощи;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определение численности населения, оставшегося без жилья;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lastRenderedPageBreak/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2.8. По борьбе с пожарами, возникшими при военных конфликтах или вследствие этих конфликтов: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необходимых противопожарных сил, их оснащение материально-техническими средствами и подготовка в области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тушение пожаров в районах проведения аварийно-спасательных и других неотложных работ в военное время;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тушение пожаров в военное время на объектах, отнесенных в порядке, установленном законодательством Российской Федерации к категориям по гражданской обороне.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2.9. По обнаружению и обозначению районов, подвергшихся радиоактивному, химическому, биологическому или иному заражению (загрязнению):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обеспечение готовности сети наблюдения и лабораторного контроля гражданской обороны и защиты населения на базе организаций, осуществляющих функции наблюдения и контроля за радиационной, химической, биологической обстановкой на территории района;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2.10. По санитарной обработке населения, обеззараживанию зданий и сооружений, специальной обработке техники и территорий: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оснащение сил гражданской обороны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2.11. По восстановлению и поддержанию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lastRenderedPageBreak/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2.12. По вопросам срочного восстановления функционирования необходимых коммунальных служб в военное время: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884F29">
        <w:rPr>
          <w:sz w:val="28"/>
          <w:szCs w:val="28"/>
        </w:rPr>
        <w:t>газ</w:t>
      </w:r>
      <w:proofErr w:type="gramStart"/>
      <w:r w:rsidRPr="00884F29">
        <w:rPr>
          <w:sz w:val="28"/>
          <w:szCs w:val="28"/>
        </w:rPr>
        <w:t>о</w:t>
      </w:r>
      <w:proofErr w:type="spellEnd"/>
      <w:r w:rsidRPr="00884F29">
        <w:rPr>
          <w:sz w:val="28"/>
          <w:szCs w:val="28"/>
        </w:rPr>
        <w:t>-</w:t>
      </w:r>
      <w:proofErr w:type="gramEnd"/>
      <w:r w:rsidRPr="00884F29">
        <w:rPr>
          <w:sz w:val="28"/>
          <w:szCs w:val="28"/>
        </w:rPr>
        <w:t xml:space="preserve">, </w:t>
      </w:r>
      <w:proofErr w:type="spellStart"/>
      <w:r w:rsidRPr="00884F29">
        <w:rPr>
          <w:sz w:val="28"/>
          <w:szCs w:val="28"/>
        </w:rPr>
        <w:t>энерго</w:t>
      </w:r>
      <w:proofErr w:type="spellEnd"/>
      <w:r w:rsidRPr="00884F29">
        <w:rPr>
          <w:sz w:val="28"/>
          <w:szCs w:val="28"/>
        </w:rPr>
        <w:t>- и водоснабжения;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подготовка резерва мобильных сре</w:t>
      </w:r>
      <w:proofErr w:type="gramStart"/>
      <w:r w:rsidRPr="00884F29">
        <w:rPr>
          <w:sz w:val="28"/>
          <w:szCs w:val="28"/>
        </w:rPr>
        <w:t>дств дл</w:t>
      </w:r>
      <w:proofErr w:type="gramEnd"/>
      <w:r w:rsidRPr="00884F29">
        <w:rPr>
          <w:sz w:val="28"/>
          <w:szCs w:val="28"/>
        </w:rPr>
        <w:t>я очистки, опреснения и транспортировки воды;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884F29">
        <w:rPr>
          <w:sz w:val="28"/>
          <w:szCs w:val="28"/>
        </w:rPr>
        <w:t>дств дл</w:t>
      </w:r>
      <w:proofErr w:type="gramEnd"/>
      <w:r w:rsidRPr="00884F29">
        <w:rPr>
          <w:sz w:val="28"/>
          <w:szCs w:val="28"/>
        </w:rPr>
        <w:t>я организации коммунального снабжения населения.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2.13. По срочному захоронению трупов в военное время: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884F29">
        <w:rPr>
          <w:sz w:val="28"/>
          <w:szCs w:val="28"/>
        </w:rPr>
        <w:t>дств гр</w:t>
      </w:r>
      <w:proofErr w:type="gramEnd"/>
      <w:r w:rsidRPr="00884F29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и проведение мероприятий по осуществлению опознания, учету и захоронению с соблюдением установленных законодательством правил;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работ по перевозке и захоронению погибших;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организация санитарно-эпидемиологического надзора за погребением погибших.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создание и организация работы в мирное и военное время в администрации </w:t>
      </w:r>
      <w:r>
        <w:rPr>
          <w:sz w:val="28"/>
          <w:szCs w:val="28"/>
        </w:rPr>
        <w:t>Пучеж</w:t>
      </w:r>
      <w:r w:rsidRPr="00884F29">
        <w:rPr>
          <w:sz w:val="28"/>
          <w:szCs w:val="28"/>
        </w:rPr>
        <w:t>ского муниципального района и организациях комиссий по повышению устойчивости функционирования объектов экономики;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884F29">
        <w:rPr>
          <w:sz w:val="28"/>
          <w:szCs w:val="28"/>
        </w:rPr>
        <w:t>дств пр</w:t>
      </w:r>
      <w:proofErr w:type="gramEnd"/>
      <w:r w:rsidRPr="00884F29">
        <w:rPr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lastRenderedPageBreak/>
        <w:t xml:space="preserve">разработка и проведение мероприятий, направленных на повышение надежности функционирования систем и источников </w:t>
      </w:r>
      <w:proofErr w:type="spellStart"/>
      <w:r w:rsidRPr="00884F29">
        <w:rPr>
          <w:sz w:val="28"/>
          <w:szCs w:val="28"/>
        </w:rPr>
        <w:t>энерго</w:t>
      </w:r>
      <w:proofErr w:type="spellEnd"/>
      <w:r w:rsidRPr="00884F29">
        <w:rPr>
          <w:sz w:val="28"/>
          <w:szCs w:val="28"/>
        </w:rPr>
        <w:t>- и водоснабжения;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страхового фонда документации;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Ответственность за выполнение задачи гражданской обороны по разработке и осуществлению мер, направленных на сохранение объектов, </w:t>
      </w:r>
      <w:proofErr w:type="gramStart"/>
      <w:r w:rsidRPr="00884F29">
        <w:rPr>
          <w:sz w:val="28"/>
          <w:szCs w:val="28"/>
        </w:rPr>
        <w:t>существенно необходимых</w:t>
      </w:r>
      <w:proofErr w:type="gramEnd"/>
      <w:r w:rsidRPr="00884F29">
        <w:rPr>
          <w:sz w:val="28"/>
          <w:szCs w:val="28"/>
        </w:rPr>
        <w:t xml:space="preserve"> для устойчивого функционирования экономики и выживания населения в военное время, возлагается на комиссию по повышению устойчивости функционирования объектов экономики </w:t>
      </w:r>
      <w:r>
        <w:rPr>
          <w:sz w:val="28"/>
          <w:szCs w:val="28"/>
        </w:rPr>
        <w:t>Пучеж</w:t>
      </w:r>
      <w:r w:rsidRPr="00884F29">
        <w:rPr>
          <w:sz w:val="28"/>
          <w:szCs w:val="28"/>
        </w:rPr>
        <w:t>ского  муниципального района.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2.15. По вопросам обеспечения готовности сил и сре</w:t>
      </w:r>
      <w:proofErr w:type="gramStart"/>
      <w:r w:rsidRPr="00884F29">
        <w:rPr>
          <w:sz w:val="28"/>
          <w:szCs w:val="28"/>
        </w:rPr>
        <w:t>дств гр</w:t>
      </w:r>
      <w:proofErr w:type="gramEnd"/>
      <w:r w:rsidRPr="00884F29">
        <w:rPr>
          <w:sz w:val="28"/>
          <w:szCs w:val="28"/>
        </w:rPr>
        <w:t>ажданской обороны: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884F29">
        <w:rPr>
          <w:sz w:val="28"/>
          <w:szCs w:val="28"/>
        </w:rPr>
        <w:t>современными</w:t>
      </w:r>
      <w:proofErr w:type="gramEnd"/>
      <w:r w:rsidRPr="00884F29">
        <w:rPr>
          <w:sz w:val="28"/>
          <w:szCs w:val="28"/>
        </w:rPr>
        <w:t xml:space="preserve"> техникой и оборудованием;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проведение занятий по месту работы с личным составом аварийно-спасательных формирований и спасательных служб, нештатных аварийно-спасательных формирований и нештатных формирований по обеспечению выполнения мероприятий по гражданской обороне, проведение учений и тренировок по гражданской обороне;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создание и планирование применения группировки сил гражданской обороны;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разработка высокоэффективных технологий для проведения аварийно-спасательных и других неотложных работ;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F29">
        <w:rPr>
          <w:sz w:val="28"/>
          <w:szCs w:val="28"/>
        </w:rPr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BB1374" w:rsidRPr="00884F2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1374" w:rsidRPr="00B62969" w:rsidRDefault="00BB1374" w:rsidP="00BB13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969">
        <w:rPr>
          <w:b/>
          <w:bCs/>
          <w:sz w:val="28"/>
          <w:szCs w:val="28"/>
        </w:rPr>
        <w:t xml:space="preserve">3. Руководство и организационная структура </w:t>
      </w:r>
      <w:proofErr w:type="gramStart"/>
      <w:r w:rsidRPr="00B62969">
        <w:rPr>
          <w:b/>
          <w:bCs/>
          <w:sz w:val="28"/>
          <w:szCs w:val="28"/>
        </w:rPr>
        <w:t>гражданской</w:t>
      </w:r>
      <w:proofErr w:type="gramEnd"/>
      <w:r w:rsidRPr="00B62969">
        <w:rPr>
          <w:b/>
          <w:bCs/>
          <w:sz w:val="28"/>
          <w:szCs w:val="28"/>
        </w:rPr>
        <w:t xml:space="preserve">                                                 </w:t>
      </w:r>
    </w:p>
    <w:p w:rsidR="00BB1374" w:rsidRPr="00B62969" w:rsidRDefault="00BB1374" w:rsidP="00BB13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62969">
        <w:rPr>
          <w:b/>
          <w:bCs/>
          <w:sz w:val="28"/>
          <w:szCs w:val="28"/>
        </w:rPr>
        <w:t xml:space="preserve"> обороны в </w:t>
      </w:r>
      <w:r>
        <w:rPr>
          <w:b/>
          <w:bCs/>
          <w:sz w:val="28"/>
          <w:szCs w:val="28"/>
        </w:rPr>
        <w:t>Пучеж</w:t>
      </w:r>
      <w:r w:rsidRPr="00B62969">
        <w:rPr>
          <w:b/>
          <w:bCs/>
          <w:sz w:val="28"/>
          <w:szCs w:val="28"/>
        </w:rPr>
        <w:t>ском муниципальном районе</w:t>
      </w:r>
    </w:p>
    <w:p w:rsidR="00BB1374" w:rsidRPr="00B62969" w:rsidRDefault="00BB1374" w:rsidP="00BB13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3.1. Руководство гражданской обороной на территории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 xml:space="preserve">ского муниципального района осуществляет Глава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bCs/>
          <w:sz w:val="28"/>
          <w:szCs w:val="28"/>
        </w:rPr>
        <w:t>3.2. Р</w:t>
      </w:r>
      <w:r w:rsidRPr="00B62969">
        <w:rPr>
          <w:sz w:val="28"/>
          <w:szCs w:val="28"/>
        </w:rPr>
        <w:t>уководство гражданской обороной в организациях осуществляют их руководители.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lastRenderedPageBreak/>
        <w:t xml:space="preserve">3.3.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>ского муниципального района в военное время и другие органы, создаваемые в целях решения задач в области гражданской обороны.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3.4. Органом, осуществляющим управление гражданской обороной в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ском  муниципальном районе</w:t>
      </w:r>
      <w:r>
        <w:rPr>
          <w:bCs/>
          <w:sz w:val="28"/>
          <w:szCs w:val="28"/>
        </w:rPr>
        <w:t>,</w:t>
      </w:r>
      <w:r w:rsidRPr="00B62969">
        <w:rPr>
          <w:bCs/>
          <w:sz w:val="28"/>
          <w:szCs w:val="28"/>
        </w:rPr>
        <w:t xml:space="preserve"> является отдел ГО и ЧС</w:t>
      </w:r>
      <w:r>
        <w:rPr>
          <w:bCs/>
          <w:sz w:val="28"/>
          <w:szCs w:val="28"/>
        </w:rPr>
        <w:t>, мобилизации</w:t>
      </w:r>
      <w:r w:rsidRPr="00B62969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 xml:space="preserve">ского муниципального района. 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>Начальник отдела ГО и ЧС</w:t>
      </w:r>
      <w:r>
        <w:rPr>
          <w:bCs/>
          <w:sz w:val="28"/>
          <w:szCs w:val="28"/>
        </w:rPr>
        <w:t>, мобилизации</w:t>
      </w:r>
      <w:r w:rsidRPr="00B62969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</w:t>
      </w:r>
      <w:r>
        <w:rPr>
          <w:bCs/>
          <w:sz w:val="28"/>
          <w:szCs w:val="28"/>
        </w:rPr>
        <w:t xml:space="preserve"> </w:t>
      </w:r>
      <w:r w:rsidRPr="00B62969">
        <w:rPr>
          <w:bCs/>
          <w:sz w:val="28"/>
          <w:szCs w:val="28"/>
        </w:rPr>
        <w:t xml:space="preserve">подчиняется непосредственно Главе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</w:t>
      </w:r>
      <w:r>
        <w:rPr>
          <w:bCs/>
          <w:sz w:val="28"/>
          <w:szCs w:val="28"/>
        </w:rPr>
        <w:t>, а также заместителю Главы Пучежского муниципального района, начальнику отдела экономики и инвестиций</w:t>
      </w:r>
      <w:r w:rsidRPr="00B62969">
        <w:rPr>
          <w:bCs/>
          <w:sz w:val="28"/>
          <w:szCs w:val="28"/>
        </w:rPr>
        <w:t>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>3.5. Органами, осуществляющими управление гражданской обороной в организациях, являются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3.6. Для планирования, подготовки и проведения эвакуационных мероприятий администрацией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 xml:space="preserve">ского муниципального района заблаговременно в мирное время создается эвакуационная комиссия и приемные эвакуационные пункты. Эвакуационная комиссия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 xml:space="preserve">ского муниципального района возглавляется заместителем Главы администрации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 муниципального района</w:t>
      </w:r>
      <w:r>
        <w:rPr>
          <w:bCs/>
          <w:sz w:val="28"/>
          <w:szCs w:val="28"/>
        </w:rPr>
        <w:t>, начальником отдела экономики и инвестиций</w:t>
      </w:r>
      <w:r w:rsidRPr="00B62969">
        <w:rPr>
          <w:bCs/>
          <w:sz w:val="28"/>
          <w:szCs w:val="28"/>
        </w:rPr>
        <w:t>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 xml:space="preserve">3.7. </w:t>
      </w:r>
      <w:proofErr w:type="gramStart"/>
      <w:r w:rsidRPr="00B62969">
        <w:rPr>
          <w:sz w:val="28"/>
          <w:szCs w:val="28"/>
        </w:rPr>
        <w:t>Для выполнения мероприятий гражданской обороны, проведения аварийно-спасательных и других неотложных работ на территории района в соответствии с планами гражданской обороны и защиты населения создается группировка сил гражданской обороны в составе подразделений Государственной противопожарной службы, аварийно-спасательных формирований, нештатных формирований по обеспечению выполнения мероприятий по гражданской обороне и спасательных служб, а также специальных формирований, создаваемых на военное время в целях решения задач</w:t>
      </w:r>
      <w:proofErr w:type="gramEnd"/>
      <w:r w:rsidRPr="00B62969">
        <w:rPr>
          <w:sz w:val="28"/>
          <w:szCs w:val="28"/>
        </w:rPr>
        <w:t xml:space="preserve"> в области гражданской обороны.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 xml:space="preserve">Для выполнения задач гражданской обороны решением Главы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>ского муниципального района могут привлекаться расположенные на территории района медицинские учреждения, строительно-монтажные организации.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sz w:val="28"/>
          <w:szCs w:val="28"/>
        </w:rPr>
        <w:t xml:space="preserve">3.8. </w:t>
      </w:r>
      <w:r w:rsidRPr="00B62969">
        <w:rPr>
          <w:bCs/>
          <w:sz w:val="28"/>
          <w:szCs w:val="28"/>
        </w:rPr>
        <w:t xml:space="preserve">Силы гражданской обороны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</w:t>
      </w:r>
      <w:r w:rsidRPr="00B62969">
        <w:rPr>
          <w:sz w:val="28"/>
          <w:szCs w:val="28"/>
        </w:rPr>
        <w:t xml:space="preserve"> а также ликвидации последствий, вызванных террористическими акциями.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>Решение о привлечении в мирное время сил и сре</w:t>
      </w:r>
      <w:proofErr w:type="gramStart"/>
      <w:r w:rsidRPr="00B62969">
        <w:rPr>
          <w:bCs/>
          <w:sz w:val="28"/>
          <w:szCs w:val="28"/>
        </w:rPr>
        <w:t>дств гр</w:t>
      </w:r>
      <w:proofErr w:type="gramEnd"/>
      <w:r w:rsidRPr="00B62969">
        <w:rPr>
          <w:bCs/>
          <w:sz w:val="28"/>
          <w:szCs w:val="28"/>
        </w:rPr>
        <w:t xml:space="preserve">ажданской обороны для ликвидации последствий чрезвычайных ситуаций принимает </w:t>
      </w:r>
      <w:r w:rsidRPr="00B62969">
        <w:rPr>
          <w:bCs/>
          <w:sz w:val="28"/>
          <w:szCs w:val="28"/>
        </w:rPr>
        <w:lastRenderedPageBreak/>
        <w:t xml:space="preserve">Глава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 муниципального района и руководитель организации в отношении созданных ими сил гражданской обороны.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 xml:space="preserve">3.9. </w:t>
      </w:r>
      <w:proofErr w:type="gramStart"/>
      <w:r w:rsidRPr="00B62969">
        <w:rPr>
          <w:sz w:val="28"/>
          <w:szCs w:val="28"/>
        </w:rPr>
        <w:t xml:space="preserve">Для осуществления управления гражданской обороной администрация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>ского муниципального района и организации</w:t>
      </w:r>
      <w:r>
        <w:rPr>
          <w:sz w:val="28"/>
          <w:szCs w:val="28"/>
        </w:rPr>
        <w:t>,</w:t>
      </w:r>
      <w:r w:rsidRPr="00B62969">
        <w:rPr>
          <w:sz w:val="28"/>
          <w:szCs w:val="28"/>
        </w:rPr>
        <w:t xml:space="preserve"> в соответствии с полномочиями в области гражданской обороны</w:t>
      </w:r>
      <w:r>
        <w:rPr>
          <w:sz w:val="28"/>
          <w:szCs w:val="28"/>
        </w:rPr>
        <w:t>,</w:t>
      </w:r>
      <w:r w:rsidRPr="00B62969">
        <w:rPr>
          <w:sz w:val="28"/>
          <w:szCs w:val="28"/>
        </w:rPr>
        <w:t xml:space="preserve">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3.10.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 на территории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 организуются сбор информации в области гражданской обороны (далее - информация) и обмен ею.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62969">
        <w:rPr>
          <w:bCs/>
          <w:sz w:val="28"/>
          <w:szCs w:val="28"/>
        </w:rPr>
        <w:t xml:space="preserve">Сбор и обмен информацией осуществляются администрацией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 муниципального района,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  <w:proofErr w:type="gramEnd"/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Ивановской области устанавливаются в соответствии с законодательством Российской Федерации в области гражданской обороны.</w:t>
      </w:r>
    </w:p>
    <w:p w:rsidR="00BB1374" w:rsidRPr="00B62969" w:rsidRDefault="00BB1374" w:rsidP="00BB1374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 w:rsidRPr="00B62969">
        <w:rPr>
          <w:b/>
          <w:sz w:val="28"/>
          <w:szCs w:val="28"/>
        </w:rPr>
        <w:t xml:space="preserve">4. Подготовка к ведению и ведение гражданской обороны                                                                       в </w:t>
      </w:r>
      <w:r>
        <w:rPr>
          <w:b/>
          <w:sz w:val="28"/>
          <w:szCs w:val="28"/>
        </w:rPr>
        <w:t>Пучеж</w:t>
      </w:r>
      <w:r w:rsidRPr="00B62969">
        <w:rPr>
          <w:b/>
          <w:sz w:val="28"/>
          <w:szCs w:val="28"/>
        </w:rPr>
        <w:t>ском муниципальном районе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 xml:space="preserve">4.1. </w:t>
      </w:r>
      <w:proofErr w:type="gramStart"/>
      <w:r w:rsidRPr="00B62969">
        <w:rPr>
          <w:sz w:val="28"/>
          <w:szCs w:val="28"/>
        </w:rPr>
        <w:t xml:space="preserve">Подготовка к ведению гражданской обороны в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>ском муниципальном районе 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основных мероприятий по вопросам гражданской обороны</w:t>
      </w:r>
      <w:proofErr w:type="gramEnd"/>
      <w:r w:rsidRPr="00B62969">
        <w:rPr>
          <w:sz w:val="28"/>
          <w:szCs w:val="28"/>
        </w:rPr>
        <w:t xml:space="preserve">, предупреждения и ликвидации чрезвычайных ситуаций, обеспечению пожарной безопасности и безопасности людей на водных объектах в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>ском муниципальном районе.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 xml:space="preserve">4.2. </w:t>
      </w:r>
      <w:proofErr w:type="gramStart"/>
      <w:r w:rsidRPr="00B62969">
        <w:rPr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>
        <w:rPr>
          <w:sz w:val="28"/>
          <w:szCs w:val="28"/>
        </w:rPr>
        <w:t>Пучеж</w:t>
      </w:r>
      <w:r w:rsidRPr="00B62969">
        <w:rPr>
          <w:sz w:val="28"/>
          <w:szCs w:val="28"/>
        </w:rPr>
        <w:t xml:space="preserve">ского муниципального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и осуществляется на основании плана гражданской обороны и защиты </w:t>
      </w:r>
      <w:r w:rsidRPr="00B62969">
        <w:rPr>
          <w:sz w:val="28"/>
          <w:szCs w:val="28"/>
        </w:rPr>
        <w:lastRenderedPageBreak/>
        <w:t xml:space="preserve">населения </w:t>
      </w:r>
      <w:r>
        <w:rPr>
          <w:sz w:val="28"/>
          <w:szCs w:val="28"/>
        </w:rPr>
        <w:t>Пучежс</w:t>
      </w:r>
      <w:r w:rsidRPr="00B62969">
        <w:rPr>
          <w:sz w:val="28"/>
          <w:szCs w:val="28"/>
        </w:rPr>
        <w:t>кого муниципального района и планов гражданской обороны организаций.</w:t>
      </w:r>
      <w:proofErr w:type="gramEnd"/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>4.3. Планы гражданской обороны и защиты населения определяют объем, организацию, порядок, способы и сроки выполнения мероприятий при приведении гражданской обороны в готовность к ее ведению и в ходе ее ведения, а также при чрезвычайных ситуациях природного и техногенного характера.</w:t>
      </w:r>
    </w:p>
    <w:p w:rsidR="00BB1374" w:rsidRPr="00B62969" w:rsidRDefault="00BB1374" w:rsidP="00BB1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969">
        <w:rPr>
          <w:sz w:val="28"/>
          <w:szCs w:val="28"/>
        </w:rPr>
        <w:t>4.4. Порядок разработки, согласования и утверждения планов гражданской обороны и защиты населения определяется в соответствии с законодательством Российской Федерации в области гражданской обороны.</w:t>
      </w:r>
    </w:p>
    <w:p w:rsidR="00BB1374" w:rsidRPr="00B62969" w:rsidRDefault="00BB1374" w:rsidP="00BB1374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B62969">
        <w:rPr>
          <w:b/>
          <w:bCs/>
          <w:sz w:val="28"/>
          <w:szCs w:val="28"/>
        </w:rPr>
        <w:t>5. Заключительные положения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969">
        <w:rPr>
          <w:sz w:val="28"/>
          <w:szCs w:val="28"/>
        </w:rPr>
        <w:t xml:space="preserve">5.1. </w:t>
      </w:r>
      <w:r w:rsidRPr="00B62969">
        <w:rPr>
          <w:bCs/>
          <w:sz w:val="28"/>
          <w:szCs w:val="28"/>
        </w:rPr>
        <w:t xml:space="preserve">Финансирование расходов на подготовку и проведение мероприятий по гражданской обороне, защите населения и территорий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 осуществляется в соответствии с законодательством Российской Федерации.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Обеспечение мероприятий по гражданской обороне, защите населения и территорий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 является расходным обязательством муниципального района.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 xml:space="preserve">Расходы на подготовку и проведение мероприятий по гражданской обороне финансируются в пределах средств, предусмотренных в бюджете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 xml:space="preserve">ского муниципального района на мероприятия по гражданской обороне и защите населения и территорий </w:t>
      </w:r>
      <w:r>
        <w:rPr>
          <w:bCs/>
          <w:sz w:val="28"/>
          <w:szCs w:val="28"/>
        </w:rPr>
        <w:t>Пучеж</w:t>
      </w:r>
      <w:r w:rsidRPr="00B62969">
        <w:rPr>
          <w:bCs/>
          <w:sz w:val="28"/>
          <w:szCs w:val="28"/>
        </w:rPr>
        <w:t>ского муниципального района.</w:t>
      </w:r>
    </w:p>
    <w:p w:rsidR="00BB1374" w:rsidRPr="00B62969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62969">
        <w:rPr>
          <w:bCs/>
          <w:sz w:val="28"/>
          <w:szCs w:val="28"/>
        </w:rPr>
        <w:t>Расходы на подготовку и проведение организациями мероприятий по гражданской обороне осуществляются за счет средств организаций.</w:t>
      </w:r>
    </w:p>
    <w:p w:rsidR="00BB1374" w:rsidRPr="00B62969" w:rsidRDefault="00BB1374" w:rsidP="00BB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969">
        <w:rPr>
          <w:sz w:val="28"/>
          <w:szCs w:val="28"/>
        </w:rPr>
        <w:t>5.2.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BB1374" w:rsidRDefault="00BB1374" w:rsidP="00BB1374">
      <w:pPr>
        <w:suppressAutoHyphens/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BB1374" w:rsidRPr="0087512F" w:rsidRDefault="00BB1374" w:rsidP="00BB1374">
      <w:pPr>
        <w:suppressAutoHyphens/>
        <w:jc w:val="center"/>
      </w:pPr>
    </w:p>
    <w:p w:rsidR="002A6EFF" w:rsidRDefault="002A6EFF" w:rsidP="00BB137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C81F80" w:rsidRDefault="00115E98" w:rsidP="00115E98">
      <w:pPr>
        <w:pStyle w:val="ConsPlusNormal"/>
        <w:widowControl/>
        <w:suppressAutoHyphens/>
        <w:ind w:firstLine="0"/>
        <w:jc w:val="right"/>
        <w:outlineLvl w:val="0"/>
        <w:rPr>
          <w:rFonts w:ascii="Courier New" w:hAnsi="Courier New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15B">
        <w:rPr>
          <w:color w:val="000000"/>
          <w:sz w:val="28"/>
          <w:szCs w:val="28"/>
          <w:lang w:bidi="ru-RU"/>
        </w:rPr>
        <w:t xml:space="preserve"> </w:t>
      </w:r>
    </w:p>
    <w:sectPr w:rsidR="00C81F80" w:rsidSect="00F76847">
      <w:pgSz w:w="11906" w:h="16838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8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A04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6A7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701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696E90"/>
    <w:multiLevelType w:val="hybridMultilevel"/>
    <w:tmpl w:val="6DF0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4629C"/>
    <w:multiLevelType w:val="multilevel"/>
    <w:tmpl w:val="EFA2A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C7633C"/>
    <w:multiLevelType w:val="multilevel"/>
    <w:tmpl w:val="9B348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8A1DA0"/>
    <w:multiLevelType w:val="singleLevel"/>
    <w:tmpl w:val="6E2C1A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8">
    <w:nsid w:val="74FC4204"/>
    <w:multiLevelType w:val="singleLevel"/>
    <w:tmpl w:val="C8C4C5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752E3E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4E1CAD"/>
    <w:multiLevelType w:val="hybridMultilevel"/>
    <w:tmpl w:val="D3FC1BE0"/>
    <w:lvl w:ilvl="0" w:tplc="FB241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1F80"/>
    <w:rsid w:val="0000072F"/>
    <w:rsid w:val="000064E8"/>
    <w:rsid w:val="000147A5"/>
    <w:rsid w:val="00022F3C"/>
    <w:rsid w:val="00025FC9"/>
    <w:rsid w:val="00033043"/>
    <w:rsid w:val="000713F3"/>
    <w:rsid w:val="00087CF5"/>
    <w:rsid w:val="00093F32"/>
    <w:rsid w:val="00094DD9"/>
    <w:rsid w:val="000A4DE2"/>
    <w:rsid w:val="000D440E"/>
    <w:rsid w:val="000D6F17"/>
    <w:rsid w:val="000E0DB4"/>
    <w:rsid w:val="000E2A25"/>
    <w:rsid w:val="001060F4"/>
    <w:rsid w:val="00115E98"/>
    <w:rsid w:val="00120C18"/>
    <w:rsid w:val="00134CAC"/>
    <w:rsid w:val="0014378B"/>
    <w:rsid w:val="001771B2"/>
    <w:rsid w:val="001C1062"/>
    <w:rsid w:val="001C115B"/>
    <w:rsid w:val="001C6EE6"/>
    <w:rsid w:val="001D39AB"/>
    <w:rsid w:val="001E0932"/>
    <w:rsid w:val="001E2D4B"/>
    <w:rsid w:val="001E3EB4"/>
    <w:rsid w:val="001F3AF8"/>
    <w:rsid w:val="001F5145"/>
    <w:rsid w:val="00200DCC"/>
    <w:rsid w:val="002465C2"/>
    <w:rsid w:val="002659AE"/>
    <w:rsid w:val="0027088E"/>
    <w:rsid w:val="002716A2"/>
    <w:rsid w:val="00291548"/>
    <w:rsid w:val="002A6EFF"/>
    <w:rsid w:val="002B60A8"/>
    <w:rsid w:val="002C485E"/>
    <w:rsid w:val="00305E51"/>
    <w:rsid w:val="0030721D"/>
    <w:rsid w:val="00340BFC"/>
    <w:rsid w:val="00373F36"/>
    <w:rsid w:val="003802AD"/>
    <w:rsid w:val="00392434"/>
    <w:rsid w:val="003A1EED"/>
    <w:rsid w:val="003C38A0"/>
    <w:rsid w:val="003D70C1"/>
    <w:rsid w:val="003E4033"/>
    <w:rsid w:val="004251D8"/>
    <w:rsid w:val="00426651"/>
    <w:rsid w:val="00430DA3"/>
    <w:rsid w:val="00435DFA"/>
    <w:rsid w:val="0043743E"/>
    <w:rsid w:val="00442102"/>
    <w:rsid w:val="0044255C"/>
    <w:rsid w:val="00487FB7"/>
    <w:rsid w:val="004C7168"/>
    <w:rsid w:val="004D613B"/>
    <w:rsid w:val="004E149B"/>
    <w:rsid w:val="004F2917"/>
    <w:rsid w:val="004F6960"/>
    <w:rsid w:val="00526A66"/>
    <w:rsid w:val="00561787"/>
    <w:rsid w:val="00573520"/>
    <w:rsid w:val="00577CC9"/>
    <w:rsid w:val="0059212A"/>
    <w:rsid w:val="005B4B05"/>
    <w:rsid w:val="005D1768"/>
    <w:rsid w:val="005D698A"/>
    <w:rsid w:val="005D7047"/>
    <w:rsid w:val="005E04E2"/>
    <w:rsid w:val="005E3E69"/>
    <w:rsid w:val="006009A0"/>
    <w:rsid w:val="00621147"/>
    <w:rsid w:val="00630CD5"/>
    <w:rsid w:val="00645BCF"/>
    <w:rsid w:val="00674BEF"/>
    <w:rsid w:val="0067602B"/>
    <w:rsid w:val="006C3639"/>
    <w:rsid w:val="006D2C81"/>
    <w:rsid w:val="006E74F0"/>
    <w:rsid w:val="00701350"/>
    <w:rsid w:val="0070673A"/>
    <w:rsid w:val="0072637F"/>
    <w:rsid w:val="00742168"/>
    <w:rsid w:val="0075435D"/>
    <w:rsid w:val="00771C61"/>
    <w:rsid w:val="00772CA9"/>
    <w:rsid w:val="00784FA0"/>
    <w:rsid w:val="00787CE9"/>
    <w:rsid w:val="00796CF0"/>
    <w:rsid w:val="00796DF9"/>
    <w:rsid w:val="007F73BF"/>
    <w:rsid w:val="008046A7"/>
    <w:rsid w:val="00811ACD"/>
    <w:rsid w:val="00825273"/>
    <w:rsid w:val="008401AA"/>
    <w:rsid w:val="00841259"/>
    <w:rsid w:val="00844E48"/>
    <w:rsid w:val="00847A91"/>
    <w:rsid w:val="00854358"/>
    <w:rsid w:val="00874279"/>
    <w:rsid w:val="00894762"/>
    <w:rsid w:val="008C2E96"/>
    <w:rsid w:val="008F3D79"/>
    <w:rsid w:val="00914032"/>
    <w:rsid w:val="00947421"/>
    <w:rsid w:val="00951D7C"/>
    <w:rsid w:val="00957139"/>
    <w:rsid w:val="00965DAD"/>
    <w:rsid w:val="00966281"/>
    <w:rsid w:val="00970568"/>
    <w:rsid w:val="00980EED"/>
    <w:rsid w:val="00997A3E"/>
    <w:rsid w:val="009B79ED"/>
    <w:rsid w:val="009B7EBC"/>
    <w:rsid w:val="009D7477"/>
    <w:rsid w:val="009E1ED4"/>
    <w:rsid w:val="009F386D"/>
    <w:rsid w:val="009F67CB"/>
    <w:rsid w:val="00A07A35"/>
    <w:rsid w:val="00A12D5E"/>
    <w:rsid w:val="00A14B0D"/>
    <w:rsid w:val="00A31EF7"/>
    <w:rsid w:val="00A5243D"/>
    <w:rsid w:val="00A61532"/>
    <w:rsid w:val="00A753AF"/>
    <w:rsid w:val="00A818E6"/>
    <w:rsid w:val="00A8325D"/>
    <w:rsid w:val="00AA0B4B"/>
    <w:rsid w:val="00AC4DAE"/>
    <w:rsid w:val="00B0425F"/>
    <w:rsid w:val="00B15792"/>
    <w:rsid w:val="00B23EB3"/>
    <w:rsid w:val="00B366C1"/>
    <w:rsid w:val="00B66DEB"/>
    <w:rsid w:val="00B75F96"/>
    <w:rsid w:val="00B84627"/>
    <w:rsid w:val="00B866BF"/>
    <w:rsid w:val="00B93F32"/>
    <w:rsid w:val="00B9797C"/>
    <w:rsid w:val="00B97B8F"/>
    <w:rsid w:val="00BB0536"/>
    <w:rsid w:val="00BB1374"/>
    <w:rsid w:val="00BC1B5F"/>
    <w:rsid w:val="00BD2418"/>
    <w:rsid w:val="00BE4D89"/>
    <w:rsid w:val="00C1016D"/>
    <w:rsid w:val="00C11D9F"/>
    <w:rsid w:val="00C33252"/>
    <w:rsid w:val="00C471A2"/>
    <w:rsid w:val="00C50573"/>
    <w:rsid w:val="00C514D1"/>
    <w:rsid w:val="00C56F82"/>
    <w:rsid w:val="00C74423"/>
    <w:rsid w:val="00C81F80"/>
    <w:rsid w:val="00C83FCB"/>
    <w:rsid w:val="00C86463"/>
    <w:rsid w:val="00CA3562"/>
    <w:rsid w:val="00CA3D5D"/>
    <w:rsid w:val="00CA5030"/>
    <w:rsid w:val="00CA68BB"/>
    <w:rsid w:val="00CD343C"/>
    <w:rsid w:val="00CE551F"/>
    <w:rsid w:val="00CF268C"/>
    <w:rsid w:val="00D109C9"/>
    <w:rsid w:val="00D122F6"/>
    <w:rsid w:val="00D1685F"/>
    <w:rsid w:val="00D31A76"/>
    <w:rsid w:val="00D7387E"/>
    <w:rsid w:val="00D829C5"/>
    <w:rsid w:val="00D920F3"/>
    <w:rsid w:val="00D931BA"/>
    <w:rsid w:val="00DB11E5"/>
    <w:rsid w:val="00DB2E31"/>
    <w:rsid w:val="00DB6F36"/>
    <w:rsid w:val="00DE0843"/>
    <w:rsid w:val="00DE7AC8"/>
    <w:rsid w:val="00E134F0"/>
    <w:rsid w:val="00E27E5F"/>
    <w:rsid w:val="00E3040C"/>
    <w:rsid w:val="00E33E9E"/>
    <w:rsid w:val="00E41A52"/>
    <w:rsid w:val="00E476AD"/>
    <w:rsid w:val="00E62CDE"/>
    <w:rsid w:val="00E90578"/>
    <w:rsid w:val="00E9502D"/>
    <w:rsid w:val="00EB2642"/>
    <w:rsid w:val="00EC4C73"/>
    <w:rsid w:val="00EE3559"/>
    <w:rsid w:val="00EF26E5"/>
    <w:rsid w:val="00F042A3"/>
    <w:rsid w:val="00F14021"/>
    <w:rsid w:val="00F30704"/>
    <w:rsid w:val="00F435D4"/>
    <w:rsid w:val="00F5364D"/>
    <w:rsid w:val="00F56DBB"/>
    <w:rsid w:val="00F73BE9"/>
    <w:rsid w:val="00F76847"/>
    <w:rsid w:val="00F82DB9"/>
    <w:rsid w:val="00F84D89"/>
    <w:rsid w:val="00F9510D"/>
    <w:rsid w:val="00FB479D"/>
    <w:rsid w:val="00FC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02D"/>
  </w:style>
  <w:style w:type="paragraph" w:styleId="1">
    <w:name w:val="heading 1"/>
    <w:basedOn w:val="a"/>
    <w:next w:val="a"/>
    <w:qFormat/>
    <w:rsid w:val="00E9502D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E9502D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E9502D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E9502D"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02D"/>
    <w:pPr>
      <w:jc w:val="center"/>
    </w:pPr>
    <w:rPr>
      <w:rFonts w:ascii="Baltica" w:hAnsi="Baltica"/>
      <w:sz w:val="28"/>
    </w:rPr>
  </w:style>
  <w:style w:type="paragraph" w:styleId="20">
    <w:name w:val="Body Text 2"/>
    <w:basedOn w:val="a"/>
    <w:rsid w:val="00E9502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E9502D"/>
    <w:pPr>
      <w:jc w:val="center"/>
    </w:pPr>
    <w:rPr>
      <w:rFonts w:ascii="Arial" w:hAnsi="Arial"/>
      <w:sz w:val="24"/>
      <w:u w:val="single"/>
    </w:rPr>
  </w:style>
  <w:style w:type="paragraph" w:styleId="a4">
    <w:name w:val="Body Text Indent"/>
    <w:basedOn w:val="a"/>
    <w:rsid w:val="00E9502D"/>
    <w:pPr>
      <w:ind w:firstLine="720"/>
      <w:jc w:val="both"/>
    </w:pPr>
    <w:rPr>
      <w:sz w:val="26"/>
    </w:rPr>
  </w:style>
  <w:style w:type="paragraph" w:styleId="a5">
    <w:name w:val="Balloon Text"/>
    <w:basedOn w:val="a"/>
    <w:semiHidden/>
    <w:rsid w:val="002C485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BE4D8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1 Знак"/>
    <w:basedOn w:val="a"/>
    <w:rsid w:val="004374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1">
    <w:name w:val="Основной текст (3)_"/>
    <w:basedOn w:val="a0"/>
    <w:link w:val="32"/>
    <w:rsid w:val="00FB479D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B4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B479D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FB479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B479D"/>
    <w:pPr>
      <w:widowControl w:val="0"/>
      <w:shd w:val="clear" w:color="auto" w:fill="FFFFFF"/>
      <w:spacing w:after="280" w:line="322" w:lineRule="exact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FB479D"/>
    <w:pPr>
      <w:widowControl w:val="0"/>
      <w:shd w:val="clear" w:color="auto" w:fill="FFFFFF"/>
      <w:spacing w:before="140" w:after="32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1C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1C115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8">
    <w:name w:val="Hyperlink"/>
    <w:basedOn w:val="a0"/>
    <w:uiPriority w:val="99"/>
    <w:unhideWhenUsed/>
    <w:rsid w:val="002A6E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6EFF"/>
    <w:pPr>
      <w:ind w:left="720"/>
      <w:contextualSpacing/>
    </w:pPr>
  </w:style>
  <w:style w:type="character" w:customStyle="1" w:styleId="5Exact">
    <w:name w:val="Основной текст (5) Exact"/>
    <w:basedOn w:val="a0"/>
    <w:rsid w:val="000E2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1"/>
    <w:rsid w:val="000E2A25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2A25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2A25"/>
    <w:pPr>
      <w:widowControl w:val="0"/>
      <w:shd w:val="clear" w:color="auto" w:fill="FFFFFF"/>
      <w:spacing w:line="288" w:lineRule="exact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4</cp:revision>
  <cp:lastPrinted>2020-10-29T11:59:00Z</cp:lastPrinted>
  <dcterms:created xsi:type="dcterms:W3CDTF">2021-10-25T09:21:00Z</dcterms:created>
  <dcterms:modified xsi:type="dcterms:W3CDTF">2021-10-26T07:43:00Z</dcterms:modified>
</cp:coreProperties>
</file>