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EC4C73" w:rsidRPr="00CE551F">
        <w:trPr>
          <w:cantSplit/>
          <w:trHeight w:val="568"/>
        </w:trPr>
        <w:tc>
          <w:tcPr>
            <w:tcW w:w="9356" w:type="dxa"/>
            <w:gridSpan w:val="2"/>
          </w:tcPr>
          <w:p w:rsidR="00CE551F" w:rsidRPr="00CE551F" w:rsidRDefault="008401AA" w:rsidP="00B84627">
            <w:pPr>
              <w:jc w:val="center"/>
              <w:rPr>
                <w:rFonts w:ascii="Arial" w:hAnsi="Arial" w:cs="Arial"/>
                <w:b/>
                <w:sz w:val="28"/>
              </w:rPr>
            </w:pPr>
            <w:r>
              <w:rPr>
                <w:rFonts w:ascii="Arial" w:hAnsi="Arial" w:cs="Arial"/>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tc>
      </w:tr>
      <w:tr w:rsidR="00EC4C73" w:rsidRPr="00CE551F">
        <w:trPr>
          <w:cantSplit/>
        </w:trPr>
        <w:tc>
          <w:tcPr>
            <w:tcW w:w="9356" w:type="dxa"/>
            <w:gridSpan w:val="2"/>
          </w:tcPr>
          <w:p w:rsidR="00C514D1" w:rsidRDefault="00C514D1">
            <w:pPr>
              <w:pStyle w:val="3"/>
              <w:rPr>
                <w:rFonts w:cs="Arial"/>
                <w:sz w:val="26"/>
                <w:szCs w:val="26"/>
              </w:rPr>
            </w:pPr>
          </w:p>
          <w:p w:rsidR="00C81F80" w:rsidRPr="00CE551F" w:rsidRDefault="00E62CDE">
            <w:pPr>
              <w:pStyle w:val="3"/>
              <w:rPr>
                <w:rFonts w:cs="Arial"/>
                <w:sz w:val="26"/>
                <w:szCs w:val="26"/>
              </w:rPr>
            </w:pPr>
            <w:r>
              <w:rPr>
                <w:rFonts w:cs="Arial"/>
                <w:sz w:val="26"/>
                <w:szCs w:val="26"/>
              </w:rPr>
              <w:t>А</w:t>
            </w:r>
            <w:r w:rsidR="00C81F80" w:rsidRPr="00CE551F">
              <w:rPr>
                <w:rFonts w:cs="Arial"/>
                <w:sz w:val="26"/>
                <w:szCs w:val="26"/>
              </w:rPr>
              <w:t>дминистраци</w:t>
            </w:r>
            <w:r w:rsidR="00C514D1">
              <w:rPr>
                <w:rFonts w:cs="Arial"/>
                <w:sz w:val="26"/>
                <w:szCs w:val="26"/>
              </w:rPr>
              <w:t>я</w:t>
            </w:r>
            <w:r w:rsidR="00C81F80" w:rsidRPr="00CE551F">
              <w:rPr>
                <w:rFonts w:cs="Arial"/>
                <w:sz w:val="26"/>
                <w:szCs w:val="26"/>
              </w:rPr>
              <w:t xml:space="preserve"> Пучежского муниципального района </w:t>
            </w:r>
          </w:p>
          <w:p w:rsidR="00EC4C73" w:rsidRPr="00CE551F" w:rsidRDefault="00C81F80">
            <w:pPr>
              <w:pStyle w:val="3"/>
              <w:rPr>
                <w:rFonts w:cs="Arial"/>
                <w:szCs w:val="28"/>
              </w:rPr>
            </w:pPr>
            <w:r w:rsidRPr="00CE551F">
              <w:rPr>
                <w:rFonts w:cs="Arial"/>
                <w:sz w:val="26"/>
                <w:szCs w:val="26"/>
              </w:rPr>
              <w:t>Ивановской области</w:t>
            </w:r>
          </w:p>
          <w:p w:rsidR="00742168" w:rsidRDefault="00742168" w:rsidP="00CA3D5D">
            <w:pPr>
              <w:pStyle w:val="3"/>
              <w:rPr>
                <w:rFonts w:cs="Arial"/>
                <w:szCs w:val="28"/>
              </w:rPr>
            </w:pPr>
          </w:p>
          <w:p w:rsidR="00C514D1" w:rsidRPr="00C514D1" w:rsidRDefault="00C514D1" w:rsidP="00C514D1"/>
          <w:p w:rsidR="00CA3D5D" w:rsidRPr="00CE551F" w:rsidRDefault="00CA3D5D" w:rsidP="00CA3D5D">
            <w:pPr>
              <w:pStyle w:val="3"/>
              <w:rPr>
                <w:rFonts w:cs="Arial"/>
                <w:szCs w:val="28"/>
              </w:rPr>
            </w:pPr>
            <w:proofErr w:type="gramStart"/>
            <w:r>
              <w:rPr>
                <w:rFonts w:cs="Arial"/>
                <w:szCs w:val="28"/>
              </w:rPr>
              <w:t>П</w:t>
            </w:r>
            <w:proofErr w:type="gramEnd"/>
            <w:r>
              <w:rPr>
                <w:rFonts w:cs="Arial"/>
                <w:szCs w:val="28"/>
              </w:rPr>
              <w:t xml:space="preserve"> О С Т А Н О В Л Е Н И Е</w:t>
            </w:r>
          </w:p>
          <w:p w:rsidR="00EC4C73" w:rsidRDefault="00EC4C73" w:rsidP="00CA3D5D">
            <w:pPr>
              <w:jc w:val="center"/>
              <w:rPr>
                <w:rFonts w:ascii="Arial" w:hAnsi="Arial" w:cs="Arial"/>
                <w:b/>
                <w:sz w:val="28"/>
                <w:szCs w:val="28"/>
              </w:rPr>
            </w:pPr>
          </w:p>
          <w:p w:rsidR="0072637F" w:rsidRPr="00CE551F" w:rsidRDefault="0072637F" w:rsidP="00CA3D5D">
            <w:pPr>
              <w:jc w:val="center"/>
              <w:rPr>
                <w:rFonts w:ascii="Arial" w:hAnsi="Arial" w:cs="Arial"/>
                <w:b/>
                <w:sz w:val="28"/>
                <w:szCs w:val="28"/>
              </w:rPr>
            </w:pPr>
          </w:p>
        </w:tc>
      </w:tr>
      <w:tr w:rsidR="00EC4C73" w:rsidRPr="00CE551F">
        <w:trPr>
          <w:cantSplit/>
        </w:trPr>
        <w:tc>
          <w:tcPr>
            <w:tcW w:w="4678" w:type="dxa"/>
          </w:tcPr>
          <w:p w:rsidR="00EC4C73" w:rsidRPr="00CE551F" w:rsidRDefault="008401AA" w:rsidP="008401AA">
            <w:pPr>
              <w:rPr>
                <w:rFonts w:ascii="Arial" w:hAnsi="Arial" w:cs="Arial"/>
                <w:b/>
                <w:sz w:val="22"/>
                <w:szCs w:val="22"/>
              </w:rPr>
            </w:pPr>
            <w:r>
              <w:rPr>
                <w:rFonts w:ascii="Arial" w:hAnsi="Arial" w:cs="Arial"/>
                <w:b/>
                <w:sz w:val="22"/>
                <w:szCs w:val="22"/>
              </w:rPr>
              <w:t xml:space="preserve">               От </w:t>
            </w:r>
            <w:r w:rsidR="00F423E7">
              <w:rPr>
                <w:rFonts w:ascii="Arial" w:hAnsi="Arial" w:cs="Arial"/>
                <w:b/>
                <w:sz w:val="22"/>
                <w:szCs w:val="22"/>
              </w:rPr>
              <w:t>25.10.2021</w:t>
            </w:r>
          </w:p>
        </w:tc>
        <w:tc>
          <w:tcPr>
            <w:tcW w:w="4678" w:type="dxa"/>
          </w:tcPr>
          <w:p w:rsidR="00EC4C73" w:rsidRDefault="00EC4C73">
            <w:pPr>
              <w:jc w:val="center"/>
              <w:rPr>
                <w:rFonts w:ascii="Arial" w:hAnsi="Arial" w:cs="Arial"/>
                <w:b/>
                <w:sz w:val="22"/>
                <w:szCs w:val="22"/>
              </w:rPr>
            </w:pPr>
            <w:r w:rsidRPr="00CE551F">
              <w:rPr>
                <w:rFonts w:ascii="Arial" w:hAnsi="Arial" w:cs="Arial"/>
                <w:b/>
                <w:sz w:val="22"/>
                <w:szCs w:val="22"/>
              </w:rPr>
              <w:t>№</w:t>
            </w:r>
            <w:r w:rsidR="00645BCF">
              <w:rPr>
                <w:rFonts w:ascii="Arial" w:hAnsi="Arial" w:cs="Arial"/>
                <w:b/>
                <w:sz w:val="22"/>
                <w:szCs w:val="22"/>
              </w:rPr>
              <w:t xml:space="preserve"> </w:t>
            </w:r>
            <w:r w:rsidR="008401AA">
              <w:rPr>
                <w:rFonts w:ascii="Arial" w:hAnsi="Arial" w:cs="Arial"/>
                <w:b/>
                <w:sz w:val="22"/>
                <w:szCs w:val="22"/>
              </w:rPr>
              <w:t xml:space="preserve"> </w:t>
            </w:r>
            <w:r w:rsidR="00F423E7">
              <w:rPr>
                <w:rFonts w:ascii="Arial" w:hAnsi="Arial" w:cs="Arial"/>
                <w:b/>
                <w:sz w:val="22"/>
                <w:szCs w:val="22"/>
              </w:rPr>
              <w:t>402</w:t>
            </w:r>
            <w:r w:rsidRPr="00CE551F">
              <w:rPr>
                <w:rFonts w:ascii="Arial" w:hAnsi="Arial" w:cs="Arial"/>
                <w:b/>
                <w:sz w:val="22"/>
                <w:szCs w:val="22"/>
              </w:rPr>
              <w:t>-</w:t>
            </w:r>
            <w:r w:rsidR="00787CE9">
              <w:rPr>
                <w:rFonts w:ascii="Arial" w:hAnsi="Arial" w:cs="Arial"/>
                <w:b/>
                <w:sz w:val="22"/>
                <w:szCs w:val="22"/>
              </w:rPr>
              <w:t>п</w:t>
            </w:r>
            <w:r w:rsidRPr="00CE551F">
              <w:rPr>
                <w:rFonts w:ascii="Arial" w:hAnsi="Arial" w:cs="Arial"/>
                <w:b/>
                <w:sz w:val="22"/>
                <w:szCs w:val="22"/>
              </w:rPr>
              <w:t xml:space="preserve"> </w:t>
            </w:r>
          </w:p>
          <w:p w:rsidR="00CE551F" w:rsidRPr="00CE551F" w:rsidRDefault="00CE551F">
            <w:pPr>
              <w:jc w:val="center"/>
              <w:rPr>
                <w:rFonts w:ascii="Arial" w:hAnsi="Arial" w:cs="Arial"/>
                <w:b/>
                <w:sz w:val="22"/>
                <w:szCs w:val="22"/>
              </w:rPr>
            </w:pPr>
          </w:p>
        </w:tc>
      </w:tr>
      <w:tr w:rsidR="00EC4C73" w:rsidRPr="00CE551F">
        <w:trPr>
          <w:cantSplit/>
        </w:trPr>
        <w:tc>
          <w:tcPr>
            <w:tcW w:w="9356" w:type="dxa"/>
            <w:gridSpan w:val="2"/>
          </w:tcPr>
          <w:p w:rsidR="00EC4C73" w:rsidRPr="001C115B" w:rsidRDefault="00EC4C73">
            <w:pPr>
              <w:jc w:val="center"/>
              <w:rPr>
                <w:rFonts w:ascii="Arial" w:hAnsi="Arial" w:cs="Arial"/>
                <w:b/>
                <w:sz w:val="24"/>
                <w:szCs w:val="24"/>
              </w:rPr>
            </w:pPr>
            <w:r w:rsidRPr="001C115B">
              <w:rPr>
                <w:rFonts w:ascii="Arial" w:hAnsi="Arial" w:cs="Arial"/>
                <w:b/>
                <w:sz w:val="24"/>
                <w:szCs w:val="24"/>
              </w:rPr>
              <w:t>г.</w:t>
            </w:r>
            <w:r w:rsidR="00D920F3" w:rsidRPr="001C115B">
              <w:rPr>
                <w:rFonts w:ascii="Arial" w:hAnsi="Arial" w:cs="Arial"/>
                <w:b/>
                <w:sz w:val="24"/>
                <w:szCs w:val="24"/>
              </w:rPr>
              <w:t xml:space="preserve"> </w:t>
            </w:r>
            <w:r w:rsidRPr="001C115B">
              <w:rPr>
                <w:rFonts w:ascii="Arial" w:hAnsi="Arial" w:cs="Arial"/>
                <w:b/>
                <w:sz w:val="24"/>
                <w:szCs w:val="24"/>
              </w:rPr>
              <w:t>Пучеж</w:t>
            </w:r>
          </w:p>
        </w:tc>
      </w:tr>
    </w:tbl>
    <w:p w:rsidR="00EC4C73" w:rsidRDefault="00EC4C73">
      <w:pPr>
        <w:rPr>
          <w:rFonts w:ascii="Courier New" w:hAnsi="Courier New"/>
          <w:sz w:val="24"/>
        </w:rPr>
      </w:pPr>
    </w:p>
    <w:p w:rsidR="002A6EFF" w:rsidRDefault="002A6EFF" w:rsidP="002A6EFF">
      <w:pPr>
        <w:jc w:val="center"/>
        <w:rPr>
          <w:b/>
          <w:sz w:val="28"/>
          <w:szCs w:val="28"/>
        </w:rPr>
      </w:pPr>
      <w:r>
        <w:rPr>
          <w:b/>
          <w:sz w:val="28"/>
          <w:szCs w:val="28"/>
        </w:rPr>
        <w:t xml:space="preserve">Об утверждении Положения  </w:t>
      </w:r>
    </w:p>
    <w:p w:rsidR="002A6EFF" w:rsidRDefault="002A6EFF" w:rsidP="002A6EFF">
      <w:pPr>
        <w:jc w:val="center"/>
        <w:rPr>
          <w:b/>
          <w:sz w:val="28"/>
          <w:szCs w:val="28"/>
        </w:rPr>
      </w:pPr>
      <w:r>
        <w:rPr>
          <w:b/>
          <w:sz w:val="28"/>
          <w:szCs w:val="28"/>
        </w:rPr>
        <w:t xml:space="preserve">о муниципальной системе оповещения населения </w:t>
      </w:r>
    </w:p>
    <w:p w:rsidR="002A6EFF" w:rsidRDefault="002A6EFF" w:rsidP="002A6EFF">
      <w:pPr>
        <w:jc w:val="center"/>
        <w:rPr>
          <w:b/>
          <w:sz w:val="28"/>
          <w:szCs w:val="28"/>
        </w:rPr>
      </w:pPr>
      <w:r>
        <w:rPr>
          <w:b/>
          <w:sz w:val="28"/>
          <w:szCs w:val="28"/>
        </w:rPr>
        <w:t>Пучежского муниципального района</w:t>
      </w:r>
    </w:p>
    <w:p w:rsidR="00B91BDD" w:rsidRDefault="00B91BDD" w:rsidP="002A6EFF">
      <w:pPr>
        <w:pStyle w:val="ConsPlusNormal"/>
        <w:ind w:firstLine="540"/>
        <w:jc w:val="both"/>
        <w:rPr>
          <w:rFonts w:ascii="Times New Roman" w:hAnsi="Times New Roman" w:cs="Times New Roman"/>
          <w:sz w:val="28"/>
          <w:szCs w:val="28"/>
        </w:rPr>
      </w:pPr>
    </w:p>
    <w:p w:rsidR="002A6EFF" w:rsidRPr="00F423E7" w:rsidRDefault="002A6EFF" w:rsidP="002A6EFF">
      <w:pPr>
        <w:pStyle w:val="ConsPlusNormal"/>
        <w:ind w:firstLine="540"/>
        <w:jc w:val="both"/>
        <w:rPr>
          <w:rFonts w:ascii="Times New Roman" w:hAnsi="Times New Roman" w:cs="Times New Roman"/>
          <w:sz w:val="28"/>
          <w:szCs w:val="28"/>
        </w:rPr>
      </w:pPr>
      <w:proofErr w:type="gramStart"/>
      <w:r w:rsidRPr="00F423E7">
        <w:rPr>
          <w:rFonts w:ascii="Times New Roman" w:hAnsi="Times New Roman" w:cs="Times New Roman"/>
          <w:sz w:val="28"/>
          <w:szCs w:val="28"/>
        </w:rPr>
        <w:t xml:space="preserve">В соответствии с Федеральными законами Российской Федерации от 21.12.1994  № 68-ФЗ «О защите населения и территорий от чрезвычайных ситуаций природного и техногенного характера», от 12.02.1998 № </w:t>
      </w:r>
      <w:hyperlink r:id="rId6" w:history="1">
        <w:r w:rsidRPr="00F423E7">
          <w:rPr>
            <w:rStyle w:val="a8"/>
            <w:rFonts w:ascii="Times New Roman" w:hAnsi="Times New Roman" w:cs="Times New Roman"/>
            <w:sz w:val="28"/>
            <w:szCs w:val="28"/>
            <w:u w:val="none"/>
          </w:rPr>
          <w:t>28-ФЗ</w:t>
        </w:r>
      </w:hyperlink>
      <w:r w:rsidRPr="00F423E7">
        <w:rPr>
          <w:rFonts w:ascii="Times New Roman" w:hAnsi="Times New Roman" w:cs="Times New Roman"/>
          <w:sz w:val="28"/>
          <w:szCs w:val="28"/>
        </w:rPr>
        <w:t xml:space="preserve"> «О гражданской обороне», от 07.07.2003 г. </w:t>
      </w:r>
      <w:hyperlink r:id="rId7" w:history="1">
        <w:r w:rsidRPr="00F423E7">
          <w:rPr>
            <w:rStyle w:val="a8"/>
            <w:rFonts w:ascii="Times New Roman" w:hAnsi="Times New Roman" w:cs="Times New Roman"/>
            <w:sz w:val="28"/>
            <w:szCs w:val="28"/>
            <w:u w:val="none"/>
          </w:rPr>
          <w:t>126-ФЗ</w:t>
        </w:r>
      </w:hyperlink>
      <w:r w:rsidRPr="00F423E7">
        <w:rPr>
          <w:rFonts w:ascii="Times New Roman" w:hAnsi="Times New Roman" w:cs="Times New Roman"/>
          <w:sz w:val="28"/>
          <w:szCs w:val="28"/>
        </w:rPr>
        <w:t xml:space="preserve"> «О связи», от 06.10.2003  № </w:t>
      </w:r>
      <w:hyperlink r:id="rId8" w:history="1">
        <w:r w:rsidRPr="00F423E7">
          <w:rPr>
            <w:rStyle w:val="a8"/>
            <w:rFonts w:ascii="Times New Roman" w:hAnsi="Times New Roman" w:cs="Times New Roman"/>
            <w:sz w:val="28"/>
            <w:szCs w:val="28"/>
            <w:u w:val="none"/>
          </w:rPr>
          <w:t>131-ФЗ</w:t>
        </w:r>
      </w:hyperlink>
      <w:r w:rsidRPr="00F423E7">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РФ  от 30 декабря 2003 г. № 794 "О единой государственной системе предупреждении</w:t>
      </w:r>
      <w:proofErr w:type="gramEnd"/>
      <w:r w:rsidRPr="00F423E7">
        <w:rPr>
          <w:rFonts w:ascii="Times New Roman" w:hAnsi="Times New Roman" w:cs="Times New Roman"/>
          <w:sz w:val="28"/>
          <w:szCs w:val="28"/>
        </w:rPr>
        <w:t xml:space="preserve"> и ликвидации чрезвычайных ситуаций",  требований совместных приказов МЧС России и Министерства цифрового развития, связи и массовых коммуникаций России № 578/365 «Об утверждении Положения о системах оповещения населения» и № 579/366 «Об утверждении Положения по организации эксплуатационно-технического обслуживания систем оповещения населения»</w:t>
      </w:r>
    </w:p>
    <w:p w:rsidR="002A6EFF" w:rsidRPr="002A6EFF" w:rsidRDefault="002A6EFF" w:rsidP="002A6EFF">
      <w:pPr>
        <w:pStyle w:val="ConsPlusNormal"/>
        <w:ind w:firstLine="540"/>
        <w:jc w:val="center"/>
        <w:rPr>
          <w:rFonts w:ascii="Times New Roman" w:hAnsi="Times New Roman" w:cs="Times New Roman"/>
          <w:sz w:val="28"/>
          <w:szCs w:val="28"/>
        </w:rPr>
      </w:pPr>
      <w:proofErr w:type="spellStart"/>
      <w:proofErr w:type="gramStart"/>
      <w:r w:rsidRPr="002A6EFF">
        <w:rPr>
          <w:rFonts w:ascii="Times New Roman" w:hAnsi="Times New Roman" w:cs="Times New Roman"/>
          <w:b/>
          <w:sz w:val="28"/>
          <w:szCs w:val="28"/>
        </w:rPr>
        <w:t>п</w:t>
      </w:r>
      <w:proofErr w:type="spellEnd"/>
      <w:proofErr w:type="gramEnd"/>
      <w:r w:rsidRPr="002A6EFF">
        <w:rPr>
          <w:rFonts w:ascii="Times New Roman" w:hAnsi="Times New Roman" w:cs="Times New Roman"/>
          <w:b/>
          <w:sz w:val="28"/>
          <w:szCs w:val="28"/>
        </w:rPr>
        <w:t xml:space="preserve"> о с т а </w:t>
      </w:r>
      <w:proofErr w:type="spellStart"/>
      <w:r w:rsidRPr="002A6EFF">
        <w:rPr>
          <w:rFonts w:ascii="Times New Roman" w:hAnsi="Times New Roman" w:cs="Times New Roman"/>
          <w:b/>
          <w:sz w:val="28"/>
          <w:szCs w:val="28"/>
        </w:rPr>
        <w:t>н</w:t>
      </w:r>
      <w:proofErr w:type="spellEnd"/>
      <w:r w:rsidRPr="002A6EFF">
        <w:rPr>
          <w:rFonts w:ascii="Times New Roman" w:hAnsi="Times New Roman" w:cs="Times New Roman"/>
          <w:b/>
          <w:sz w:val="28"/>
          <w:szCs w:val="28"/>
        </w:rPr>
        <w:t xml:space="preserve"> о в л я </w:t>
      </w:r>
      <w:proofErr w:type="spellStart"/>
      <w:r w:rsidRPr="002A6EFF">
        <w:rPr>
          <w:rFonts w:ascii="Times New Roman" w:hAnsi="Times New Roman" w:cs="Times New Roman"/>
          <w:b/>
          <w:sz w:val="28"/>
          <w:szCs w:val="28"/>
        </w:rPr>
        <w:t>ю</w:t>
      </w:r>
      <w:proofErr w:type="spellEnd"/>
      <w:r w:rsidRPr="002A6EFF">
        <w:rPr>
          <w:rFonts w:ascii="Times New Roman" w:hAnsi="Times New Roman" w:cs="Times New Roman"/>
          <w:sz w:val="28"/>
          <w:szCs w:val="28"/>
        </w:rPr>
        <w:t xml:space="preserve"> :</w:t>
      </w:r>
    </w:p>
    <w:p w:rsidR="002A6EFF" w:rsidRPr="002A6EFF" w:rsidRDefault="002A6EFF" w:rsidP="002A6EFF">
      <w:pPr>
        <w:pStyle w:val="ConsPlusNormal"/>
        <w:ind w:firstLine="540"/>
        <w:jc w:val="both"/>
        <w:rPr>
          <w:rFonts w:ascii="Times New Roman" w:hAnsi="Times New Roman" w:cs="Times New Roman"/>
          <w:sz w:val="28"/>
          <w:szCs w:val="28"/>
        </w:rPr>
      </w:pPr>
    </w:p>
    <w:p w:rsidR="002A6EFF" w:rsidRPr="002A6EFF" w:rsidRDefault="002A6EFF" w:rsidP="00E90578">
      <w:pPr>
        <w:pStyle w:val="a9"/>
        <w:numPr>
          <w:ilvl w:val="0"/>
          <w:numId w:val="10"/>
        </w:numPr>
        <w:tabs>
          <w:tab w:val="left" w:pos="426"/>
        </w:tabs>
        <w:suppressAutoHyphens/>
        <w:ind w:left="0" w:firstLine="0"/>
        <w:jc w:val="both"/>
        <w:rPr>
          <w:color w:val="000000"/>
          <w:sz w:val="28"/>
          <w:szCs w:val="28"/>
        </w:rPr>
      </w:pPr>
      <w:r w:rsidRPr="002A6EFF">
        <w:rPr>
          <w:color w:val="000000"/>
          <w:sz w:val="28"/>
          <w:szCs w:val="28"/>
        </w:rPr>
        <w:t xml:space="preserve">Утвердить Положение </w:t>
      </w:r>
      <w:r w:rsidRPr="002A6EFF">
        <w:rPr>
          <w:sz w:val="28"/>
          <w:szCs w:val="28"/>
        </w:rPr>
        <w:t xml:space="preserve">о муниципальной системе оповещения населения Пучежского муниципального района </w:t>
      </w:r>
      <w:r w:rsidRPr="002A6EFF">
        <w:rPr>
          <w:color w:val="000000"/>
          <w:sz w:val="28"/>
          <w:szCs w:val="28"/>
        </w:rPr>
        <w:t>(прилагается).</w:t>
      </w:r>
    </w:p>
    <w:p w:rsidR="002A6EFF" w:rsidRPr="002A6EFF" w:rsidRDefault="002A6EFF" w:rsidP="00E90578">
      <w:pPr>
        <w:jc w:val="both"/>
        <w:rPr>
          <w:sz w:val="28"/>
          <w:szCs w:val="28"/>
          <w:lang w:eastAsia="zh-CN"/>
        </w:rPr>
      </w:pPr>
      <w:r w:rsidRPr="002A6EFF">
        <w:rPr>
          <w:sz w:val="28"/>
          <w:szCs w:val="28"/>
        </w:rPr>
        <w:t>2.   Настоящее постановление вступает в силу с момента его подписания.</w:t>
      </w:r>
    </w:p>
    <w:p w:rsidR="002A6EFF" w:rsidRDefault="002A6EFF" w:rsidP="00E90578">
      <w:pPr>
        <w:pStyle w:val="ConsPlusNormal"/>
        <w:ind w:firstLine="0"/>
        <w:jc w:val="both"/>
        <w:rPr>
          <w:rFonts w:ascii="Times New Roman" w:hAnsi="Times New Roman" w:cs="Times New Roman"/>
          <w:sz w:val="28"/>
          <w:szCs w:val="28"/>
        </w:rPr>
      </w:pPr>
      <w:r w:rsidRPr="002A6EFF">
        <w:rPr>
          <w:rFonts w:ascii="Times New Roman" w:hAnsi="Times New Roman" w:cs="Times New Roman"/>
          <w:sz w:val="28"/>
          <w:szCs w:val="28"/>
        </w:rPr>
        <w:t xml:space="preserve">3. </w:t>
      </w:r>
      <w:proofErr w:type="gramStart"/>
      <w:r w:rsidRPr="002A6EFF">
        <w:rPr>
          <w:rFonts w:ascii="Times New Roman" w:hAnsi="Times New Roman" w:cs="Times New Roman"/>
          <w:sz w:val="28"/>
          <w:szCs w:val="28"/>
        </w:rPr>
        <w:t>Контроль за</w:t>
      </w:r>
      <w:proofErr w:type="gramEnd"/>
      <w:r w:rsidRPr="002A6EFF">
        <w:rPr>
          <w:rFonts w:ascii="Times New Roman" w:hAnsi="Times New Roman" w:cs="Times New Roman"/>
          <w:sz w:val="28"/>
          <w:szCs w:val="28"/>
        </w:rPr>
        <w:t xml:space="preserve"> исполнением настоящего постановления оставляю за </w:t>
      </w:r>
      <w:r w:rsidR="00E90578">
        <w:rPr>
          <w:rFonts w:ascii="Times New Roman" w:hAnsi="Times New Roman" w:cs="Times New Roman"/>
          <w:sz w:val="28"/>
          <w:szCs w:val="28"/>
        </w:rPr>
        <w:t xml:space="preserve">        </w:t>
      </w:r>
      <w:r w:rsidRPr="002A6EFF">
        <w:rPr>
          <w:rFonts w:ascii="Times New Roman" w:hAnsi="Times New Roman" w:cs="Times New Roman"/>
          <w:sz w:val="28"/>
          <w:szCs w:val="28"/>
        </w:rPr>
        <w:t>собой.</w:t>
      </w:r>
    </w:p>
    <w:p w:rsidR="00B91BDD" w:rsidRPr="00B91BDD" w:rsidRDefault="00B91BDD" w:rsidP="00B91BDD">
      <w:pPr>
        <w:pStyle w:val="a9"/>
        <w:widowControl w:val="0"/>
        <w:numPr>
          <w:ilvl w:val="0"/>
          <w:numId w:val="12"/>
        </w:numPr>
        <w:tabs>
          <w:tab w:val="left" w:pos="426"/>
        </w:tabs>
        <w:ind w:left="0" w:firstLine="0"/>
        <w:jc w:val="both"/>
        <w:rPr>
          <w:sz w:val="28"/>
          <w:szCs w:val="28"/>
        </w:rPr>
      </w:pPr>
      <w:r w:rsidRPr="00B91BDD">
        <w:rPr>
          <w:color w:val="000000"/>
          <w:sz w:val="28"/>
          <w:szCs w:val="28"/>
          <w:lang w:bidi="ru-RU"/>
        </w:rPr>
        <w:t>Настоящее постановление разместить на официальном сайте администрации Пучежского муниципального района и опубликовать в «Правовом вестнике» Пучежского муниципального района.</w:t>
      </w:r>
    </w:p>
    <w:p w:rsidR="002A6EFF" w:rsidRPr="00B91BDD" w:rsidRDefault="00B91BDD" w:rsidP="00E90578">
      <w:pPr>
        <w:pStyle w:val="a9"/>
        <w:widowControl w:val="0"/>
        <w:numPr>
          <w:ilvl w:val="0"/>
          <w:numId w:val="12"/>
        </w:numPr>
        <w:tabs>
          <w:tab w:val="left" w:pos="426"/>
        </w:tabs>
        <w:ind w:left="0" w:firstLine="0"/>
        <w:jc w:val="both"/>
        <w:rPr>
          <w:sz w:val="28"/>
          <w:szCs w:val="28"/>
        </w:rPr>
      </w:pPr>
      <w:r w:rsidRPr="00B91BDD">
        <w:rPr>
          <w:color w:val="000000"/>
          <w:sz w:val="28"/>
          <w:szCs w:val="28"/>
          <w:lang w:bidi="ru-RU"/>
        </w:rPr>
        <w:t>Настоящее постановление вступает в силу после его официального опубликования.</w:t>
      </w:r>
    </w:p>
    <w:p w:rsidR="002A6EFF" w:rsidRPr="002A6EFF" w:rsidRDefault="002A6EFF" w:rsidP="002A6EFF">
      <w:pPr>
        <w:pStyle w:val="ConsPlusNormal"/>
        <w:tabs>
          <w:tab w:val="left" w:pos="426"/>
        </w:tabs>
        <w:rPr>
          <w:rFonts w:ascii="Times New Roman" w:hAnsi="Times New Roman" w:cs="Times New Roman"/>
          <w:sz w:val="28"/>
          <w:szCs w:val="28"/>
        </w:rPr>
      </w:pPr>
      <w:r w:rsidRPr="002A6EFF">
        <w:rPr>
          <w:rFonts w:ascii="Times New Roman" w:hAnsi="Times New Roman" w:cs="Times New Roman"/>
          <w:sz w:val="28"/>
          <w:szCs w:val="28"/>
        </w:rPr>
        <w:br/>
      </w:r>
      <w:r w:rsidRPr="002A6EFF">
        <w:rPr>
          <w:rFonts w:ascii="Times New Roman" w:hAnsi="Times New Roman" w:cs="Times New Roman"/>
          <w:bCs/>
          <w:sz w:val="28"/>
          <w:szCs w:val="28"/>
        </w:rPr>
        <w:t xml:space="preserve">Глава </w:t>
      </w:r>
      <w:r>
        <w:rPr>
          <w:rFonts w:ascii="Times New Roman" w:hAnsi="Times New Roman" w:cs="Times New Roman"/>
          <w:bCs/>
          <w:sz w:val="28"/>
          <w:szCs w:val="28"/>
        </w:rPr>
        <w:t>Пучеж</w:t>
      </w:r>
      <w:r w:rsidRPr="002A6EFF">
        <w:rPr>
          <w:rFonts w:ascii="Times New Roman" w:hAnsi="Times New Roman" w:cs="Times New Roman"/>
          <w:bCs/>
          <w:sz w:val="28"/>
          <w:szCs w:val="28"/>
        </w:rPr>
        <w:t xml:space="preserve">ского </w:t>
      </w:r>
    </w:p>
    <w:p w:rsidR="002A6EFF" w:rsidRPr="002A6EFF" w:rsidRDefault="002A6EFF" w:rsidP="002A6EFF">
      <w:pPr>
        <w:rPr>
          <w:bCs/>
          <w:sz w:val="28"/>
          <w:szCs w:val="28"/>
        </w:rPr>
      </w:pPr>
      <w:r w:rsidRPr="002A6EFF">
        <w:rPr>
          <w:bCs/>
          <w:sz w:val="28"/>
          <w:szCs w:val="28"/>
        </w:rPr>
        <w:t xml:space="preserve">муниципального района                                                                </w:t>
      </w:r>
      <w:r w:rsidR="00FC1D44">
        <w:rPr>
          <w:bCs/>
          <w:sz w:val="28"/>
          <w:szCs w:val="28"/>
        </w:rPr>
        <w:t>И.Н. Шипков</w:t>
      </w:r>
      <w:r w:rsidRPr="002A6EFF">
        <w:rPr>
          <w:bCs/>
          <w:sz w:val="28"/>
          <w:szCs w:val="28"/>
        </w:rPr>
        <w:t xml:space="preserve"> </w:t>
      </w:r>
    </w:p>
    <w:p w:rsidR="002A6EFF" w:rsidRPr="002A6EFF" w:rsidRDefault="002A6EFF" w:rsidP="002A6EFF">
      <w:pPr>
        <w:jc w:val="right"/>
        <w:rPr>
          <w:spacing w:val="-2"/>
          <w:sz w:val="28"/>
          <w:szCs w:val="28"/>
        </w:rPr>
      </w:pPr>
    </w:p>
    <w:p w:rsidR="002A6EFF" w:rsidRDefault="00FC1D44" w:rsidP="002A6EFF">
      <w:pPr>
        <w:rPr>
          <w:spacing w:val="-2"/>
        </w:rPr>
      </w:pPr>
      <w:r>
        <w:rPr>
          <w:spacing w:val="-2"/>
        </w:rPr>
        <w:t xml:space="preserve"> </w:t>
      </w:r>
    </w:p>
    <w:p w:rsidR="002A6EFF" w:rsidRDefault="002A6EFF" w:rsidP="002A6EFF">
      <w:pPr>
        <w:jc w:val="right"/>
        <w:rPr>
          <w:spacing w:val="-2"/>
          <w:sz w:val="28"/>
          <w:szCs w:val="28"/>
        </w:rPr>
      </w:pPr>
      <w:r>
        <w:rPr>
          <w:spacing w:val="-2"/>
          <w:sz w:val="28"/>
          <w:szCs w:val="28"/>
        </w:rPr>
        <w:lastRenderedPageBreak/>
        <w:t>Приложение №1</w:t>
      </w:r>
    </w:p>
    <w:p w:rsidR="002A6EFF" w:rsidRDefault="002A6EFF" w:rsidP="002A6EFF">
      <w:pPr>
        <w:jc w:val="right"/>
        <w:rPr>
          <w:spacing w:val="-2"/>
          <w:sz w:val="28"/>
          <w:szCs w:val="28"/>
        </w:rPr>
      </w:pPr>
      <w:r>
        <w:rPr>
          <w:spacing w:val="-2"/>
          <w:sz w:val="28"/>
          <w:szCs w:val="28"/>
        </w:rPr>
        <w:t xml:space="preserve">          к постановлению администрации</w:t>
      </w:r>
    </w:p>
    <w:p w:rsidR="002A6EFF" w:rsidRDefault="002A6EFF" w:rsidP="002A6EFF">
      <w:pPr>
        <w:jc w:val="right"/>
        <w:rPr>
          <w:spacing w:val="-2"/>
          <w:sz w:val="28"/>
          <w:szCs w:val="28"/>
        </w:rPr>
      </w:pPr>
      <w:r>
        <w:rPr>
          <w:spacing w:val="-2"/>
          <w:sz w:val="28"/>
          <w:szCs w:val="28"/>
        </w:rPr>
        <w:t>Пучежского муниципального района</w:t>
      </w:r>
    </w:p>
    <w:p w:rsidR="00FC1D44" w:rsidRDefault="00FC1D44" w:rsidP="00FC1D44">
      <w:pPr>
        <w:jc w:val="center"/>
        <w:rPr>
          <w:spacing w:val="-2"/>
          <w:sz w:val="28"/>
          <w:szCs w:val="28"/>
        </w:rPr>
      </w:pPr>
      <w:r>
        <w:rPr>
          <w:spacing w:val="-2"/>
          <w:sz w:val="28"/>
          <w:szCs w:val="28"/>
        </w:rPr>
        <w:t xml:space="preserve">                                                  </w:t>
      </w:r>
      <w:r w:rsidR="00F423E7">
        <w:rPr>
          <w:spacing w:val="-2"/>
          <w:sz w:val="28"/>
          <w:szCs w:val="28"/>
        </w:rPr>
        <w:tab/>
      </w:r>
      <w:r w:rsidR="00F423E7">
        <w:rPr>
          <w:spacing w:val="-2"/>
          <w:sz w:val="28"/>
          <w:szCs w:val="28"/>
        </w:rPr>
        <w:tab/>
        <w:t xml:space="preserve">   </w:t>
      </w:r>
      <w:r w:rsidRPr="00F423E7">
        <w:rPr>
          <w:spacing w:val="-2"/>
          <w:sz w:val="28"/>
          <w:szCs w:val="28"/>
        </w:rPr>
        <w:t xml:space="preserve">от </w:t>
      </w:r>
      <w:r w:rsidR="00F423E7" w:rsidRPr="00F423E7">
        <w:rPr>
          <w:sz w:val="28"/>
          <w:szCs w:val="28"/>
        </w:rPr>
        <w:t>25.10.2021</w:t>
      </w:r>
      <w:r>
        <w:rPr>
          <w:spacing w:val="-2"/>
          <w:sz w:val="28"/>
          <w:szCs w:val="28"/>
        </w:rPr>
        <w:t xml:space="preserve">   № </w:t>
      </w:r>
      <w:r w:rsidR="00F423E7">
        <w:rPr>
          <w:spacing w:val="-2"/>
          <w:sz w:val="28"/>
          <w:szCs w:val="28"/>
        </w:rPr>
        <w:t>402-п</w:t>
      </w:r>
      <w:r>
        <w:rPr>
          <w:spacing w:val="-2"/>
          <w:sz w:val="28"/>
          <w:szCs w:val="28"/>
        </w:rPr>
        <w:t xml:space="preserve">      </w:t>
      </w:r>
    </w:p>
    <w:p w:rsidR="002A6EFF" w:rsidRDefault="00FC1D44" w:rsidP="002A6EFF">
      <w:pPr>
        <w:shd w:val="clear" w:color="auto" w:fill="FFFFFF"/>
        <w:ind w:left="3869" w:firstLine="293"/>
        <w:jc w:val="right"/>
        <w:rPr>
          <w:sz w:val="28"/>
          <w:szCs w:val="28"/>
        </w:rPr>
      </w:pPr>
      <w:r>
        <w:rPr>
          <w:spacing w:val="-2"/>
          <w:sz w:val="28"/>
          <w:szCs w:val="28"/>
        </w:rPr>
        <w:t xml:space="preserve"> </w:t>
      </w:r>
    </w:p>
    <w:p w:rsidR="002A6EFF" w:rsidRDefault="002A6EFF" w:rsidP="002A6EFF">
      <w:pPr>
        <w:shd w:val="clear" w:color="auto" w:fill="FFFFFF"/>
        <w:jc w:val="center"/>
        <w:outlineLvl w:val="2"/>
        <w:rPr>
          <w:b/>
          <w:bCs/>
          <w:caps/>
          <w:color w:val="000000"/>
          <w:sz w:val="28"/>
          <w:szCs w:val="28"/>
        </w:rPr>
      </w:pPr>
      <w:r>
        <w:rPr>
          <w:sz w:val="28"/>
          <w:szCs w:val="28"/>
        </w:rPr>
        <w:br/>
      </w:r>
      <w:r>
        <w:rPr>
          <w:b/>
          <w:bCs/>
          <w:caps/>
          <w:color w:val="000000"/>
          <w:sz w:val="28"/>
          <w:szCs w:val="28"/>
        </w:rPr>
        <w:t>Положение</w:t>
      </w:r>
    </w:p>
    <w:p w:rsidR="002A6EFF" w:rsidRDefault="002A6EFF" w:rsidP="002A6EFF">
      <w:pPr>
        <w:shd w:val="clear" w:color="auto" w:fill="FFFFFF"/>
        <w:jc w:val="center"/>
        <w:textAlignment w:val="baseline"/>
        <w:rPr>
          <w:b/>
          <w:sz w:val="28"/>
          <w:szCs w:val="28"/>
          <w:lang w:eastAsia="zh-CN"/>
        </w:rPr>
      </w:pPr>
      <w:r>
        <w:rPr>
          <w:b/>
          <w:sz w:val="28"/>
          <w:szCs w:val="28"/>
        </w:rPr>
        <w:t>о муниципальной системе оповещения населения</w:t>
      </w:r>
    </w:p>
    <w:p w:rsidR="002A6EFF" w:rsidRDefault="002A6EFF" w:rsidP="002A6EFF">
      <w:pPr>
        <w:shd w:val="clear" w:color="auto" w:fill="FFFFFF"/>
        <w:jc w:val="center"/>
        <w:textAlignment w:val="baseline"/>
        <w:rPr>
          <w:b/>
          <w:bCs/>
          <w:color w:val="000000"/>
          <w:sz w:val="28"/>
          <w:szCs w:val="28"/>
          <w:bdr w:val="none" w:sz="0" w:space="0" w:color="auto" w:frame="1"/>
        </w:rPr>
      </w:pPr>
      <w:r>
        <w:rPr>
          <w:b/>
          <w:sz w:val="28"/>
          <w:szCs w:val="28"/>
        </w:rPr>
        <w:t xml:space="preserve"> Пучежского муниципального района</w:t>
      </w:r>
      <w:r>
        <w:rPr>
          <w:b/>
          <w:bCs/>
          <w:color w:val="000000"/>
          <w:sz w:val="28"/>
          <w:szCs w:val="28"/>
          <w:bdr w:val="none" w:sz="0" w:space="0" w:color="auto" w:frame="1"/>
        </w:rPr>
        <w:t xml:space="preserve"> </w:t>
      </w:r>
    </w:p>
    <w:p w:rsidR="002A6EFF" w:rsidRPr="00BF5C45" w:rsidRDefault="002A6EFF" w:rsidP="002A6EFF">
      <w:pPr>
        <w:shd w:val="clear" w:color="auto" w:fill="FFFFFF"/>
        <w:spacing w:before="120" w:after="120"/>
        <w:jc w:val="center"/>
        <w:textAlignment w:val="baseline"/>
        <w:rPr>
          <w:b/>
          <w:bCs/>
          <w:color w:val="000000"/>
          <w:sz w:val="28"/>
          <w:szCs w:val="28"/>
          <w:bdr w:val="none" w:sz="0" w:space="0" w:color="auto" w:frame="1"/>
        </w:rPr>
      </w:pPr>
      <w:r w:rsidRPr="00BF5C45">
        <w:rPr>
          <w:b/>
          <w:bCs/>
          <w:color w:val="000000"/>
          <w:sz w:val="28"/>
          <w:szCs w:val="28"/>
          <w:bdr w:val="none" w:sz="0" w:space="0" w:color="auto" w:frame="1"/>
        </w:rPr>
        <w:t>1. Общие положения</w:t>
      </w:r>
    </w:p>
    <w:p w:rsidR="002A6EFF" w:rsidRPr="00BF5C45" w:rsidRDefault="002A6EFF" w:rsidP="002A6EFF">
      <w:pPr>
        <w:pStyle w:val="ConsPlusNormal"/>
        <w:jc w:val="both"/>
        <w:rPr>
          <w:rFonts w:ascii="Times New Roman" w:hAnsi="Times New Roman" w:cs="Times New Roman"/>
          <w:sz w:val="28"/>
          <w:szCs w:val="28"/>
        </w:rPr>
      </w:pPr>
      <w:r w:rsidRPr="00BF5C45">
        <w:rPr>
          <w:rFonts w:ascii="Times New Roman" w:hAnsi="Times New Roman" w:cs="Times New Roman"/>
          <w:color w:val="000000"/>
          <w:sz w:val="28"/>
          <w:szCs w:val="28"/>
        </w:rPr>
        <w:t xml:space="preserve">         1.</w:t>
      </w:r>
      <w:r w:rsidRPr="00BF5C45">
        <w:rPr>
          <w:rFonts w:ascii="Times New Roman" w:hAnsi="Times New Roman" w:cs="Times New Roman"/>
          <w:sz w:val="28"/>
          <w:szCs w:val="28"/>
        </w:rPr>
        <w:t xml:space="preserve">1. Положение определяет назначение, задачи и требования к системам оповещения населения, порядок их </w:t>
      </w:r>
      <w:proofErr w:type="spellStart"/>
      <w:r w:rsidRPr="00BF5C45">
        <w:rPr>
          <w:rFonts w:ascii="Times New Roman" w:hAnsi="Times New Roman" w:cs="Times New Roman"/>
          <w:sz w:val="28"/>
          <w:szCs w:val="28"/>
        </w:rPr>
        <w:t>задействования</w:t>
      </w:r>
      <w:proofErr w:type="spellEnd"/>
      <w:r w:rsidRPr="00BF5C45">
        <w:rPr>
          <w:rFonts w:ascii="Times New Roman" w:hAnsi="Times New Roman" w:cs="Times New Roman"/>
          <w:sz w:val="28"/>
          <w:szCs w:val="28"/>
        </w:rPr>
        <w:t xml:space="preserve"> и поддержания в состоянии постоянной готовности. </w:t>
      </w:r>
    </w:p>
    <w:p w:rsidR="002A6EFF" w:rsidRPr="00BF5C45" w:rsidRDefault="002A6EFF" w:rsidP="002A6EFF">
      <w:pPr>
        <w:widowControl w:val="0"/>
        <w:autoSpaceDE w:val="0"/>
        <w:autoSpaceDN w:val="0"/>
        <w:adjustRightInd w:val="0"/>
        <w:ind w:firstLine="709"/>
        <w:jc w:val="both"/>
        <w:rPr>
          <w:sz w:val="28"/>
          <w:szCs w:val="28"/>
        </w:rPr>
      </w:pPr>
      <w:r w:rsidRPr="00BF5C45">
        <w:rPr>
          <w:sz w:val="28"/>
          <w:szCs w:val="28"/>
        </w:rPr>
        <w:t>1.2.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2A6EFF" w:rsidRPr="00BF5C45" w:rsidRDefault="002A6EFF" w:rsidP="002A6EFF">
      <w:pPr>
        <w:widowControl w:val="0"/>
        <w:autoSpaceDE w:val="0"/>
        <w:autoSpaceDN w:val="0"/>
        <w:adjustRightInd w:val="0"/>
        <w:ind w:firstLine="540"/>
        <w:jc w:val="both"/>
        <w:rPr>
          <w:sz w:val="28"/>
          <w:szCs w:val="28"/>
        </w:rPr>
      </w:pPr>
      <w:r w:rsidRPr="00BF5C45">
        <w:rPr>
          <w:sz w:val="28"/>
          <w:szCs w:val="28"/>
        </w:rPr>
        <w:t xml:space="preserve">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 </w:t>
      </w:r>
    </w:p>
    <w:p w:rsidR="002A6EFF" w:rsidRPr="00BF5C45" w:rsidRDefault="002A6EFF" w:rsidP="002A6EFF">
      <w:pPr>
        <w:widowControl w:val="0"/>
        <w:autoSpaceDE w:val="0"/>
        <w:autoSpaceDN w:val="0"/>
        <w:adjustRightInd w:val="0"/>
        <w:ind w:firstLine="540"/>
        <w:jc w:val="both"/>
        <w:rPr>
          <w:sz w:val="28"/>
          <w:szCs w:val="28"/>
        </w:rPr>
      </w:pPr>
      <w:r w:rsidRPr="00BF5C45">
        <w:rPr>
          <w:sz w:val="28"/>
          <w:szCs w:val="28"/>
        </w:rPr>
        <w:t xml:space="preserve">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 </w:t>
      </w:r>
    </w:p>
    <w:p w:rsidR="002A6EFF" w:rsidRPr="00BF5C45" w:rsidRDefault="002A6EFF" w:rsidP="002A6EFF">
      <w:pPr>
        <w:widowControl w:val="0"/>
        <w:autoSpaceDE w:val="0"/>
        <w:autoSpaceDN w:val="0"/>
        <w:adjustRightInd w:val="0"/>
        <w:jc w:val="both"/>
        <w:rPr>
          <w:sz w:val="28"/>
          <w:szCs w:val="28"/>
        </w:rPr>
      </w:pPr>
      <w:r w:rsidRPr="00BF5C45">
        <w:rPr>
          <w:sz w:val="28"/>
          <w:szCs w:val="28"/>
        </w:rPr>
        <w:t xml:space="preserve">          1.3. </w:t>
      </w:r>
      <w:proofErr w:type="gramStart"/>
      <w:r w:rsidRPr="00BF5C45">
        <w:rPr>
          <w:sz w:val="28"/>
          <w:szCs w:val="28"/>
        </w:rPr>
        <w:t>Муниципальная система оповещения населения Пучежского муниципального района включается в систему управления гражданской обороной (далее - ГО) и районного звена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w:t>
      </w:r>
      <w:proofErr w:type="gramEnd"/>
      <w:r w:rsidRPr="00BF5C45">
        <w:rPr>
          <w:sz w:val="28"/>
          <w:szCs w:val="28"/>
        </w:rPr>
        <w:t xml:space="preserve">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2A6EFF" w:rsidRPr="00BF5C45" w:rsidRDefault="002A6EFF" w:rsidP="002A6EFF">
      <w:pPr>
        <w:shd w:val="clear" w:color="auto" w:fill="FFFFFF"/>
        <w:ind w:firstLine="709"/>
        <w:jc w:val="both"/>
        <w:textAlignment w:val="baseline"/>
        <w:rPr>
          <w:color w:val="000000"/>
          <w:sz w:val="28"/>
          <w:szCs w:val="28"/>
        </w:rPr>
      </w:pPr>
      <w:r w:rsidRPr="00BF5C45">
        <w:rPr>
          <w:color w:val="000000"/>
          <w:sz w:val="28"/>
          <w:szCs w:val="28"/>
        </w:rPr>
        <w:t xml:space="preserve">Границами </w:t>
      </w:r>
      <w:proofErr w:type="gramStart"/>
      <w:r w:rsidRPr="00BF5C45">
        <w:rPr>
          <w:color w:val="000000"/>
          <w:sz w:val="28"/>
          <w:szCs w:val="28"/>
        </w:rPr>
        <w:t>зоны действия муниципальной системы оповещения населения</w:t>
      </w:r>
      <w:proofErr w:type="gramEnd"/>
      <w:r w:rsidRPr="00BF5C45">
        <w:rPr>
          <w:color w:val="000000"/>
          <w:sz w:val="28"/>
          <w:szCs w:val="28"/>
        </w:rPr>
        <w:t xml:space="preserve"> являются административные границы Пучежского муниципального района.</w:t>
      </w:r>
    </w:p>
    <w:p w:rsidR="002A6EFF" w:rsidRPr="00BF5C45" w:rsidRDefault="002A6EFF" w:rsidP="002A6EFF">
      <w:pPr>
        <w:shd w:val="clear" w:color="auto" w:fill="FFFFFF"/>
        <w:jc w:val="both"/>
        <w:textAlignment w:val="baseline"/>
        <w:rPr>
          <w:color w:val="000000"/>
          <w:sz w:val="28"/>
          <w:szCs w:val="28"/>
        </w:rPr>
      </w:pPr>
      <w:r w:rsidRPr="00BF5C45">
        <w:rPr>
          <w:color w:val="000000"/>
          <w:sz w:val="28"/>
          <w:szCs w:val="28"/>
        </w:rPr>
        <w:lastRenderedPageBreak/>
        <w:t xml:space="preserve">          1.4. Создание и поддержание в состоянии постоянной готовности муниципальной системы оповещения населения Пучежского  муниципального района является составной частью комплекса мероприятий по подготовке и ведению гражданской обороны, предупреждению и ликвидации чрезвычайных ситуаций природного и техногенного характера.</w:t>
      </w:r>
    </w:p>
    <w:p w:rsidR="002A6EFF" w:rsidRPr="00BF5C45" w:rsidRDefault="002A6EFF" w:rsidP="002A6EFF">
      <w:pPr>
        <w:widowControl w:val="0"/>
        <w:autoSpaceDE w:val="0"/>
        <w:autoSpaceDN w:val="0"/>
        <w:adjustRightInd w:val="0"/>
        <w:spacing w:before="120"/>
        <w:jc w:val="center"/>
        <w:outlineLvl w:val="1"/>
        <w:rPr>
          <w:b/>
          <w:bCs/>
          <w:sz w:val="28"/>
          <w:szCs w:val="28"/>
        </w:rPr>
      </w:pPr>
      <w:r w:rsidRPr="00BF5C45">
        <w:rPr>
          <w:b/>
          <w:bCs/>
          <w:sz w:val="28"/>
          <w:szCs w:val="28"/>
        </w:rPr>
        <w:t xml:space="preserve">2. Назначение и основные задачи муниципальной системы </w:t>
      </w:r>
    </w:p>
    <w:p w:rsidR="002A6EFF" w:rsidRPr="00BF5C45" w:rsidRDefault="002A6EFF" w:rsidP="002A6EFF">
      <w:pPr>
        <w:widowControl w:val="0"/>
        <w:autoSpaceDE w:val="0"/>
        <w:autoSpaceDN w:val="0"/>
        <w:adjustRightInd w:val="0"/>
        <w:spacing w:after="120"/>
        <w:jc w:val="center"/>
        <w:outlineLvl w:val="1"/>
        <w:rPr>
          <w:b/>
          <w:bCs/>
          <w:sz w:val="28"/>
          <w:szCs w:val="28"/>
        </w:rPr>
      </w:pPr>
      <w:r w:rsidRPr="00BF5C45">
        <w:rPr>
          <w:b/>
          <w:bCs/>
          <w:sz w:val="28"/>
          <w:szCs w:val="28"/>
        </w:rPr>
        <w:t>оповещения населения Пучежского муниципального района</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xml:space="preserve">        2.1. Муниципальная система оповещения населения Пучежского муниципального района предназначена для обеспечения доведения сигналов оповещения и экстренной информации до населения, органов управления и сил ГО и РСЧС.</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xml:space="preserve">        2.2. 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BF5C45">
        <w:rPr>
          <w:bCs/>
          <w:sz w:val="28"/>
          <w:szCs w:val="28"/>
        </w:rPr>
        <w:t>до</w:t>
      </w:r>
      <w:proofErr w:type="gramEnd"/>
      <w:r w:rsidRPr="00BF5C45">
        <w:rPr>
          <w:bCs/>
          <w:sz w:val="28"/>
          <w:szCs w:val="28"/>
        </w:rPr>
        <w:t>:</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руководящего состава ГО Пучежского муниципального района и Пучежского районного звена Ивановской областной подсистемы РСЧС;</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сил ГО и РСЧС Пучежского муниципального района;</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дежурных служб (руководителей) социально</w:t>
      </w:r>
      <w:r w:rsidR="00BF5C45">
        <w:rPr>
          <w:bCs/>
          <w:sz w:val="28"/>
          <w:szCs w:val="28"/>
        </w:rPr>
        <w:t xml:space="preserve"> </w:t>
      </w:r>
      <w:r w:rsidRPr="00BF5C45">
        <w:rPr>
          <w:bCs/>
          <w:sz w:val="28"/>
          <w:szCs w:val="28"/>
        </w:rPr>
        <w:t>- значимых объектов;</w:t>
      </w:r>
    </w:p>
    <w:p w:rsidR="002A6EFF" w:rsidRPr="00BF5C45" w:rsidRDefault="002A6EFF" w:rsidP="002A6EFF">
      <w:pPr>
        <w:widowControl w:val="0"/>
        <w:autoSpaceDE w:val="0"/>
        <w:autoSpaceDN w:val="0"/>
        <w:adjustRightInd w:val="0"/>
        <w:jc w:val="both"/>
        <w:outlineLvl w:val="1"/>
        <w:rPr>
          <w:bCs/>
          <w:sz w:val="28"/>
          <w:szCs w:val="28"/>
        </w:rPr>
      </w:pPr>
      <w:r w:rsidRPr="00BF5C45">
        <w:rPr>
          <w:bCs/>
          <w:sz w:val="28"/>
          <w:szCs w:val="28"/>
        </w:rPr>
        <w:t>- людей, находящихся на территории Пучежского муниципального района.</w:t>
      </w:r>
    </w:p>
    <w:p w:rsidR="002A6EFF" w:rsidRPr="00BF5C45" w:rsidRDefault="002A6EFF" w:rsidP="002A6EFF">
      <w:pPr>
        <w:widowControl w:val="0"/>
        <w:autoSpaceDE w:val="0"/>
        <w:autoSpaceDN w:val="0"/>
        <w:adjustRightInd w:val="0"/>
        <w:spacing w:before="120"/>
        <w:jc w:val="center"/>
        <w:outlineLvl w:val="1"/>
        <w:rPr>
          <w:b/>
          <w:bCs/>
          <w:sz w:val="28"/>
          <w:szCs w:val="28"/>
        </w:rPr>
      </w:pPr>
      <w:r w:rsidRPr="00BF5C45">
        <w:rPr>
          <w:b/>
          <w:bCs/>
          <w:sz w:val="28"/>
          <w:szCs w:val="28"/>
        </w:rPr>
        <w:t xml:space="preserve">3. Порядок </w:t>
      </w:r>
      <w:proofErr w:type="spellStart"/>
      <w:r w:rsidRPr="00BF5C45">
        <w:rPr>
          <w:b/>
          <w:bCs/>
          <w:sz w:val="28"/>
          <w:szCs w:val="28"/>
        </w:rPr>
        <w:t>задействования</w:t>
      </w:r>
      <w:proofErr w:type="spellEnd"/>
      <w:r w:rsidRPr="00BF5C45">
        <w:rPr>
          <w:b/>
          <w:bCs/>
          <w:sz w:val="28"/>
          <w:szCs w:val="28"/>
        </w:rPr>
        <w:t xml:space="preserve"> муниципальной системы </w:t>
      </w:r>
    </w:p>
    <w:p w:rsidR="002A6EFF" w:rsidRPr="00BF5C45" w:rsidRDefault="002A6EFF" w:rsidP="002A6EFF">
      <w:pPr>
        <w:widowControl w:val="0"/>
        <w:autoSpaceDE w:val="0"/>
        <w:autoSpaceDN w:val="0"/>
        <w:adjustRightInd w:val="0"/>
        <w:spacing w:after="120"/>
        <w:jc w:val="center"/>
        <w:outlineLvl w:val="1"/>
        <w:rPr>
          <w:b/>
          <w:bCs/>
          <w:sz w:val="28"/>
          <w:szCs w:val="28"/>
        </w:rPr>
      </w:pPr>
      <w:r w:rsidRPr="00BF5C45">
        <w:rPr>
          <w:b/>
          <w:bCs/>
          <w:sz w:val="28"/>
          <w:szCs w:val="28"/>
        </w:rPr>
        <w:t>оповещения населения Пучежского муниципального района</w:t>
      </w:r>
    </w:p>
    <w:p w:rsidR="002A6EFF" w:rsidRPr="00BF5C45" w:rsidRDefault="002A6EFF" w:rsidP="002A6EFF">
      <w:pPr>
        <w:widowControl w:val="0"/>
        <w:shd w:val="clear" w:color="auto" w:fill="FFFFFF"/>
        <w:tabs>
          <w:tab w:val="left" w:pos="567"/>
        </w:tabs>
        <w:jc w:val="both"/>
        <w:textAlignment w:val="baseline"/>
        <w:rPr>
          <w:color w:val="000000"/>
          <w:sz w:val="28"/>
          <w:szCs w:val="28"/>
        </w:rPr>
      </w:pPr>
      <w:r w:rsidRPr="00BF5C45">
        <w:rPr>
          <w:color w:val="000000"/>
          <w:sz w:val="28"/>
          <w:szCs w:val="28"/>
        </w:rPr>
        <w:t xml:space="preserve">        3.1. Решение на </w:t>
      </w:r>
      <w:proofErr w:type="spellStart"/>
      <w:r w:rsidRPr="00BF5C45">
        <w:rPr>
          <w:color w:val="000000"/>
          <w:sz w:val="28"/>
          <w:szCs w:val="28"/>
        </w:rPr>
        <w:t>задействование</w:t>
      </w:r>
      <w:proofErr w:type="spellEnd"/>
      <w:r w:rsidRPr="00BF5C45">
        <w:rPr>
          <w:color w:val="000000"/>
          <w:sz w:val="28"/>
          <w:szCs w:val="28"/>
        </w:rPr>
        <w:t xml:space="preserve"> муниципальной системы оповещения населения </w:t>
      </w:r>
      <w:r w:rsidRPr="00BF5C45">
        <w:rPr>
          <w:bCs/>
          <w:sz w:val="28"/>
          <w:szCs w:val="28"/>
        </w:rPr>
        <w:t>Пучежского</w:t>
      </w:r>
      <w:r w:rsidRPr="00BF5C45">
        <w:rPr>
          <w:color w:val="000000"/>
          <w:sz w:val="28"/>
          <w:szCs w:val="28"/>
        </w:rPr>
        <w:t xml:space="preserve"> муниципального района принимает Глава </w:t>
      </w:r>
      <w:r w:rsidRPr="00BF5C45">
        <w:rPr>
          <w:bCs/>
          <w:sz w:val="28"/>
          <w:szCs w:val="28"/>
        </w:rPr>
        <w:t>Пучежского</w:t>
      </w:r>
      <w:r w:rsidRPr="00BF5C45">
        <w:rPr>
          <w:color w:val="000000"/>
          <w:sz w:val="28"/>
          <w:szCs w:val="28"/>
        </w:rPr>
        <w:t xml:space="preserve"> муниципального района.</w:t>
      </w:r>
    </w:p>
    <w:p w:rsidR="002A6EFF" w:rsidRPr="00BF5C45" w:rsidRDefault="002A6EFF" w:rsidP="002A6EFF">
      <w:pPr>
        <w:shd w:val="clear" w:color="auto" w:fill="FFFFFF"/>
        <w:jc w:val="both"/>
        <w:textAlignment w:val="baseline"/>
        <w:rPr>
          <w:color w:val="000000"/>
          <w:sz w:val="28"/>
          <w:szCs w:val="28"/>
        </w:rPr>
      </w:pPr>
      <w:r w:rsidRPr="00BF5C45">
        <w:rPr>
          <w:color w:val="000000"/>
          <w:sz w:val="28"/>
          <w:szCs w:val="28"/>
        </w:rPr>
        <w:t xml:space="preserve">        </w:t>
      </w:r>
      <w:proofErr w:type="spellStart"/>
      <w:r w:rsidRPr="00BF5C45">
        <w:rPr>
          <w:color w:val="000000"/>
          <w:sz w:val="28"/>
          <w:szCs w:val="28"/>
        </w:rPr>
        <w:t>Задействование</w:t>
      </w:r>
      <w:proofErr w:type="spellEnd"/>
      <w:r w:rsidRPr="00BF5C45">
        <w:rPr>
          <w:color w:val="000000"/>
          <w:sz w:val="28"/>
          <w:szCs w:val="28"/>
        </w:rPr>
        <w:t xml:space="preserve"> по предназначению муниципальной системы оповещения населения планируется и осуществляется в соответствии с настоящим Положением, планом гражданской обороны и защиты населения </w:t>
      </w:r>
      <w:r w:rsidRPr="00BF5C45">
        <w:rPr>
          <w:bCs/>
          <w:sz w:val="28"/>
          <w:szCs w:val="28"/>
        </w:rPr>
        <w:t>Пучежского</w:t>
      </w:r>
      <w:r w:rsidRPr="00BF5C45">
        <w:rPr>
          <w:color w:val="000000"/>
          <w:sz w:val="28"/>
          <w:szCs w:val="28"/>
        </w:rPr>
        <w:t xml:space="preserve"> муниципального района и планам действий по предупреждению и ликвидации чрезвычайных ситуаций на территории </w:t>
      </w:r>
      <w:r w:rsidRPr="00BF5C45">
        <w:rPr>
          <w:bCs/>
          <w:sz w:val="28"/>
          <w:szCs w:val="28"/>
        </w:rPr>
        <w:t>Пучежского</w:t>
      </w:r>
      <w:r w:rsidRPr="00BF5C45">
        <w:rPr>
          <w:color w:val="000000"/>
          <w:sz w:val="28"/>
          <w:szCs w:val="28"/>
        </w:rPr>
        <w:t xml:space="preserve"> муниципального района.</w:t>
      </w:r>
    </w:p>
    <w:p w:rsidR="002A6EFF" w:rsidRDefault="002A6EFF" w:rsidP="002A6EFF">
      <w:pPr>
        <w:shd w:val="clear" w:color="auto" w:fill="FFFFFF"/>
        <w:tabs>
          <w:tab w:val="left" w:pos="567"/>
        </w:tabs>
        <w:jc w:val="both"/>
        <w:textAlignment w:val="baseline"/>
        <w:rPr>
          <w:color w:val="000000"/>
          <w:sz w:val="28"/>
          <w:szCs w:val="28"/>
        </w:rPr>
      </w:pPr>
      <w:r w:rsidRPr="00BF5C45">
        <w:rPr>
          <w:color w:val="000000"/>
          <w:sz w:val="28"/>
          <w:szCs w:val="28"/>
        </w:rPr>
        <w:t xml:space="preserve">        3.2. Единая дежурно-диспетчерская служба Пучежского муниципального района, получив сигнал</w:t>
      </w:r>
      <w:r>
        <w:rPr>
          <w:color w:val="000000"/>
          <w:sz w:val="28"/>
          <w:szCs w:val="28"/>
        </w:rPr>
        <w:t xml:space="preserve"> оповещения и (или) экстренную информацию, подтверждает получение и немедленно доводит их до руководителей органов местного самоуправления </w:t>
      </w:r>
      <w:r>
        <w:rPr>
          <w:bCs/>
          <w:sz w:val="28"/>
          <w:szCs w:val="28"/>
        </w:rPr>
        <w:t>Пучежского</w:t>
      </w:r>
      <w:r>
        <w:rPr>
          <w:color w:val="000000"/>
          <w:sz w:val="28"/>
          <w:szCs w:val="28"/>
        </w:rPr>
        <w:t xml:space="preserve"> муниципального района и организаций, на территории которых могут возникнуть или возникли чрезвычайные ситуации, а также органов управления и сил ГО и РСЧС </w:t>
      </w:r>
      <w:r>
        <w:rPr>
          <w:bCs/>
          <w:sz w:val="28"/>
          <w:szCs w:val="28"/>
        </w:rPr>
        <w:t>Пучежского</w:t>
      </w:r>
      <w:r>
        <w:rPr>
          <w:color w:val="000000"/>
          <w:sz w:val="28"/>
          <w:szCs w:val="28"/>
        </w:rPr>
        <w:t xml:space="preserve"> муниципального района.</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3.3.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муниципальной системы оповещения населения.</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w:t>
      </w:r>
      <w:proofErr w:type="gramStart"/>
      <w:r>
        <w:rPr>
          <w:color w:val="000000"/>
          <w:sz w:val="28"/>
          <w:szCs w:val="28"/>
        </w:rPr>
        <w:t xml:space="preserve">В автоматическом режиме функционирования муниципальная система оповещения населения включается (запускается) по заранее установленным программам при получении управляющих сигналов (команд) от региональной системы оповещения населения или непосредственно от систем мониторинга опасных природных явлений и техногенных процессов </w:t>
      </w:r>
      <w:r>
        <w:rPr>
          <w:color w:val="000000"/>
          <w:sz w:val="28"/>
          <w:szCs w:val="28"/>
        </w:rPr>
        <w:lastRenderedPageBreak/>
        <w:t>без участия дежурно-диспетчерских служб, ответственных за включение (запуск) систем оповещения населения.</w:t>
      </w:r>
      <w:proofErr w:type="gramEnd"/>
    </w:p>
    <w:p w:rsidR="002A6EFF" w:rsidRDefault="002A6EFF" w:rsidP="002A6EFF">
      <w:pPr>
        <w:shd w:val="clear" w:color="auto" w:fill="FFFFFF"/>
        <w:jc w:val="both"/>
        <w:textAlignment w:val="baseline"/>
        <w:rPr>
          <w:color w:val="000000"/>
          <w:sz w:val="28"/>
          <w:szCs w:val="28"/>
        </w:rPr>
      </w:pPr>
      <w:r>
        <w:rPr>
          <w:color w:val="000000"/>
          <w:sz w:val="28"/>
          <w:szCs w:val="28"/>
        </w:rPr>
        <w:t xml:space="preserve">        В автоматизированном режиме функционирования включение (запуск) системы оповещения населения осуществляется диспетчером единой дежурно-диспетчерской службы Пучежского муниципального района с рабочего места при поступлении установленных сигналов (команд) и распоряжений.</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В ручном режиме функционирования:</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 диспетчер единой дежурно-диспетчерской службы осуществляет включение (запуск) оконечных средств оповещения с рабочего места;</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 отдел </w:t>
      </w:r>
      <w:r w:rsidR="00F423E7">
        <w:rPr>
          <w:color w:val="000000"/>
          <w:sz w:val="28"/>
          <w:szCs w:val="28"/>
        </w:rPr>
        <w:t xml:space="preserve">по вопросам </w:t>
      </w:r>
      <w:r>
        <w:rPr>
          <w:color w:val="000000"/>
          <w:sz w:val="28"/>
          <w:szCs w:val="28"/>
        </w:rPr>
        <w:t>ГО</w:t>
      </w:r>
      <w:r w:rsidR="00F423E7">
        <w:rPr>
          <w:color w:val="000000"/>
          <w:sz w:val="28"/>
          <w:szCs w:val="28"/>
        </w:rPr>
        <w:t xml:space="preserve"> ЧС и мобилизационной работе</w:t>
      </w:r>
      <w:r>
        <w:rPr>
          <w:color w:val="000000"/>
          <w:sz w:val="28"/>
          <w:szCs w:val="28"/>
        </w:rPr>
        <w:t xml:space="preserve">  организует передачу экстренной информации через средства массовой информации;</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 задействуются громкоговорящие средства на подвижных объектах, мобильные и носимые средства оповещения.</w:t>
      </w:r>
    </w:p>
    <w:p w:rsidR="002A6EFF" w:rsidRDefault="002A6EFF" w:rsidP="002A6EFF">
      <w:pPr>
        <w:shd w:val="clear" w:color="auto" w:fill="FFFFFF"/>
        <w:jc w:val="both"/>
        <w:textAlignment w:val="baseline"/>
        <w:rPr>
          <w:color w:val="000000"/>
          <w:sz w:val="28"/>
          <w:szCs w:val="28"/>
        </w:rPr>
      </w:pPr>
      <w:r>
        <w:rPr>
          <w:color w:val="000000"/>
          <w:sz w:val="28"/>
          <w:szCs w:val="28"/>
        </w:rPr>
        <w:t xml:space="preserve">        Основной режим функционирования муниципальной системы оповещения населения Пучежского муниципального района - автоматизированный.</w:t>
      </w:r>
    </w:p>
    <w:p w:rsidR="002A6EFF" w:rsidRDefault="002A6EFF" w:rsidP="002A6EFF">
      <w:pPr>
        <w:shd w:val="clear" w:color="auto" w:fill="FFFFFF"/>
        <w:tabs>
          <w:tab w:val="left" w:pos="567"/>
        </w:tabs>
        <w:jc w:val="both"/>
        <w:textAlignment w:val="baseline"/>
        <w:rPr>
          <w:color w:val="000000"/>
          <w:sz w:val="28"/>
          <w:szCs w:val="28"/>
        </w:rPr>
      </w:pPr>
      <w:r>
        <w:rPr>
          <w:color w:val="000000"/>
          <w:sz w:val="28"/>
          <w:szCs w:val="28"/>
        </w:rPr>
        <w:t xml:space="preserve">        3.4.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операторов связи и организаций телевещания с перерывом вещательных программ ауди</w:t>
      </w:r>
      <w:proofErr w:type="gramStart"/>
      <w:r>
        <w:rPr>
          <w:color w:val="000000"/>
          <w:sz w:val="28"/>
          <w:szCs w:val="28"/>
        </w:rPr>
        <w:t>о-</w:t>
      </w:r>
      <w:proofErr w:type="gramEnd"/>
      <w:r>
        <w:rPr>
          <w:color w:val="000000"/>
          <w:sz w:val="28"/>
          <w:szCs w:val="28"/>
        </w:rPr>
        <w:t xml:space="preserve"> и (или) аудиовизуальных сообщений длительностью не более 5 минут.</w:t>
      </w:r>
    </w:p>
    <w:p w:rsidR="002A6EFF" w:rsidRDefault="002A6EFF" w:rsidP="002A6EFF">
      <w:pPr>
        <w:jc w:val="both"/>
        <w:textAlignment w:val="baseline"/>
        <w:rPr>
          <w:color w:val="000000"/>
          <w:sz w:val="28"/>
          <w:szCs w:val="28"/>
        </w:rPr>
      </w:pPr>
      <w:r>
        <w:rPr>
          <w:color w:val="000000"/>
          <w:sz w:val="28"/>
          <w:szCs w:val="28"/>
        </w:rPr>
        <w:t xml:space="preserve">        Допускается трехкратное повторение этих сообщений.</w:t>
      </w:r>
    </w:p>
    <w:p w:rsidR="002A6EFF" w:rsidRDefault="002A6EFF" w:rsidP="002A6EFF">
      <w:pPr>
        <w:jc w:val="both"/>
        <w:textAlignment w:val="baseline"/>
        <w:rPr>
          <w:color w:val="000000"/>
          <w:sz w:val="28"/>
          <w:szCs w:val="28"/>
        </w:rPr>
      </w:pPr>
      <w:r>
        <w:rPr>
          <w:color w:val="000000"/>
          <w:sz w:val="28"/>
          <w:szCs w:val="28"/>
        </w:rPr>
        <w:t xml:space="preserve">        Типовые сообщения населению о фактических и прогнозируемых чрезвычайных ситуациях готовятся заблаговременно отделом </w:t>
      </w:r>
      <w:r w:rsidR="00F423E7">
        <w:rPr>
          <w:color w:val="000000"/>
          <w:sz w:val="28"/>
          <w:szCs w:val="28"/>
        </w:rPr>
        <w:t xml:space="preserve">по вопросам ГО ЧС и мобилизационной работе </w:t>
      </w:r>
      <w:r>
        <w:rPr>
          <w:color w:val="000000"/>
          <w:sz w:val="28"/>
          <w:szCs w:val="28"/>
        </w:rPr>
        <w:t>администрации Пучежского муниципального района.</w:t>
      </w:r>
    </w:p>
    <w:p w:rsidR="002A6EFF" w:rsidRDefault="002A6EFF" w:rsidP="002A6EFF">
      <w:pPr>
        <w:jc w:val="both"/>
        <w:textAlignment w:val="baseline"/>
        <w:rPr>
          <w:color w:val="000000"/>
          <w:sz w:val="28"/>
          <w:szCs w:val="28"/>
        </w:rPr>
      </w:pPr>
      <w:r>
        <w:rPr>
          <w:color w:val="000000"/>
          <w:sz w:val="28"/>
          <w:szCs w:val="28"/>
        </w:rPr>
        <w:t xml:space="preserve">        Для обеспечения своевременной передачи населению сигналов оповещения и экстренной информации используются:</w:t>
      </w:r>
    </w:p>
    <w:p w:rsidR="002A6EFF" w:rsidRDefault="002A6EFF" w:rsidP="002A6EFF">
      <w:pPr>
        <w:tabs>
          <w:tab w:val="left" w:pos="567"/>
        </w:tabs>
        <w:jc w:val="both"/>
        <w:textAlignment w:val="baseline"/>
        <w:rPr>
          <w:color w:val="000000"/>
          <w:sz w:val="28"/>
          <w:szCs w:val="28"/>
        </w:rPr>
      </w:pPr>
      <w:r>
        <w:rPr>
          <w:color w:val="000000"/>
          <w:sz w:val="28"/>
          <w:szCs w:val="28"/>
        </w:rPr>
        <w:t xml:space="preserve">        - сети электрических, электронных сирен и мощных акустических систем;</w:t>
      </w:r>
    </w:p>
    <w:p w:rsidR="002A6EFF" w:rsidRDefault="002A6EFF" w:rsidP="002A6EFF">
      <w:pPr>
        <w:jc w:val="both"/>
        <w:textAlignment w:val="baseline"/>
        <w:rPr>
          <w:color w:val="000000"/>
          <w:sz w:val="28"/>
          <w:szCs w:val="28"/>
        </w:rPr>
      </w:pPr>
      <w:r>
        <w:rPr>
          <w:color w:val="000000"/>
          <w:sz w:val="28"/>
          <w:szCs w:val="28"/>
        </w:rPr>
        <w:t xml:space="preserve">        -  уличной радиофикации;</w:t>
      </w:r>
    </w:p>
    <w:p w:rsidR="002A6EFF" w:rsidRDefault="002A6EFF" w:rsidP="002A6EFF">
      <w:pPr>
        <w:jc w:val="both"/>
        <w:textAlignment w:val="baseline"/>
        <w:rPr>
          <w:color w:val="000000"/>
          <w:sz w:val="28"/>
          <w:szCs w:val="28"/>
        </w:rPr>
      </w:pPr>
      <w:r>
        <w:rPr>
          <w:color w:val="000000"/>
          <w:sz w:val="28"/>
          <w:szCs w:val="28"/>
        </w:rPr>
        <w:t xml:space="preserve">        - сети кабельного телевещания;</w:t>
      </w:r>
    </w:p>
    <w:p w:rsidR="002A6EFF" w:rsidRDefault="002A6EFF" w:rsidP="002A6EFF">
      <w:pPr>
        <w:jc w:val="both"/>
        <w:textAlignment w:val="baseline"/>
        <w:rPr>
          <w:color w:val="000000"/>
          <w:sz w:val="28"/>
          <w:szCs w:val="28"/>
        </w:rPr>
      </w:pPr>
      <w:r>
        <w:rPr>
          <w:color w:val="000000"/>
          <w:sz w:val="28"/>
          <w:szCs w:val="28"/>
        </w:rPr>
        <w:t xml:space="preserve">        - сети местной телефонной связи;</w:t>
      </w:r>
    </w:p>
    <w:p w:rsidR="002A6EFF" w:rsidRDefault="002A6EFF" w:rsidP="002A6EFF">
      <w:pPr>
        <w:jc w:val="both"/>
        <w:textAlignment w:val="baseline"/>
        <w:rPr>
          <w:color w:val="000000"/>
          <w:sz w:val="28"/>
          <w:szCs w:val="28"/>
        </w:rPr>
      </w:pPr>
      <w:r>
        <w:rPr>
          <w:color w:val="000000"/>
          <w:sz w:val="28"/>
          <w:szCs w:val="28"/>
        </w:rPr>
        <w:t xml:space="preserve">        - сети связи операторов связи;</w:t>
      </w:r>
    </w:p>
    <w:p w:rsidR="002A6EFF" w:rsidRDefault="002A6EFF" w:rsidP="002A6EFF">
      <w:pPr>
        <w:jc w:val="both"/>
        <w:textAlignment w:val="baseline"/>
        <w:rPr>
          <w:color w:val="000000"/>
          <w:sz w:val="28"/>
          <w:szCs w:val="28"/>
        </w:rPr>
      </w:pPr>
      <w:r>
        <w:rPr>
          <w:color w:val="000000"/>
          <w:sz w:val="28"/>
          <w:szCs w:val="28"/>
        </w:rPr>
        <w:t xml:space="preserve">        - информационно-телекоммуникационная сеть "Интернет";</w:t>
      </w:r>
    </w:p>
    <w:p w:rsidR="002A6EFF" w:rsidRDefault="002A6EFF" w:rsidP="002A6EFF">
      <w:pPr>
        <w:tabs>
          <w:tab w:val="left" w:pos="567"/>
        </w:tabs>
        <w:jc w:val="both"/>
        <w:textAlignment w:val="baseline"/>
        <w:rPr>
          <w:color w:val="000000"/>
          <w:sz w:val="28"/>
          <w:szCs w:val="28"/>
        </w:rPr>
      </w:pPr>
      <w:r>
        <w:rPr>
          <w:color w:val="000000"/>
          <w:sz w:val="28"/>
          <w:szCs w:val="28"/>
        </w:rPr>
        <w:t xml:space="preserve">        - громкоговорящие средства на подвижных объектах, мобильные и носимые средства оповещения.</w:t>
      </w:r>
    </w:p>
    <w:p w:rsidR="002A6EFF" w:rsidRDefault="002A6EFF" w:rsidP="002A6EFF">
      <w:pPr>
        <w:jc w:val="both"/>
        <w:textAlignment w:val="baseline"/>
        <w:rPr>
          <w:color w:val="000000"/>
          <w:sz w:val="28"/>
          <w:szCs w:val="28"/>
          <w:highlight w:val="yellow"/>
        </w:rPr>
      </w:pPr>
    </w:p>
    <w:p w:rsidR="002A6EFF" w:rsidRDefault="002A6EFF" w:rsidP="002A6EFF">
      <w:pPr>
        <w:jc w:val="center"/>
        <w:textAlignment w:val="baseline"/>
        <w:rPr>
          <w:b/>
          <w:color w:val="000000"/>
          <w:sz w:val="28"/>
          <w:szCs w:val="28"/>
        </w:rPr>
      </w:pPr>
      <w:r>
        <w:rPr>
          <w:b/>
          <w:color w:val="000000"/>
          <w:sz w:val="28"/>
          <w:szCs w:val="28"/>
        </w:rPr>
        <w:t>4. Поддержание в готовности муниципальной системы оповещения населения Пучежского муниципального района</w:t>
      </w:r>
    </w:p>
    <w:p w:rsidR="002A6EFF" w:rsidRDefault="002A6EFF" w:rsidP="002A6EFF">
      <w:pPr>
        <w:jc w:val="center"/>
        <w:textAlignment w:val="baseline"/>
        <w:rPr>
          <w:b/>
          <w:color w:val="000000"/>
          <w:sz w:val="28"/>
          <w:szCs w:val="28"/>
        </w:rPr>
      </w:pPr>
    </w:p>
    <w:p w:rsidR="002A6EFF" w:rsidRDefault="002A6EFF" w:rsidP="002A6EFF">
      <w:pPr>
        <w:tabs>
          <w:tab w:val="left" w:pos="567"/>
        </w:tabs>
        <w:jc w:val="both"/>
        <w:textAlignment w:val="baseline"/>
        <w:rPr>
          <w:color w:val="000000"/>
          <w:sz w:val="28"/>
          <w:szCs w:val="28"/>
        </w:rPr>
      </w:pPr>
      <w:r>
        <w:rPr>
          <w:color w:val="000000"/>
          <w:sz w:val="28"/>
          <w:szCs w:val="28"/>
        </w:rPr>
        <w:t xml:space="preserve">        4.1. Поддержание в готовности муниципальной системы оповещения населения Пучежского муниципального района осуществляется </w:t>
      </w:r>
      <w:r>
        <w:rPr>
          <w:color w:val="000000"/>
          <w:sz w:val="28"/>
          <w:szCs w:val="28"/>
        </w:rPr>
        <w:lastRenderedPageBreak/>
        <w:t>администрацией Пучежского муниципального района, администрациями городских и сельских поселений.</w:t>
      </w:r>
    </w:p>
    <w:p w:rsidR="002A6EFF" w:rsidRDefault="002A6EFF" w:rsidP="002A6EFF">
      <w:pPr>
        <w:jc w:val="both"/>
        <w:textAlignment w:val="baseline"/>
        <w:rPr>
          <w:color w:val="000000"/>
          <w:sz w:val="28"/>
          <w:szCs w:val="28"/>
        </w:rPr>
      </w:pPr>
      <w:r>
        <w:rPr>
          <w:color w:val="000000"/>
          <w:sz w:val="28"/>
          <w:szCs w:val="28"/>
        </w:rPr>
        <w:t xml:space="preserve">        С целью </w:t>
      </w:r>
      <w:proofErr w:type="gramStart"/>
      <w:r>
        <w:rPr>
          <w:color w:val="000000"/>
          <w:sz w:val="28"/>
          <w:szCs w:val="28"/>
        </w:rPr>
        <w:t>контроля за</w:t>
      </w:r>
      <w:proofErr w:type="gramEnd"/>
      <w:r>
        <w:rPr>
          <w:color w:val="000000"/>
          <w:sz w:val="28"/>
          <w:szCs w:val="28"/>
        </w:rPr>
        <w:t xml:space="preserve"> поддержанием в готовности муниципальной системы оповещения населения организуются и проводятся следующие виды проверок:</w:t>
      </w:r>
    </w:p>
    <w:p w:rsidR="002A6EFF" w:rsidRDefault="002A6EFF" w:rsidP="002A6EFF">
      <w:pPr>
        <w:jc w:val="both"/>
        <w:textAlignment w:val="baseline"/>
        <w:rPr>
          <w:color w:val="000000"/>
          <w:sz w:val="28"/>
          <w:szCs w:val="28"/>
        </w:rPr>
      </w:pPr>
      <w:r>
        <w:rPr>
          <w:color w:val="000000"/>
          <w:sz w:val="28"/>
          <w:szCs w:val="28"/>
        </w:rPr>
        <w:t xml:space="preserve">        - комплексные проверки готовности с включением оконечных средств оповещения и доведением проверочных сигналов и информации до населения;</w:t>
      </w:r>
    </w:p>
    <w:p w:rsidR="002A6EFF" w:rsidRDefault="002A6EFF" w:rsidP="002A6EFF">
      <w:pPr>
        <w:jc w:val="both"/>
        <w:textAlignment w:val="baseline"/>
        <w:rPr>
          <w:color w:val="000000"/>
          <w:sz w:val="28"/>
          <w:szCs w:val="28"/>
        </w:rPr>
      </w:pPr>
      <w:r>
        <w:rPr>
          <w:color w:val="000000"/>
          <w:sz w:val="28"/>
          <w:szCs w:val="28"/>
        </w:rPr>
        <w:t xml:space="preserve">        - технические проверки готовности без включения оконечных средств оповещения населения.</w:t>
      </w:r>
    </w:p>
    <w:p w:rsidR="002A6EFF" w:rsidRDefault="002A6EFF" w:rsidP="002A6EFF">
      <w:pPr>
        <w:jc w:val="both"/>
        <w:textAlignment w:val="baseline"/>
        <w:rPr>
          <w:color w:val="000000"/>
          <w:sz w:val="28"/>
          <w:szCs w:val="28"/>
        </w:rPr>
      </w:pPr>
    </w:p>
    <w:p w:rsidR="002A6EFF" w:rsidRDefault="002A6EFF" w:rsidP="002A6EFF">
      <w:pPr>
        <w:jc w:val="center"/>
        <w:textAlignment w:val="baseline"/>
        <w:rPr>
          <w:b/>
          <w:color w:val="000000"/>
          <w:sz w:val="28"/>
          <w:szCs w:val="28"/>
        </w:rPr>
      </w:pPr>
      <w:r>
        <w:rPr>
          <w:b/>
          <w:color w:val="000000"/>
          <w:sz w:val="28"/>
          <w:szCs w:val="28"/>
        </w:rPr>
        <w:t xml:space="preserve">5. Организация эксплуатационно-технического обслуживания муниципальной системы оповещения населения </w:t>
      </w:r>
    </w:p>
    <w:p w:rsidR="002A6EFF" w:rsidRDefault="002A6EFF" w:rsidP="002A6EFF">
      <w:pPr>
        <w:jc w:val="center"/>
        <w:textAlignment w:val="baseline"/>
        <w:rPr>
          <w:b/>
          <w:color w:val="000000"/>
          <w:sz w:val="28"/>
          <w:szCs w:val="28"/>
        </w:rPr>
      </w:pPr>
      <w:r>
        <w:rPr>
          <w:b/>
          <w:color w:val="000000"/>
          <w:sz w:val="28"/>
          <w:szCs w:val="28"/>
        </w:rPr>
        <w:t>Пучежского муниципального района</w:t>
      </w:r>
    </w:p>
    <w:p w:rsidR="002A6EFF" w:rsidRDefault="002A6EFF" w:rsidP="002A6EFF">
      <w:pPr>
        <w:jc w:val="center"/>
        <w:textAlignment w:val="baseline"/>
        <w:rPr>
          <w:b/>
          <w:color w:val="000000"/>
          <w:sz w:val="28"/>
          <w:szCs w:val="28"/>
        </w:rPr>
      </w:pPr>
    </w:p>
    <w:p w:rsidR="002A6EFF" w:rsidRDefault="002A6EFF" w:rsidP="00BF5C45">
      <w:pPr>
        <w:jc w:val="both"/>
        <w:textAlignment w:val="baseline"/>
        <w:rPr>
          <w:color w:val="000000"/>
          <w:sz w:val="28"/>
          <w:szCs w:val="28"/>
        </w:rPr>
      </w:pPr>
      <w:r>
        <w:rPr>
          <w:color w:val="000000"/>
          <w:sz w:val="28"/>
          <w:szCs w:val="28"/>
        </w:rPr>
        <w:t xml:space="preserve">        5.1. Введенные в эксплуатацию технические средства оповещения заносятся в книгу учета технических средств оповещения.</w:t>
      </w:r>
    </w:p>
    <w:p w:rsidR="002A6EFF" w:rsidRDefault="002A6EFF" w:rsidP="00BF5C45">
      <w:pPr>
        <w:jc w:val="both"/>
        <w:textAlignment w:val="baseline"/>
        <w:rPr>
          <w:color w:val="000000"/>
          <w:sz w:val="28"/>
          <w:szCs w:val="28"/>
        </w:rPr>
      </w:pPr>
      <w:r>
        <w:rPr>
          <w:color w:val="000000"/>
          <w:sz w:val="28"/>
          <w:szCs w:val="28"/>
        </w:rPr>
        <w:t xml:space="preserve">        Эксплуатационно-техническое обслуживание муниципальной системы оповещения населения Пучежского муниципального района организует администрация Пучежского муниципального района, администрации городских и сельских поселений.</w:t>
      </w:r>
    </w:p>
    <w:p w:rsidR="002A6EFF" w:rsidRDefault="002A6EFF" w:rsidP="00BF5C45">
      <w:pPr>
        <w:jc w:val="both"/>
        <w:textAlignment w:val="baseline"/>
        <w:rPr>
          <w:color w:val="000000"/>
          <w:sz w:val="28"/>
          <w:szCs w:val="28"/>
        </w:rPr>
      </w:pPr>
      <w:r>
        <w:rPr>
          <w:color w:val="000000"/>
          <w:sz w:val="28"/>
          <w:szCs w:val="28"/>
        </w:rPr>
        <w:t xml:space="preserve">        5.2. Эксплуатационно-техническое обслуживание муниципальной системы оповещения населения включает в себя комплекс мероприятий по поддержанию технических средств оповещения в работоспособном состоянии.</w:t>
      </w:r>
    </w:p>
    <w:p w:rsidR="002A6EFF" w:rsidRDefault="002A6EFF" w:rsidP="00BF5C45">
      <w:pPr>
        <w:widowControl w:val="0"/>
        <w:jc w:val="both"/>
        <w:textAlignment w:val="baseline"/>
        <w:rPr>
          <w:color w:val="000000"/>
          <w:sz w:val="28"/>
          <w:szCs w:val="28"/>
        </w:rPr>
      </w:pPr>
      <w:r>
        <w:rPr>
          <w:color w:val="000000"/>
          <w:sz w:val="28"/>
          <w:szCs w:val="28"/>
        </w:rPr>
        <w:t xml:space="preserve">        Задачами эксплуатационно-технического обслуживания системы оповещения населения являются:</w:t>
      </w:r>
    </w:p>
    <w:p w:rsidR="002A6EFF" w:rsidRDefault="002A6EFF" w:rsidP="00BF5C45">
      <w:pPr>
        <w:widowControl w:val="0"/>
        <w:jc w:val="both"/>
        <w:textAlignment w:val="baseline"/>
        <w:rPr>
          <w:color w:val="000000"/>
          <w:sz w:val="28"/>
          <w:szCs w:val="28"/>
        </w:rPr>
      </w:pPr>
      <w:r>
        <w:rPr>
          <w:color w:val="000000"/>
          <w:sz w:val="28"/>
          <w:szCs w:val="28"/>
        </w:rPr>
        <w:t xml:space="preserve">        - предупреждение преждевременного износа механических элементов и отклонения электрических параметров технических средств оповещения от норм, установленных эксплуатационно-технической документацией; </w:t>
      </w:r>
    </w:p>
    <w:p w:rsidR="002A6EFF" w:rsidRDefault="002A6EFF" w:rsidP="00BF5C45">
      <w:pPr>
        <w:jc w:val="both"/>
        <w:textAlignment w:val="baseline"/>
        <w:rPr>
          <w:color w:val="000000"/>
          <w:sz w:val="28"/>
          <w:szCs w:val="28"/>
        </w:rPr>
      </w:pPr>
      <w:r>
        <w:rPr>
          <w:color w:val="000000"/>
          <w:sz w:val="28"/>
          <w:szCs w:val="28"/>
        </w:rPr>
        <w:t xml:space="preserve">        - устранение неисправностей путем проведения текущего ремонта технических средств оповещения;</w:t>
      </w:r>
    </w:p>
    <w:p w:rsidR="002A6EFF" w:rsidRDefault="002A6EFF" w:rsidP="00BF5C45">
      <w:pPr>
        <w:jc w:val="both"/>
        <w:textAlignment w:val="baseline"/>
        <w:rPr>
          <w:color w:val="000000"/>
          <w:sz w:val="28"/>
          <w:szCs w:val="28"/>
        </w:rPr>
      </w:pPr>
      <w:r>
        <w:rPr>
          <w:color w:val="000000"/>
          <w:sz w:val="28"/>
          <w:szCs w:val="28"/>
        </w:rPr>
        <w:t xml:space="preserve">        - доведение параметров и характеристик технических средств оповещения до норм, установленных эксплуатационно-технической документацией;</w:t>
      </w:r>
    </w:p>
    <w:p w:rsidR="002A6EFF" w:rsidRDefault="002A6EFF" w:rsidP="00BF5C45">
      <w:pPr>
        <w:jc w:val="both"/>
        <w:textAlignment w:val="baseline"/>
        <w:rPr>
          <w:color w:val="000000"/>
          <w:sz w:val="28"/>
          <w:szCs w:val="28"/>
        </w:rPr>
      </w:pPr>
      <w:r>
        <w:rPr>
          <w:color w:val="000000"/>
          <w:sz w:val="28"/>
          <w:szCs w:val="28"/>
        </w:rPr>
        <w:t xml:space="preserve">        - анализ и устранение причин возникновения неисправностей;</w:t>
      </w:r>
    </w:p>
    <w:p w:rsidR="002A6EFF" w:rsidRDefault="002A6EFF" w:rsidP="00BF5C45">
      <w:pPr>
        <w:jc w:val="both"/>
        <w:textAlignment w:val="baseline"/>
        <w:rPr>
          <w:color w:val="000000"/>
          <w:sz w:val="28"/>
          <w:szCs w:val="28"/>
        </w:rPr>
      </w:pPr>
      <w:r>
        <w:rPr>
          <w:color w:val="000000"/>
          <w:sz w:val="28"/>
          <w:szCs w:val="28"/>
        </w:rPr>
        <w:t xml:space="preserve">        - продление сроков службы технических средств оповещения.</w:t>
      </w:r>
    </w:p>
    <w:p w:rsidR="002A6EFF" w:rsidRDefault="002A6EFF" w:rsidP="00BF5C45">
      <w:pPr>
        <w:jc w:val="both"/>
        <w:textAlignment w:val="baseline"/>
        <w:rPr>
          <w:color w:val="000000"/>
          <w:sz w:val="28"/>
          <w:szCs w:val="28"/>
        </w:rPr>
      </w:pPr>
      <w:r>
        <w:rPr>
          <w:color w:val="000000"/>
          <w:sz w:val="28"/>
          <w:szCs w:val="28"/>
        </w:rPr>
        <w:t xml:space="preserve">        К мероприятиям эксплуатационно-технического обслуживания относятся:</w:t>
      </w:r>
    </w:p>
    <w:p w:rsidR="002A6EFF" w:rsidRDefault="002A6EFF" w:rsidP="00BF5C45">
      <w:pPr>
        <w:jc w:val="both"/>
        <w:textAlignment w:val="baseline"/>
        <w:rPr>
          <w:color w:val="000000"/>
          <w:sz w:val="28"/>
          <w:szCs w:val="28"/>
        </w:rPr>
      </w:pPr>
      <w:r>
        <w:rPr>
          <w:color w:val="000000"/>
          <w:sz w:val="28"/>
          <w:szCs w:val="28"/>
        </w:rPr>
        <w:t xml:space="preserve">        - планирование эксплуатационно-технического обслуживания;</w:t>
      </w:r>
    </w:p>
    <w:p w:rsidR="002A6EFF" w:rsidRDefault="002A6EFF" w:rsidP="00BF5C45">
      <w:pPr>
        <w:jc w:val="both"/>
        <w:textAlignment w:val="baseline"/>
        <w:rPr>
          <w:color w:val="000000"/>
          <w:sz w:val="28"/>
          <w:szCs w:val="28"/>
        </w:rPr>
      </w:pPr>
      <w:r>
        <w:rPr>
          <w:color w:val="000000"/>
          <w:sz w:val="28"/>
          <w:szCs w:val="28"/>
        </w:rPr>
        <w:t xml:space="preserve">        - техническое обслуживание и текущий ремонт технических средств оповещения;</w:t>
      </w:r>
    </w:p>
    <w:p w:rsidR="002A6EFF" w:rsidRDefault="002A6EFF" w:rsidP="00BF5C45">
      <w:pPr>
        <w:jc w:val="both"/>
        <w:textAlignment w:val="baseline"/>
        <w:rPr>
          <w:color w:val="000000"/>
          <w:sz w:val="28"/>
          <w:szCs w:val="28"/>
        </w:rPr>
      </w:pPr>
      <w:r>
        <w:rPr>
          <w:color w:val="000000"/>
          <w:sz w:val="28"/>
          <w:szCs w:val="28"/>
        </w:rPr>
        <w:t xml:space="preserve">        - оценка технического состояния муниципальной системы оповещения населения.</w:t>
      </w:r>
    </w:p>
    <w:p w:rsidR="002A6EFF" w:rsidRDefault="00F423E7" w:rsidP="00BF5C45">
      <w:pPr>
        <w:suppressAutoHyphens/>
        <w:jc w:val="both"/>
        <w:rPr>
          <w:b/>
          <w:bCs/>
          <w:sz w:val="28"/>
          <w:szCs w:val="28"/>
        </w:rPr>
      </w:pPr>
      <w:r>
        <w:rPr>
          <w:sz w:val="28"/>
          <w:szCs w:val="28"/>
        </w:rPr>
        <w:t xml:space="preserve">       </w:t>
      </w:r>
      <w:r w:rsidR="002A6EFF">
        <w:rPr>
          <w:sz w:val="28"/>
          <w:szCs w:val="28"/>
        </w:rPr>
        <w:t xml:space="preserve">5.3. 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w:t>
      </w:r>
      <w:r w:rsidR="002A6EFF">
        <w:rPr>
          <w:sz w:val="28"/>
          <w:szCs w:val="28"/>
        </w:rPr>
        <w:lastRenderedPageBreak/>
        <w:t>модернизации (реконструкции) и ввода в эксплуатацию новой системы оповещения населения</w:t>
      </w:r>
    </w:p>
    <w:sectPr w:rsidR="002A6EFF" w:rsidSect="00F76847">
      <w:pgSz w:w="11906" w:h="16838"/>
      <w:pgMar w:top="709" w:right="851"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8E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94224BE"/>
    <w:multiLevelType w:val="hybridMultilevel"/>
    <w:tmpl w:val="85D83FFC"/>
    <w:lvl w:ilvl="0" w:tplc="8B0856B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04B9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6A778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70135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0696E90"/>
    <w:multiLevelType w:val="hybridMultilevel"/>
    <w:tmpl w:val="6DF009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A4629C"/>
    <w:multiLevelType w:val="multilevel"/>
    <w:tmpl w:val="EFA2A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C7633C"/>
    <w:multiLevelType w:val="multilevel"/>
    <w:tmpl w:val="9B348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8A1DA0"/>
    <w:multiLevelType w:val="singleLevel"/>
    <w:tmpl w:val="6E2C1A7A"/>
    <w:lvl w:ilvl="0">
      <w:start w:val="1"/>
      <w:numFmt w:val="decimal"/>
      <w:lvlText w:val="%1."/>
      <w:lvlJc w:val="left"/>
      <w:pPr>
        <w:tabs>
          <w:tab w:val="num" w:pos="1095"/>
        </w:tabs>
        <w:ind w:left="1095" w:hanging="375"/>
      </w:pPr>
      <w:rPr>
        <w:rFonts w:hint="default"/>
      </w:rPr>
    </w:lvl>
  </w:abstractNum>
  <w:abstractNum w:abstractNumId="9">
    <w:nsid w:val="74FC4204"/>
    <w:multiLevelType w:val="singleLevel"/>
    <w:tmpl w:val="C8C4C5E2"/>
    <w:lvl w:ilvl="0">
      <w:start w:val="1"/>
      <w:numFmt w:val="decimal"/>
      <w:lvlText w:val="%1."/>
      <w:lvlJc w:val="left"/>
      <w:pPr>
        <w:tabs>
          <w:tab w:val="num" w:pos="420"/>
        </w:tabs>
        <w:ind w:left="420" w:hanging="420"/>
      </w:pPr>
      <w:rPr>
        <w:rFonts w:hint="default"/>
      </w:rPr>
    </w:lvl>
  </w:abstractNum>
  <w:abstractNum w:abstractNumId="10">
    <w:nsid w:val="752E3E8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F4E1CAD"/>
    <w:multiLevelType w:val="hybridMultilevel"/>
    <w:tmpl w:val="D3FC1BE0"/>
    <w:lvl w:ilvl="0" w:tplc="FB241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0"/>
  </w:num>
  <w:num w:numId="5">
    <w:abstractNumId w:val="2"/>
  </w:num>
  <w:num w:numId="6">
    <w:abstractNumId w:val="4"/>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1" w:dllVersion="512" w:checkStyle="1"/>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C81F80"/>
    <w:rsid w:val="0000072F"/>
    <w:rsid w:val="000064E8"/>
    <w:rsid w:val="000147A5"/>
    <w:rsid w:val="00022F3C"/>
    <w:rsid w:val="00025FC9"/>
    <w:rsid w:val="00033043"/>
    <w:rsid w:val="000713F3"/>
    <w:rsid w:val="00087CF5"/>
    <w:rsid w:val="00093F32"/>
    <w:rsid w:val="00094DD9"/>
    <w:rsid w:val="000A4DE2"/>
    <w:rsid w:val="000D440E"/>
    <w:rsid w:val="000D6F17"/>
    <w:rsid w:val="000E0DB4"/>
    <w:rsid w:val="001060F4"/>
    <w:rsid w:val="00120C18"/>
    <w:rsid w:val="00134CAC"/>
    <w:rsid w:val="0014378B"/>
    <w:rsid w:val="001771B2"/>
    <w:rsid w:val="001C1062"/>
    <w:rsid w:val="001C115B"/>
    <w:rsid w:val="001C6EE6"/>
    <w:rsid w:val="001D39AB"/>
    <w:rsid w:val="001E0932"/>
    <w:rsid w:val="001E2D4B"/>
    <w:rsid w:val="001E3EB4"/>
    <w:rsid w:val="001F3AF8"/>
    <w:rsid w:val="00200DCC"/>
    <w:rsid w:val="002465C2"/>
    <w:rsid w:val="002659AE"/>
    <w:rsid w:val="0027088E"/>
    <w:rsid w:val="002716A2"/>
    <w:rsid w:val="00291548"/>
    <w:rsid w:val="002A6EFF"/>
    <w:rsid w:val="002B60A8"/>
    <w:rsid w:val="002C485E"/>
    <w:rsid w:val="00305E51"/>
    <w:rsid w:val="00340BFC"/>
    <w:rsid w:val="00373F36"/>
    <w:rsid w:val="003802AD"/>
    <w:rsid w:val="00392434"/>
    <w:rsid w:val="003A1EED"/>
    <w:rsid w:val="003C38A0"/>
    <w:rsid w:val="003D70C1"/>
    <w:rsid w:val="003E4033"/>
    <w:rsid w:val="004251D8"/>
    <w:rsid w:val="00426651"/>
    <w:rsid w:val="00430DA3"/>
    <w:rsid w:val="00435DFA"/>
    <w:rsid w:val="0043743E"/>
    <w:rsid w:val="00442102"/>
    <w:rsid w:val="0044255C"/>
    <w:rsid w:val="00487FB7"/>
    <w:rsid w:val="004C7168"/>
    <w:rsid w:val="004D613B"/>
    <w:rsid w:val="004E149B"/>
    <w:rsid w:val="004F2917"/>
    <w:rsid w:val="004F6960"/>
    <w:rsid w:val="00526A66"/>
    <w:rsid w:val="00561787"/>
    <w:rsid w:val="00573520"/>
    <w:rsid w:val="00577CC9"/>
    <w:rsid w:val="0059212A"/>
    <w:rsid w:val="005B4B05"/>
    <w:rsid w:val="005D1768"/>
    <w:rsid w:val="005D698A"/>
    <w:rsid w:val="005D7047"/>
    <w:rsid w:val="005E04E2"/>
    <w:rsid w:val="005E3E69"/>
    <w:rsid w:val="006009A0"/>
    <w:rsid w:val="00621147"/>
    <w:rsid w:val="00630CD5"/>
    <w:rsid w:val="00645BCF"/>
    <w:rsid w:val="00674BEF"/>
    <w:rsid w:val="0067602B"/>
    <w:rsid w:val="006C3639"/>
    <w:rsid w:val="006D2C81"/>
    <w:rsid w:val="006E74F0"/>
    <w:rsid w:val="00701350"/>
    <w:rsid w:val="0070673A"/>
    <w:rsid w:val="0072637F"/>
    <w:rsid w:val="00742168"/>
    <w:rsid w:val="0075435D"/>
    <w:rsid w:val="00771C61"/>
    <w:rsid w:val="00772CA9"/>
    <w:rsid w:val="00784FA0"/>
    <w:rsid w:val="00787CE9"/>
    <w:rsid w:val="00796CF0"/>
    <w:rsid w:val="00796DF9"/>
    <w:rsid w:val="007F73BF"/>
    <w:rsid w:val="008046A7"/>
    <w:rsid w:val="00811ACD"/>
    <w:rsid w:val="00825273"/>
    <w:rsid w:val="008401AA"/>
    <w:rsid w:val="00841259"/>
    <w:rsid w:val="00844E48"/>
    <w:rsid w:val="00847A91"/>
    <w:rsid w:val="00854358"/>
    <w:rsid w:val="00874279"/>
    <w:rsid w:val="00894762"/>
    <w:rsid w:val="008C2E96"/>
    <w:rsid w:val="008F3D79"/>
    <w:rsid w:val="00914032"/>
    <w:rsid w:val="00947421"/>
    <w:rsid w:val="00951D7C"/>
    <w:rsid w:val="00957139"/>
    <w:rsid w:val="00965DAD"/>
    <w:rsid w:val="00966281"/>
    <w:rsid w:val="00970568"/>
    <w:rsid w:val="00997A3E"/>
    <w:rsid w:val="009B79ED"/>
    <w:rsid w:val="009B7EBC"/>
    <w:rsid w:val="009D7477"/>
    <w:rsid w:val="009E1ED4"/>
    <w:rsid w:val="009F386D"/>
    <w:rsid w:val="009F67CB"/>
    <w:rsid w:val="00A12D5E"/>
    <w:rsid w:val="00A14B0D"/>
    <w:rsid w:val="00A31EF7"/>
    <w:rsid w:val="00A5243D"/>
    <w:rsid w:val="00A61532"/>
    <w:rsid w:val="00A753AF"/>
    <w:rsid w:val="00A818E6"/>
    <w:rsid w:val="00A8325D"/>
    <w:rsid w:val="00AA0B4B"/>
    <w:rsid w:val="00AC4DAE"/>
    <w:rsid w:val="00B0425F"/>
    <w:rsid w:val="00B15792"/>
    <w:rsid w:val="00B23EB3"/>
    <w:rsid w:val="00B35AB0"/>
    <w:rsid w:val="00B366C1"/>
    <w:rsid w:val="00B66DEB"/>
    <w:rsid w:val="00B75F96"/>
    <w:rsid w:val="00B84627"/>
    <w:rsid w:val="00B866BF"/>
    <w:rsid w:val="00B91BDD"/>
    <w:rsid w:val="00B93F32"/>
    <w:rsid w:val="00B9797C"/>
    <w:rsid w:val="00B97B8F"/>
    <w:rsid w:val="00BB0536"/>
    <w:rsid w:val="00BC1B5F"/>
    <w:rsid w:val="00BD2418"/>
    <w:rsid w:val="00BE4D89"/>
    <w:rsid w:val="00BF5C45"/>
    <w:rsid w:val="00C1016D"/>
    <w:rsid w:val="00C11D9F"/>
    <w:rsid w:val="00C33252"/>
    <w:rsid w:val="00C471A2"/>
    <w:rsid w:val="00C50573"/>
    <w:rsid w:val="00C514D1"/>
    <w:rsid w:val="00C56F82"/>
    <w:rsid w:val="00C74423"/>
    <w:rsid w:val="00C81F80"/>
    <w:rsid w:val="00C86463"/>
    <w:rsid w:val="00CA3562"/>
    <w:rsid w:val="00CA3D5D"/>
    <w:rsid w:val="00CA5030"/>
    <w:rsid w:val="00CA68BB"/>
    <w:rsid w:val="00CD343C"/>
    <w:rsid w:val="00CE551F"/>
    <w:rsid w:val="00CF268C"/>
    <w:rsid w:val="00D109C9"/>
    <w:rsid w:val="00D122F6"/>
    <w:rsid w:val="00D1685F"/>
    <w:rsid w:val="00D31A76"/>
    <w:rsid w:val="00D7387E"/>
    <w:rsid w:val="00D829C5"/>
    <w:rsid w:val="00D920F3"/>
    <w:rsid w:val="00D931BA"/>
    <w:rsid w:val="00DB11E5"/>
    <w:rsid w:val="00DB2E31"/>
    <w:rsid w:val="00DB6F36"/>
    <w:rsid w:val="00DE0843"/>
    <w:rsid w:val="00DE7AC8"/>
    <w:rsid w:val="00E134F0"/>
    <w:rsid w:val="00E27E5F"/>
    <w:rsid w:val="00E3040C"/>
    <w:rsid w:val="00E41A52"/>
    <w:rsid w:val="00E476AD"/>
    <w:rsid w:val="00E62CDE"/>
    <w:rsid w:val="00E90578"/>
    <w:rsid w:val="00E9502D"/>
    <w:rsid w:val="00EA77BC"/>
    <w:rsid w:val="00EC4C73"/>
    <w:rsid w:val="00EE3559"/>
    <w:rsid w:val="00EF19D0"/>
    <w:rsid w:val="00EF26E5"/>
    <w:rsid w:val="00F042A3"/>
    <w:rsid w:val="00F14021"/>
    <w:rsid w:val="00F30704"/>
    <w:rsid w:val="00F423E7"/>
    <w:rsid w:val="00F435D4"/>
    <w:rsid w:val="00F5364D"/>
    <w:rsid w:val="00F56DBB"/>
    <w:rsid w:val="00F73BE9"/>
    <w:rsid w:val="00F76847"/>
    <w:rsid w:val="00F84D89"/>
    <w:rsid w:val="00F9510D"/>
    <w:rsid w:val="00FB479D"/>
    <w:rsid w:val="00FC1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02D"/>
  </w:style>
  <w:style w:type="paragraph" w:styleId="1">
    <w:name w:val="heading 1"/>
    <w:basedOn w:val="a"/>
    <w:next w:val="a"/>
    <w:qFormat/>
    <w:rsid w:val="00E9502D"/>
    <w:pPr>
      <w:keepNext/>
      <w:jc w:val="center"/>
      <w:outlineLvl w:val="0"/>
    </w:pPr>
    <w:rPr>
      <w:rFonts w:ascii="Arial" w:hAnsi="Arial"/>
      <w:b/>
      <w:sz w:val="24"/>
    </w:rPr>
  </w:style>
  <w:style w:type="paragraph" w:styleId="2">
    <w:name w:val="heading 2"/>
    <w:basedOn w:val="a"/>
    <w:next w:val="a"/>
    <w:qFormat/>
    <w:rsid w:val="00E9502D"/>
    <w:pPr>
      <w:keepNext/>
      <w:jc w:val="center"/>
      <w:outlineLvl w:val="1"/>
    </w:pPr>
    <w:rPr>
      <w:rFonts w:ascii="Arial" w:hAnsi="Arial"/>
      <w:sz w:val="24"/>
    </w:rPr>
  </w:style>
  <w:style w:type="paragraph" w:styleId="3">
    <w:name w:val="heading 3"/>
    <w:basedOn w:val="a"/>
    <w:next w:val="a"/>
    <w:qFormat/>
    <w:rsid w:val="00E9502D"/>
    <w:pPr>
      <w:keepNext/>
      <w:jc w:val="center"/>
      <w:outlineLvl w:val="2"/>
    </w:pPr>
    <w:rPr>
      <w:rFonts w:ascii="Arial" w:hAnsi="Arial"/>
      <w:b/>
      <w:sz w:val="28"/>
    </w:rPr>
  </w:style>
  <w:style w:type="paragraph" w:styleId="4">
    <w:name w:val="heading 4"/>
    <w:basedOn w:val="a"/>
    <w:next w:val="a"/>
    <w:qFormat/>
    <w:rsid w:val="00E9502D"/>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502D"/>
    <w:pPr>
      <w:jc w:val="center"/>
    </w:pPr>
    <w:rPr>
      <w:rFonts w:ascii="Baltica" w:hAnsi="Baltica"/>
      <w:sz w:val="28"/>
    </w:rPr>
  </w:style>
  <w:style w:type="paragraph" w:styleId="20">
    <w:name w:val="Body Text 2"/>
    <w:basedOn w:val="a"/>
    <w:rsid w:val="00E9502D"/>
    <w:pPr>
      <w:jc w:val="both"/>
    </w:pPr>
    <w:rPr>
      <w:rFonts w:ascii="Arial" w:hAnsi="Arial"/>
      <w:sz w:val="24"/>
    </w:rPr>
  </w:style>
  <w:style w:type="paragraph" w:styleId="30">
    <w:name w:val="Body Text 3"/>
    <w:basedOn w:val="a"/>
    <w:rsid w:val="00E9502D"/>
    <w:pPr>
      <w:jc w:val="center"/>
    </w:pPr>
    <w:rPr>
      <w:rFonts w:ascii="Arial" w:hAnsi="Arial"/>
      <w:sz w:val="24"/>
      <w:u w:val="single"/>
    </w:rPr>
  </w:style>
  <w:style w:type="paragraph" w:styleId="a4">
    <w:name w:val="Body Text Indent"/>
    <w:basedOn w:val="a"/>
    <w:rsid w:val="00E9502D"/>
    <w:pPr>
      <w:ind w:firstLine="720"/>
      <w:jc w:val="both"/>
    </w:pPr>
    <w:rPr>
      <w:sz w:val="26"/>
    </w:rPr>
  </w:style>
  <w:style w:type="paragraph" w:styleId="a5">
    <w:name w:val="Balloon Text"/>
    <w:basedOn w:val="a"/>
    <w:semiHidden/>
    <w:rsid w:val="002C485E"/>
    <w:rPr>
      <w:rFonts w:ascii="Tahoma" w:hAnsi="Tahoma" w:cs="Tahoma"/>
      <w:sz w:val="16"/>
      <w:szCs w:val="16"/>
    </w:rPr>
  </w:style>
  <w:style w:type="table" w:styleId="a6">
    <w:name w:val="Table Grid"/>
    <w:basedOn w:val="a1"/>
    <w:rsid w:val="004F2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BE4D89"/>
    <w:pPr>
      <w:spacing w:before="100" w:beforeAutospacing="1" w:after="100" w:afterAutospacing="1"/>
    </w:pPr>
    <w:rPr>
      <w:rFonts w:ascii="Tahoma" w:hAnsi="Tahoma"/>
      <w:lang w:val="en-US" w:eastAsia="en-US"/>
    </w:rPr>
  </w:style>
  <w:style w:type="paragraph" w:customStyle="1" w:styleId="10">
    <w:name w:val="Знак Знак1 Знак"/>
    <w:basedOn w:val="a"/>
    <w:rsid w:val="0043743E"/>
    <w:pPr>
      <w:widowControl w:val="0"/>
      <w:adjustRightInd w:val="0"/>
      <w:spacing w:after="160" w:line="240" w:lineRule="exact"/>
      <w:jc w:val="right"/>
    </w:pPr>
    <w:rPr>
      <w:lang w:val="en-GB" w:eastAsia="en-US"/>
    </w:rPr>
  </w:style>
  <w:style w:type="character" w:customStyle="1" w:styleId="31">
    <w:name w:val="Основной текст (3)_"/>
    <w:basedOn w:val="a0"/>
    <w:link w:val="32"/>
    <w:rsid w:val="00FB479D"/>
    <w:rPr>
      <w:b/>
      <w:bCs/>
      <w:sz w:val="28"/>
      <w:szCs w:val="28"/>
      <w:shd w:val="clear" w:color="auto" w:fill="FFFFFF"/>
    </w:rPr>
  </w:style>
  <w:style w:type="character" w:customStyle="1" w:styleId="21">
    <w:name w:val="Основной текст (2)_"/>
    <w:basedOn w:val="a0"/>
    <w:rsid w:val="00FB479D"/>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FB479D"/>
    <w:rPr>
      <w:b/>
      <w:bCs/>
      <w:sz w:val="28"/>
      <w:szCs w:val="28"/>
      <w:shd w:val="clear" w:color="auto" w:fill="FFFFFF"/>
    </w:rPr>
  </w:style>
  <w:style w:type="character" w:customStyle="1" w:styleId="22">
    <w:name w:val="Основной текст (2)"/>
    <w:basedOn w:val="21"/>
    <w:rsid w:val="00FB479D"/>
    <w:rPr>
      <w:color w:val="000000"/>
      <w:spacing w:val="0"/>
      <w:w w:val="100"/>
      <w:position w:val="0"/>
      <w:lang w:val="ru-RU" w:eastAsia="ru-RU" w:bidi="ru-RU"/>
    </w:rPr>
  </w:style>
  <w:style w:type="paragraph" w:customStyle="1" w:styleId="32">
    <w:name w:val="Основной текст (3)"/>
    <w:basedOn w:val="a"/>
    <w:link w:val="31"/>
    <w:rsid w:val="00FB479D"/>
    <w:pPr>
      <w:widowControl w:val="0"/>
      <w:shd w:val="clear" w:color="auto" w:fill="FFFFFF"/>
      <w:spacing w:after="280" w:line="322" w:lineRule="exact"/>
      <w:jc w:val="center"/>
    </w:pPr>
    <w:rPr>
      <w:b/>
      <w:bCs/>
      <w:sz w:val="28"/>
      <w:szCs w:val="28"/>
    </w:rPr>
  </w:style>
  <w:style w:type="paragraph" w:customStyle="1" w:styleId="12">
    <w:name w:val="Заголовок №1"/>
    <w:basedOn w:val="a"/>
    <w:link w:val="11"/>
    <w:rsid w:val="00FB479D"/>
    <w:pPr>
      <w:widowControl w:val="0"/>
      <w:shd w:val="clear" w:color="auto" w:fill="FFFFFF"/>
      <w:spacing w:before="140" w:after="320" w:line="326" w:lineRule="exact"/>
      <w:jc w:val="center"/>
      <w:outlineLvl w:val="0"/>
    </w:pPr>
    <w:rPr>
      <w:b/>
      <w:bCs/>
      <w:sz w:val="28"/>
      <w:szCs w:val="28"/>
    </w:rPr>
  </w:style>
  <w:style w:type="paragraph" w:customStyle="1" w:styleId="ConsPlusNormal">
    <w:name w:val="ConsPlusNormal"/>
    <w:rsid w:val="001C115B"/>
    <w:pPr>
      <w:widowControl w:val="0"/>
      <w:autoSpaceDE w:val="0"/>
      <w:autoSpaceDN w:val="0"/>
      <w:adjustRightInd w:val="0"/>
      <w:ind w:firstLine="720"/>
    </w:pPr>
    <w:rPr>
      <w:rFonts w:ascii="Arial" w:hAnsi="Arial" w:cs="Arial"/>
    </w:rPr>
  </w:style>
  <w:style w:type="paragraph" w:customStyle="1" w:styleId="Standard">
    <w:name w:val="Standard"/>
    <w:rsid w:val="001C115B"/>
    <w:pPr>
      <w:widowControl w:val="0"/>
      <w:suppressAutoHyphens/>
      <w:autoSpaceDN w:val="0"/>
    </w:pPr>
    <w:rPr>
      <w:rFonts w:eastAsia="Andale Sans UI" w:cs="Tahoma"/>
      <w:kern w:val="3"/>
      <w:sz w:val="24"/>
      <w:szCs w:val="24"/>
      <w:lang w:val="de-DE" w:eastAsia="ja-JP" w:bidi="fa-IR"/>
    </w:rPr>
  </w:style>
  <w:style w:type="character" w:styleId="a8">
    <w:name w:val="Hyperlink"/>
    <w:basedOn w:val="a0"/>
    <w:uiPriority w:val="99"/>
    <w:unhideWhenUsed/>
    <w:rsid w:val="002A6EFF"/>
    <w:rPr>
      <w:color w:val="0000FF"/>
      <w:u w:val="single"/>
    </w:rPr>
  </w:style>
  <w:style w:type="paragraph" w:styleId="a9">
    <w:name w:val="List Paragraph"/>
    <w:basedOn w:val="a"/>
    <w:uiPriority w:val="34"/>
    <w:qFormat/>
    <w:rsid w:val="002A6EFF"/>
    <w:pPr>
      <w:ind w:left="720"/>
      <w:contextualSpacing/>
    </w:pPr>
  </w:style>
</w:styles>
</file>

<file path=word/webSettings.xml><?xml version="1.0" encoding="utf-8"?>
<w:webSettings xmlns:r="http://schemas.openxmlformats.org/officeDocument/2006/relationships" xmlns:w="http://schemas.openxmlformats.org/wordprocessingml/2006/main">
  <w:divs>
    <w:div w:id="289484998">
      <w:bodyDiv w:val="1"/>
      <w:marLeft w:val="0"/>
      <w:marRight w:val="0"/>
      <w:marTop w:val="0"/>
      <w:marBottom w:val="0"/>
      <w:divBdr>
        <w:top w:val="none" w:sz="0" w:space="0" w:color="auto"/>
        <w:left w:val="none" w:sz="0" w:space="0" w:color="auto"/>
        <w:bottom w:val="none" w:sz="0" w:space="0" w:color="auto"/>
        <w:right w:val="none" w:sz="0" w:space="0" w:color="auto"/>
      </w:divBdr>
    </w:div>
    <w:div w:id="413825541">
      <w:bodyDiv w:val="1"/>
      <w:marLeft w:val="0"/>
      <w:marRight w:val="0"/>
      <w:marTop w:val="0"/>
      <w:marBottom w:val="0"/>
      <w:divBdr>
        <w:top w:val="none" w:sz="0" w:space="0" w:color="auto"/>
        <w:left w:val="none" w:sz="0" w:space="0" w:color="auto"/>
        <w:bottom w:val="none" w:sz="0" w:space="0" w:color="auto"/>
        <w:right w:val="none" w:sz="0" w:space="0" w:color="auto"/>
      </w:divBdr>
    </w:div>
    <w:div w:id="859198837">
      <w:bodyDiv w:val="1"/>
      <w:marLeft w:val="0"/>
      <w:marRight w:val="0"/>
      <w:marTop w:val="0"/>
      <w:marBottom w:val="0"/>
      <w:divBdr>
        <w:top w:val="none" w:sz="0" w:space="0" w:color="auto"/>
        <w:left w:val="none" w:sz="0" w:space="0" w:color="auto"/>
        <w:bottom w:val="none" w:sz="0" w:space="0" w:color="auto"/>
        <w:right w:val="none" w:sz="0" w:space="0" w:color="auto"/>
      </w:divBdr>
    </w:div>
    <w:div w:id="18445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B6400CB76C14F7761B4C2AE83EC9361E09D058157ED09CF187A30978636CEA0C395061CF896B65B04362B9BFCA061AA7BF66EC166021A533EK" TargetMode="External"/><Relationship Id="rId3" Type="http://schemas.openxmlformats.org/officeDocument/2006/relationships/settings" Target="settings.xml"/><Relationship Id="rId7" Type="http://schemas.openxmlformats.org/officeDocument/2006/relationships/hyperlink" Target="consultantplus://offline/ref=EF2B6400CB76C14F7761B4C2AE83EC9361E09C0F895DED09CF187A30978636CEA0C395021BFA9EEA0E4B3777DEABB360A97BF46FDD563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B6400CB76C14F7761B4C2AE83EC9361E09C0F845DED09CF187A30978636CEA0C3950E1EF2C1EF1B5A6F7BDDB7AD61B667F66D5D3E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Растопова Любовь</dc:creator>
  <cp:lastModifiedBy>Пользователь</cp:lastModifiedBy>
  <cp:revision>4</cp:revision>
  <cp:lastPrinted>2020-10-29T11:59:00Z</cp:lastPrinted>
  <dcterms:created xsi:type="dcterms:W3CDTF">2021-10-25T06:01:00Z</dcterms:created>
  <dcterms:modified xsi:type="dcterms:W3CDTF">2021-10-26T07:46:00Z</dcterms:modified>
</cp:coreProperties>
</file>