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AC1662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AC1662">
              <w:rPr>
                <w:b/>
                <w:sz w:val="28"/>
                <w:szCs w:val="28"/>
              </w:rPr>
              <w:t>15</w:t>
            </w:r>
            <w:r w:rsidR="00AA3D54">
              <w:rPr>
                <w:b/>
                <w:sz w:val="28"/>
                <w:szCs w:val="28"/>
              </w:rPr>
              <w:t>.</w:t>
            </w:r>
            <w:r w:rsidR="006D6422">
              <w:rPr>
                <w:b/>
                <w:sz w:val="28"/>
                <w:szCs w:val="28"/>
              </w:rPr>
              <w:t>10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AC1662">
              <w:rPr>
                <w:b/>
                <w:sz w:val="28"/>
                <w:szCs w:val="28"/>
              </w:rPr>
              <w:t>392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9A30C4" w:rsidRDefault="009A30C4" w:rsidP="009A30C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«Объем</w:t>
      </w:r>
      <w:r>
        <w:rPr>
          <w:sz w:val="28"/>
          <w:szCs w:val="28"/>
        </w:rPr>
        <w:t>ы</w:t>
      </w:r>
      <w:r w:rsidRPr="00EE7EC2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и источники финансирования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9A30C4" w:rsidRPr="00CB62F7" w:rsidTr="00C1386A">
        <w:trPr>
          <w:trHeight w:val="1440"/>
        </w:trPr>
        <w:tc>
          <w:tcPr>
            <w:tcW w:w="2268" w:type="dxa"/>
          </w:tcPr>
          <w:p w:rsidR="009A30C4" w:rsidRPr="00CB62F7" w:rsidRDefault="009A30C4" w:rsidP="00C1386A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9A30C4" w:rsidRPr="00CB62F7" w:rsidRDefault="009A30C4" w:rsidP="00C13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3A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57786</w:t>
            </w:r>
            <w:r w:rsidR="00C144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03606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C1440F">
              <w:rPr>
                <w:rFonts w:ascii="Times New Roman" w:hAnsi="Times New Roman" w:cs="Times New Roman"/>
                <w:b/>
                <w:sz w:val="24"/>
                <w:szCs w:val="24"/>
              </w:rPr>
              <w:t>23123,60950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7F5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11354</w:t>
            </w:r>
            <w:r w:rsidR="00C144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44073</w:t>
            </w:r>
            <w:r w:rsidRPr="00C73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7F5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A30C4" w:rsidRPr="00C73A9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23307</w:t>
            </w:r>
            <w:r w:rsidRPr="00C73A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98583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7F5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A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30819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41650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8665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17950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58D6" w:rsidRPr="00D058D6">
              <w:rPr>
                <w:rFonts w:ascii="Times New Roman" w:hAnsi="Times New Roman" w:cs="Times New Roman"/>
                <w:b/>
                <w:sz w:val="24"/>
                <w:szCs w:val="24"/>
              </w:rPr>
              <w:t>22154,237</w:t>
            </w:r>
            <w:r w:rsidR="00D058D6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31069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41650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8665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17950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5D87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2024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40544,71717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7335,38300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10416,89293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22792,44124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9A30C4" w:rsidRPr="0037498E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40544,71717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7335,38300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37498E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>10416,89293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0C4" w:rsidRPr="00CB62F7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22792,44124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0C4" w:rsidRDefault="009A30C4" w:rsidP="00C1440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lastRenderedPageBreak/>
        <w:t xml:space="preserve">В Паспорте муниципальной программы </w:t>
      </w:r>
      <w:r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п.3.1.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9A30C4" w:rsidRPr="009A30C4" w:rsidRDefault="009A30C4" w:rsidP="009A30C4">
      <w:pPr>
        <w:jc w:val="both"/>
        <w:rPr>
          <w:sz w:val="28"/>
          <w:szCs w:val="28"/>
        </w:rPr>
      </w:pP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623AFD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2E3B20" w:rsidRPr="0069662F" w:rsidTr="00F6456D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2E3B20" w:rsidRPr="0069662F" w:rsidTr="00F6456D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2E3B20" w:rsidRPr="0069662F" w:rsidTr="00F6456D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69662F">
              <w:rPr>
                <w:rFonts w:eastAsiaTheme="minorHAnsi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  <w:r w:rsidRPr="0069662F">
              <w:rPr>
                <w:rFonts w:eastAsiaTheme="minorHAnsi"/>
              </w:rPr>
              <w:t>%</w:t>
            </w:r>
          </w:p>
        </w:tc>
      </w:tr>
      <w:tr w:rsidR="002E3B20" w:rsidRPr="0069662F" w:rsidTr="00F6456D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2E3B20" w:rsidRPr="0069662F" w:rsidTr="00F6456D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2E3B20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6D6422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6D6422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6D6422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30538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6D6422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31148</w:t>
            </w:r>
          </w:p>
        </w:tc>
      </w:tr>
      <w:tr w:rsidR="002E3B20" w:rsidRPr="0069662F" w:rsidTr="00F6456D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jc w:val="center"/>
              <w:rPr>
                <w:rFonts w:eastAsiaTheme="minorHAnsi"/>
              </w:rPr>
            </w:pPr>
          </w:p>
        </w:tc>
      </w:tr>
      <w:tr w:rsidR="002E3B20" w:rsidRPr="0069662F" w:rsidTr="00F6456D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jc w:val="center"/>
              <w:rPr>
                <w:rFonts w:eastAsiaTheme="minorHAnsi"/>
              </w:rPr>
            </w:pPr>
          </w:p>
        </w:tc>
      </w:tr>
      <w:tr w:rsidR="002E3B20" w:rsidRPr="0069662F" w:rsidTr="00F6456D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Pr="0069662F" w:rsidRDefault="002E3B20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20" w:rsidRDefault="002E3B20" w:rsidP="00F6456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</w:tr>
    </w:tbl>
    <w:p w:rsidR="002E3B20" w:rsidRDefault="002E3B20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</w:p>
    <w:p w:rsidR="002E3B20" w:rsidRPr="003D15F7" w:rsidRDefault="002E3B20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</w:p>
    <w:p w:rsidR="00623AFD" w:rsidRPr="001F51D9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lastRenderedPageBreak/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623AFD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623AFD" w:rsidRDefault="00623AFD" w:rsidP="00623AFD">
      <w:pPr>
        <w:jc w:val="both"/>
      </w:pPr>
    </w:p>
    <w:p w:rsidR="002E3B20" w:rsidRPr="00654C0E" w:rsidRDefault="002E3B20" w:rsidP="002E3B20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2E3B20" w:rsidRPr="00654C0E" w:rsidRDefault="002E3B20" w:rsidP="002E3B20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2E3B20" w:rsidRPr="00313C59" w:rsidRDefault="002E3B20" w:rsidP="002E3B20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2E3B20" w:rsidRPr="00FA298F" w:rsidRDefault="002E3B20" w:rsidP="002E3B20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2E3B20" w:rsidRDefault="002E3B20" w:rsidP="002E3B20">
      <w:pPr>
        <w:pStyle w:val="ConsPlusNormal"/>
        <w:ind w:left="786"/>
        <w:jc w:val="both"/>
        <w:rPr>
          <w:sz w:val="24"/>
          <w:szCs w:val="24"/>
        </w:rPr>
      </w:pPr>
    </w:p>
    <w:p w:rsidR="00623AFD" w:rsidRPr="00623AFD" w:rsidRDefault="00623AFD" w:rsidP="00623AFD">
      <w:pPr>
        <w:ind w:left="360"/>
        <w:jc w:val="both"/>
        <w:rPr>
          <w:sz w:val="28"/>
          <w:szCs w:val="28"/>
        </w:rPr>
      </w:pPr>
    </w:p>
    <w:p w:rsidR="00E45DC1" w:rsidRDefault="00E45DC1" w:rsidP="009A30C4">
      <w:pPr>
        <w:pStyle w:val="af0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="00D126ED">
        <w:rPr>
          <w:sz w:val="28"/>
          <w:szCs w:val="28"/>
        </w:rPr>
        <w:t xml:space="preserve">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70013" w:rsidRDefault="00E70013" w:rsidP="009A30C4">
      <w:pPr>
        <w:pStyle w:val="af0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«Правовом вестнике Пучежского муниципального района» и </w:t>
      </w:r>
      <w:r w:rsidR="001E036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 администрации Пучежского муниципального района в сети Интернет.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9A30C4">
      <w:pPr>
        <w:pStyle w:val="af0"/>
        <w:numPr>
          <w:ilvl w:val="0"/>
          <w:numId w:val="15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6326F9" w:rsidRDefault="006326F9" w:rsidP="00141A51">
      <w:pPr>
        <w:jc w:val="both"/>
        <w:rPr>
          <w:sz w:val="28"/>
          <w:szCs w:val="28"/>
        </w:rPr>
      </w:pPr>
    </w:p>
    <w:p w:rsidR="002E3B20" w:rsidRDefault="002E3B20" w:rsidP="00141A51">
      <w:pPr>
        <w:jc w:val="both"/>
        <w:rPr>
          <w:sz w:val="28"/>
          <w:szCs w:val="28"/>
        </w:rPr>
      </w:pPr>
    </w:p>
    <w:p w:rsidR="00206F2C" w:rsidRDefault="00206F2C" w:rsidP="00141A51">
      <w:pPr>
        <w:jc w:val="both"/>
        <w:rPr>
          <w:sz w:val="28"/>
          <w:szCs w:val="28"/>
        </w:rPr>
      </w:pPr>
    </w:p>
    <w:p w:rsidR="002E3B20" w:rsidRPr="002E3B20" w:rsidRDefault="002E3B20" w:rsidP="002E3B20">
      <w:pPr>
        <w:tabs>
          <w:tab w:val="left" w:pos="851"/>
        </w:tabs>
        <w:jc w:val="both"/>
        <w:rPr>
          <w:sz w:val="28"/>
          <w:szCs w:val="28"/>
        </w:rPr>
      </w:pPr>
      <w:r w:rsidRPr="002E3B20">
        <w:rPr>
          <w:sz w:val="28"/>
          <w:szCs w:val="28"/>
        </w:rPr>
        <w:t>Глава Пучежского</w:t>
      </w:r>
    </w:p>
    <w:p w:rsidR="006326F9" w:rsidRPr="002E3B20" w:rsidRDefault="002E3B20" w:rsidP="002E3B20">
      <w:pPr>
        <w:rPr>
          <w:sz w:val="28"/>
          <w:szCs w:val="28"/>
        </w:rPr>
      </w:pPr>
      <w:r w:rsidRPr="002E3B2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B20">
        <w:rPr>
          <w:sz w:val="28"/>
          <w:szCs w:val="28"/>
        </w:rPr>
        <w:t xml:space="preserve">И.Н. </w:t>
      </w:r>
      <w:proofErr w:type="spellStart"/>
      <w:r w:rsidRPr="002E3B20">
        <w:rPr>
          <w:sz w:val="28"/>
          <w:szCs w:val="28"/>
        </w:rPr>
        <w:t>Шипков</w:t>
      </w:r>
      <w:proofErr w:type="spellEnd"/>
    </w:p>
    <w:p w:rsidR="00E45DC1" w:rsidRPr="002E3B20" w:rsidRDefault="00E45DC1" w:rsidP="006326F9">
      <w:pPr>
        <w:rPr>
          <w:sz w:val="28"/>
          <w:szCs w:val="28"/>
        </w:rPr>
      </w:pPr>
    </w:p>
    <w:sectPr w:rsidR="00E45DC1" w:rsidRPr="002E3B20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26" w:rsidRDefault="00B93426" w:rsidP="00AC7898">
      <w:r>
        <w:separator/>
      </w:r>
    </w:p>
  </w:endnote>
  <w:endnote w:type="continuationSeparator" w:id="0">
    <w:p w:rsidR="00B93426" w:rsidRDefault="00B93426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4078ED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26" w:rsidRDefault="00B93426" w:rsidP="00AC7898">
      <w:r>
        <w:separator/>
      </w:r>
    </w:p>
  </w:footnote>
  <w:footnote w:type="continuationSeparator" w:id="0">
    <w:p w:rsidR="00B93426" w:rsidRDefault="00B93426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6426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410C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1039F5"/>
    <w:rsid w:val="0010627B"/>
    <w:rsid w:val="00113129"/>
    <w:rsid w:val="001358B5"/>
    <w:rsid w:val="00137120"/>
    <w:rsid w:val="001413D5"/>
    <w:rsid w:val="00141A51"/>
    <w:rsid w:val="00141F7F"/>
    <w:rsid w:val="00142F6E"/>
    <w:rsid w:val="00163742"/>
    <w:rsid w:val="001658F7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E0361"/>
    <w:rsid w:val="001E4923"/>
    <w:rsid w:val="001F5EAB"/>
    <w:rsid w:val="001F6EB0"/>
    <w:rsid w:val="00201CDF"/>
    <w:rsid w:val="00203EA3"/>
    <w:rsid w:val="002047EC"/>
    <w:rsid w:val="00204E76"/>
    <w:rsid w:val="00206F2C"/>
    <w:rsid w:val="002238DE"/>
    <w:rsid w:val="0024087A"/>
    <w:rsid w:val="00241EC5"/>
    <w:rsid w:val="0024668D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E2225"/>
    <w:rsid w:val="002E3B20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38D0"/>
    <w:rsid w:val="003A55D5"/>
    <w:rsid w:val="003B08FD"/>
    <w:rsid w:val="003C0F66"/>
    <w:rsid w:val="003D3C66"/>
    <w:rsid w:val="003D7AF9"/>
    <w:rsid w:val="003E642E"/>
    <w:rsid w:val="00405F50"/>
    <w:rsid w:val="004078ED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1293"/>
    <w:rsid w:val="00462D1A"/>
    <w:rsid w:val="0046415C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74D02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23AFD"/>
    <w:rsid w:val="00626C3B"/>
    <w:rsid w:val="006326F9"/>
    <w:rsid w:val="00652901"/>
    <w:rsid w:val="00663621"/>
    <w:rsid w:val="00681138"/>
    <w:rsid w:val="00682210"/>
    <w:rsid w:val="006854B3"/>
    <w:rsid w:val="006A7237"/>
    <w:rsid w:val="006C4375"/>
    <w:rsid w:val="006D1E52"/>
    <w:rsid w:val="006D6422"/>
    <w:rsid w:val="006D69C2"/>
    <w:rsid w:val="006D72B3"/>
    <w:rsid w:val="006E3E9E"/>
    <w:rsid w:val="006F499D"/>
    <w:rsid w:val="00706508"/>
    <w:rsid w:val="00712C60"/>
    <w:rsid w:val="00713748"/>
    <w:rsid w:val="00713FAB"/>
    <w:rsid w:val="00717E5E"/>
    <w:rsid w:val="00732966"/>
    <w:rsid w:val="00734E27"/>
    <w:rsid w:val="00736104"/>
    <w:rsid w:val="007368CE"/>
    <w:rsid w:val="00754626"/>
    <w:rsid w:val="00756302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4228"/>
    <w:rsid w:val="007F5D87"/>
    <w:rsid w:val="00801674"/>
    <w:rsid w:val="00802232"/>
    <w:rsid w:val="0080447C"/>
    <w:rsid w:val="008059CD"/>
    <w:rsid w:val="0080660E"/>
    <w:rsid w:val="00820DE0"/>
    <w:rsid w:val="00855721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8D2064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4BD8"/>
    <w:rsid w:val="00962AF7"/>
    <w:rsid w:val="0097298B"/>
    <w:rsid w:val="009748DC"/>
    <w:rsid w:val="009828FC"/>
    <w:rsid w:val="00987D2F"/>
    <w:rsid w:val="0099499C"/>
    <w:rsid w:val="009A30C4"/>
    <w:rsid w:val="009A5E63"/>
    <w:rsid w:val="009C68E4"/>
    <w:rsid w:val="009E4924"/>
    <w:rsid w:val="009F0078"/>
    <w:rsid w:val="009F40B4"/>
    <w:rsid w:val="009F4866"/>
    <w:rsid w:val="00A00E3F"/>
    <w:rsid w:val="00A04787"/>
    <w:rsid w:val="00A073B3"/>
    <w:rsid w:val="00A1482B"/>
    <w:rsid w:val="00A15528"/>
    <w:rsid w:val="00A2615E"/>
    <w:rsid w:val="00A26481"/>
    <w:rsid w:val="00A42BD0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1662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57D54"/>
    <w:rsid w:val="00B73E72"/>
    <w:rsid w:val="00B80DF8"/>
    <w:rsid w:val="00B920E9"/>
    <w:rsid w:val="00B93426"/>
    <w:rsid w:val="00B93A82"/>
    <w:rsid w:val="00B93BDD"/>
    <w:rsid w:val="00BC0A65"/>
    <w:rsid w:val="00BD58DC"/>
    <w:rsid w:val="00BD5D98"/>
    <w:rsid w:val="00BD7CEB"/>
    <w:rsid w:val="00BD7DD8"/>
    <w:rsid w:val="00BE103D"/>
    <w:rsid w:val="00BE1440"/>
    <w:rsid w:val="00BF1DC6"/>
    <w:rsid w:val="00BF40FB"/>
    <w:rsid w:val="00C13EFF"/>
    <w:rsid w:val="00C1440F"/>
    <w:rsid w:val="00C158FB"/>
    <w:rsid w:val="00C20878"/>
    <w:rsid w:val="00C2481D"/>
    <w:rsid w:val="00C273BE"/>
    <w:rsid w:val="00C32C5F"/>
    <w:rsid w:val="00C44F2A"/>
    <w:rsid w:val="00C4756E"/>
    <w:rsid w:val="00C5145E"/>
    <w:rsid w:val="00C55542"/>
    <w:rsid w:val="00C60E25"/>
    <w:rsid w:val="00C63B01"/>
    <w:rsid w:val="00C643DF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058D6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4D17"/>
    <w:rsid w:val="00DA7BB3"/>
    <w:rsid w:val="00DB50D0"/>
    <w:rsid w:val="00DD0D8B"/>
    <w:rsid w:val="00DF42CC"/>
    <w:rsid w:val="00E0305F"/>
    <w:rsid w:val="00E03835"/>
    <w:rsid w:val="00E12CBC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56E8A"/>
    <w:rsid w:val="00F6549F"/>
    <w:rsid w:val="00F7073A"/>
    <w:rsid w:val="00F71417"/>
    <w:rsid w:val="00F72087"/>
    <w:rsid w:val="00FA0BAB"/>
    <w:rsid w:val="00FA1FBE"/>
    <w:rsid w:val="00FA3F48"/>
    <w:rsid w:val="00FA4144"/>
    <w:rsid w:val="00FC2AD0"/>
    <w:rsid w:val="00FC4D7A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E51E-DDFC-46F6-BF82-802E9C41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2021-10-15T06:46:00Z</cp:lastPrinted>
  <dcterms:created xsi:type="dcterms:W3CDTF">2018-11-16T14:09:00Z</dcterms:created>
  <dcterms:modified xsi:type="dcterms:W3CDTF">2021-10-19T12:15:00Z</dcterms:modified>
</cp:coreProperties>
</file>