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94" w:rsidRDefault="00666194" w:rsidP="005A441F">
      <w:pPr>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CellMar>
          <w:left w:w="70" w:type="dxa"/>
          <w:right w:w="70" w:type="dxa"/>
        </w:tblCellMar>
        <w:tblLook w:val="00A0"/>
      </w:tblPr>
      <w:tblGrid>
        <w:gridCol w:w="9401"/>
      </w:tblGrid>
      <w:tr w:rsidR="00666194" w:rsidRPr="00E01CF1" w:rsidTr="005A441F">
        <w:trPr>
          <w:cantSplit/>
          <w:trHeight w:val="1429"/>
        </w:trPr>
        <w:tc>
          <w:tcPr>
            <w:tcW w:w="9401" w:type="dxa"/>
          </w:tcPr>
          <w:p w:rsidR="00666194" w:rsidRPr="00E01CF1" w:rsidRDefault="00666194">
            <w:pPr>
              <w:jc w:val="center"/>
              <w:rPr>
                <w:rFonts w:ascii="Arial" w:hAnsi="Arial" w:cs="Arial"/>
              </w:rPr>
            </w:pPr>
            <w:r w:rsidRPr="00E01CF1">
              <w:rPr>
                <w:rFonts w:ascii="Arial" w:hAnsi="Arial" w:cs="Arial"/>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2.75pt;height:54pt;visibility:visible">
                  <v:imagedata r:id="rId5" o:title=""/>
                </v:shape>
              </w:pict>
            </w:r>
          </w:p>
        </w:tc>
      </w:tr>
      <w:tr w:rsidR="00666194" w:rsidRPr="00E01CF1" w:rsidTr="005A441F">
        <w:trPr>
          <w:cantSplit/>
          <w:trHeight w:val="1825"/>
        </w:trPr>
        <w:tc>
          <w:tcPr>
            <w:tcW w:w="9401" w:type="dxa"/>
          </w:tcPr>
          <w:p w:rsidR="00666194" w:rsidRPr="00E01CF1" w:rsidRDefault="00666194">
            <w:pPr>
              <w:spacing w:after="0" w:line="240" w:lineRule="auto"/>
              <w:jc w:val="center"/>
              <w:rPr>
                <w:rFonts w:ascii="Franklin Gothic Medium" w:hAnsi="Franklin Gothic Medium" w:cs="Arial"/>
                <w:sz w:val="28"/>
                <w:szCs w:val="28"/>
              </w:rPr>
            </w:pPr>
            <w:r w:rsidRPr="00E01CF1">
              <w:rPr>
                <w:rFonts w:ascii="Franklin Gothic Medium" w:hAnsi="Franklin Gothic Medium" w:cs="Arial"/>
                <w:sz w:val="28"/>
                <w:szCs w:val="28"/>
              </w:rPr>
              <w:t>Администрация Пучежского муниципального района</w:t>
            </w:r>
          </w:p>
          <w:p w:rsidR="00666194" w:rsidRPr="00E01CF1" w:rsidRDefault="00666194">
            <w:pPr>
              <w:spacing w:after="0" w:line="240" w:lineRule="auto"/>
              <w:jc w:val="center"/>
              <w:rPr>
                <w:rFonts w:ascii="Franklin Gothic Medium" w:hAnsi="Franklin Gothic Medium" w:cs="Arial"/>
                <w:sz w:val="28"/>
                <w:szCs w:val="28"/>
              </w:rPr>
            </w:pPr>
            <w:r w:rsidRPr="00E01CF1">
              <w:rPr>
                <w:rFonts w:ascii="Franklin Gothic Medium" w:hAnsi="Franklin Gothic Medium" w:cs="Arial"/>
                <w:sz w:val="28"/>
                <w:szCs w:val="28"/>
              </w:rPr>
              <w:t>Ивановской области</w:t>
            </w:r>
          </w:p>
          <w:p w:rsidR="00666194" w:rsidRPr="00E01CF1" w:rsidRDefault="00666194">
            <w:pPr>
              <w:spacing w:after="0"/>
              <w:jc w:val="center"/>
              <w:rPr>
                <w:rFonts w:ascii="Franklin Gothic Medium" w:hAnsi="Franklin Gothic Medium" w:cs="Arial"/>
                <w:b/>
                <w:sz w:val="28"/>
                <w:szCs w:val="28"/>
              </w:rPr>
            </w:pPr>
          </w:p>
          <w:p w:rsidR="00666194" w:rsidRDefault="00666194">
            <w:pPr>
              <w:pStyle w:val="Heading3"/>
              <w:spacing w:line="276" w:lineRule="auto"/>
              <w:rPr>
                <w:rFonts w:ascii="Franklin Gothic Medium" w:hAnsi="Franklin Gothic Medium"/>
                <w:sz w:val="32"/>
                <w:szCs w:val="32"/>
                <w:lang w:eastAsia="en-US"/>
              </w:rPr>
            </w:pPr>
            <w:r>
              <w:rPr>
                <w:rFonts w:ascii="Franklin Gothic Medium" w:hAnsi="Franklin Gothic Medium"/>
                <w:sz w:val="32"/>
                <w:szCs w:val="32"/>
                <w:lang w:eastAsia="en-US"/>
              </w:rPr>
              <w:t>П О С Т А Н О В Л Е Н И Е</w:t>
            </w:r>
          </w:p>
          <w:p w:rsidR="00666194" w:rsidRPr="00E01CF1" w:rsidRDefault="00666194">
            <w:pPr>
              <w:jc w:val="center"/>
              <w:rPr>
                <w:rFonts w:ascii="Franklin Gothic Medium" w:hAnsi="Franklin Gothic Medium" w:cs="Arial"/>
                <w:b/>
                <w:sz w:val="28"/>
                <w:szCs w:val="28"/>
              </w:rPr>
            </w:pPr>
          </w:p>
        </w:tc>
      </w:tr>
      <w:tr w:rsidR="00666194" w:rsidRPr="00E01CF1" w:rsidTr="005A441F">
        <w:trPr>
          <w:cantSplit/>
          <w:trHeight w:val="927"/>
        </w:trPr>
        <w:tc>
          <w:tcPr>
            <w:tcW w:w="9401" w:type="dxa"/>
          </w:tcPr>
          <w:p w:rsidR="00666194" w:rsidRPr="00E01CF1" w:rsidRDefault="00666194" w:rsidP="004A6DCB">
            <w:pPr>
              <w:rPr>
                <w:rFonts w:ascii="Franklin Gothic Medium" w:hAnsi="Franklin Gothic Medium" w:cs="Arial"/>
              </w:rPr>
            </w:pPr>
            <w:r w:rsidRPr="00E01CF1">
              <w:rPr>
                <w:rFonts w:ascii="Franklin Gothic Medium" w:hAnsi="Franklin Gothic Medium" w:cs="Arial"/>
              </w:rPr>
              <w:t xml:space="preserve">     от 11.01.2019                                                                                                                         №  10-п</w:t>
            </w:r>
          </w:p>
        </w:tc>
      </w:tr>
      <w:tr w:rsidR="00666194" w:rsidRPr="00E01CF1" w:rsidTr="005A441F">
        <w:trPr>
          <w:cantSplit/>
          <w:trHeight w:val="76"/>
        </w:trPr>
        <w:tc>
          <w:tcPr>
            <w:tcW w:w="9401" w:type="dxa"/>
          </w:tcPr>
          <w:p w:rsidR="00666194" w:rsidRPr="00E01CF1" w:rsidRDefault="00666194">
            <w:pPr>
              <w:jc w:val="center"/>
              <w:rPr>
                <w:rFonts w:ascii="Franklin Gothic Medium" w:hAnsi="Franklin Gothic Medium" w:cs="Arial"/>
              </w:rPr>
            </w:pPr>
            <w:r w:rsidRPr="00E01CF1">
              <w:rPr>
                <w:rFonts w:ascii="Franklin Gothic Medium" w:hAnsi="Franklin Gothic Medium" w:cs="Arial"/>
              </w:rPr>
              <w:t>г. Пучеж</w:t>
            </w:r>
          </w:p>
        </w:tc>
      </w:tr>
    </w:tbl>
    <w:p w:rsidR="00666194" w:rsidRDefault="00666194" w:rsidP="005A441F">
      <w:pPr>
        <w:autoSpaceDE w:val="0"/>
        <w:autoSpaceDN w:val="0"/>
        <w:adjustRightInd w:val="0"/>
        <w:rPr>
          <w:sz w:val="16"/>
          <w:szCs w:val="16"/>
        </w:rPr>
      </w:pPr>
    </w:p>
    <w:p w:rsidR="00666194" w:rsidRPr="00E04766" w:rsidRDefault="00666194" w:rsidP="005A441F">
      <w:pPr>
        <w:pStyle w:val="ConsPlusTitle"/>
        <w:widowControl/>
        <w:jc w:val="center"/>
        <w:rPr>
          <w:b w:val="0"/>
          <w:sz w:val="24"/>
          <w:szCs w:val="24"/>
        </w:rPr>
      </w:pPr>
      <w:r w:rsidRPr="00E04766">
        <w:rPr>
          <w:b w:val="0"/>
          <w:sz w:val="24"/>
          <w:szCs w:val="24"/>
        </w:rPr>
        <w:t xml:space="preserve">О внесении изменений в постановление администрации  района </w:t>
      </w:r>
    </w:p>
    <w:p w:rsidR="00666194" w:rsidRPr="00E04766" w:rsidRDefault="00666194" w:rsidP="005A441F">
      <w:pPr>
        <w:pStyle w:val="ConsPlusTitle"/>
        <w:widowControl/>
        <w:jc w:val="center"/>
        <w:rPr>
          <w:b w:val="0"/>
          <w:sz w:val="24"/>
          <w:szCs w:val="24"/>
        </w:rPr>
      </w:pPr>
      <w:r w:rsidRPr="00E04766">
        <w:rPr>
          <w:b w:val="0"/>
          <w:sz w:val="24"/>
          <w:szCs w:val="24"/>
        </w:rPr>
        <w:t xml:space="preserve">от 21.04.2015 г. № 190-п </w:t>
      </w:r>
    </w:p>
    <w:p w:rsidR="00666194" w:rsidRPr="00E07742" w:rsidRDefault="00666194" w:rsidP="005A441F">
      <w:pPr>
        <w:pStyle w:val="ConsPlusTitle"/>
        <w:widowControl/>
        <w:jc w:val="center"/>
        <w:rPr>
          <w:sz w:val="24"/>
          <w:szCs w:val="24"/>
        </w:rPr>
      </w:pPr>
    </w:p>
    <w:p w:rsidR="00666194" w:rsidRPr="00E07742" w:rsidRDefault="00666194" w:rsidP="005A441F">
      <w:pPr>
        <w:jc w:val="both"/>
        <w:rPr>
          <w:rFonts w:ascii="Times New Roman" w:hAnsi="Times New Roman"/>
          <w:sz w:val="24"/>
          <w:szCs w:val="24"/>
        </w:rPr>
      </w:pPr>
      <w:r w:rsidRPr="00E07742">
        <w:rPr>
          <w:rFonts w:ascii="Times New Roman" w:hAnsi="Times New Roman"/>
          <w:sz w:val="24"/>
          <w:szCs w:val="24"/>
        </w:rPr>
        <w:t xml:space="preserve">     В соответствии с Федеральным </w:t>
      </w:r>
      <w:hyperlink r:id="rId6" w:history="1">
        <w:r w:rsidRPr="00E07742">
          <w:rPr>
            <w:rStyle w:val="Hyperlink"/>
            <w:rFonts w:ascii="Times New Roman" w:hAnsi="Times New Roman"/>
            <w:color w:val="auto"/>
            <w:sz w:val="24"/>
            <w:szCs w:val="24"/>
            <w:u w:val="none"/>
          </w:rPr>
          <w:t>законом</w:t>
        </w:r>
      </w:hyperlink>
      <w:r w:rsidRPr="00E07742">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666194" w:rsidRPr="00E07742" w:rsidRDefault="00666194" w:rsidP="005A441F">
      <w:pPr>
        <w:autoSpaceDE w:val="0"/>
        <w:autoSpaceDN w:val="0"/>
        <w:adjustRightInd w:val="0"/>
        <w:ind w:firstLine="540"/>
        <w:jc w:val="center"/>
        <w:rPr>
          <w:rFonts w:ascii="Times New Roman" w:hAnsi="Times New Roman"/>
          <w:b/>
          <w:sz w:val="24"/>
          <w:szCs w:val="24"/>
        </w:rPr>
      </w:pPr>
      <w:r w:rsidRPr="00E07742">
        <w:rPr>
          <w:rFonts w:ascii="Times New Roman" w:hAnsi="Times New Roman"/>
          <w:b/>
          <w:sz w:val="24"/>
          <w:szCs w:val="24"/>
        </w:rPr>
        <w:t>п о с т а н о в л я ю:</w:t>
      </w:r>
    </w:p>
    <w:p w:rsidR="00666194" w:rsidRPr="00E07742" w:rsidRDefault="00666194" w:rsidP="005A441F">
      <w:pPr>
        <w:pStyle w:val="ListParagraph"/>
        <w:widowControl w:val="0"/>
        <w:numPr>
          <w:ilvl w:val="0"/>
          <w:numId w:val="1"/>
        </w:numPr>
        <w:suppressAutoHyphens/>
        <w:spacing w:after="0" w:line="240" w:lineRule="auto"/>
        <w:jc w:val="both"/>
        <w:rPr>
          <w:rFonts w:ascii="Times New Roman" w:hAnsi="Times New Roman"/>
          <w:sz w:val="24"/>
          <w:szCs w:val="24"/>
        </w:rPr>
      </w:pPr>
      <w:r w:rsidRPr="00E07742">
        <w:rPr>
          <w:rFonts w:ascii="Times New Roman" w:hAnsi="Times New Roman"/>
          <w:sz w:val="24"/>
          <w:szCs w:val="24"/>
        </w:rPr>
        <w:t xml:space="preserve">Внести в постановление администрации Пучежского муниципального района Ивановской области от 21.04.2015 г. № 190-п «Об утверждении административного регламента предоставления муниципальной услуги </w:t>
      </w:r>
      <w:r w:rsidRPr="00E07742">
        <w:rPr>
          <w:rFonts w:ascii="Times New Roman" w:hAnsi="Times New Roman"/>
          <w:color w:val="000000"/>
          <w:sz w:val="24"/>
          <w:szCs w:val="24"/>
        </w:rPr>
        <w:t xml:space="preserve"> «</w:t>
      </w:r>
      <w:r w:rsidRPr="00E07742">
        <w:rPr>
          <w:rFonts w:ascii="Times New Roman" w:hAnsi="Times New Roman"/>
          <w:sz w:val="24"/>
          <w:szCs w:val="24"/>
        </w:rPr>
        <w:t>Предварительное согласование предоставления земельного участка</w:t>
      </w:r>
      <w:r w:rsidRPr="00E07742">
        <w:rPr>
          <w:rFonts w:ascii="Times New Roman" w:hAnsi="Times New Roman"/>
          <w:color w:val="000000"/>
          <w:sz w:val="24"/>
          <w:szCs w:val="24"/>
        </w:rPr>
        <w:t>» следующие изменения:</w:t>
      </w:r>
    </w:p>
    <w:p w:rsidR="00666194" w:rsidRPr="00E07742" w:rsidRDefault="00666194" w:rsidP="00526E41">
      <w:pPr>
        <w:pStyle w:val="ListParagraph"/>
        <w:widowControl w:val="0"/>
        <w:numPr>
          <w:ilvl w:val="1"/>
          <w:numId w:val="2"/>
        </w:numPr>
        <w:suppressAutoHyphens/>
        <w:spacing w:after="0" w:line="240" w:lineRule="auto"/>
        <w:jc w:val="both"/>
        <w:rPr>
          <w:rFonts w:ascii="Times New Roman" w:hAnsi="Times New Roman"/>
          <w:sz w:val="24"/>
          <w:szCs w:val="24"/>
        </w:rPr>
      </w:pPr>
      <w:r w:rsidRPr="00E07742">
        <w:rPr>
          <w:rFonts w:ascii="Times New Roman" w:hAnsi="Times New Roman"/>
          <w:sz w:val="24"/>
          <w:szCs w:val="24"/>
        </w:rPr>
        <w:t>Пункт 2.2. дополнить подпунктом следующего содержания:</w:t>
      </w:r>
    </w:p>
    <w:p w:rsidR="00666194" w:rsidRPr="00E07742" w:rsidRDefault="00666194" w:rsidP="00526E41">
      <w:pPr>
        <w:pStyle w:val="ListParagraph"/>
        <w:widowControl w:val="0"/>
        <w:suppressAutoHyphens/>
        <w:spacing w:after="0" w:line="240" w:lineRule="auto"/>
        <w:ind w:left="1080"/>
        <w:jc w:val="both"/>
        <w:rPr>
          <w:rFonts w:ascii="Times New Roman" w:hAnsi="Times New Roman"/>
          <w:sz w:val="24"/>
          <w:szCs w:val="24"/>
        </w:rPr>
      </w:pPr>
      <w:r w:rsidRPr="00E07742">
        <w:rPr>
          <w:rFonts w:ascii="Times New Roman" w:hAnsi="Times New Roman"/>
          <w:sz w:val="24"/>
          <w:szCs w:val="24"/>
        </w:rPr>
        <w:t>«Муниципальная услуга предоставляется на основании поступившего в Администрацию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66194" w:rsidRPr="00E07742" w:rsidRDefault="00666194" w:rsidP="005A441F">
      <w:pPr>
        <w:pStyle w:val="ListParagraph"/>
        <w:widowControl w:val="0"/>
        <w:numPr>
          <w:ilvl w:val="1"/>
          <w:numId w:val="2"/>
        </w:numPr>
        <w:suppressAutoHyphens/>
        <w:spacing w:after="0" w:line="240" w:lineRule="auto"/>
        <w:jc w:val="both"/>
        <w:rPr>
          <w:rFonts w:ascii="Times New Roman" w:hAnsi="Times New Roman"/>
          <w:sz w:val="24"/>
          <w:szCs w:val="24"/>
        </w:rPr>
      </w:pPr>
      <w:r w:rsidRPr="00E07742">
        <w:rPr>
          <w:rFonts w:ascii="Times New Roman" w:hAnsi="Times New Roman"/>
          <w:color w:val="000000"/>
          <w:sz w:val="24"/>
          <w:szCs w:val="24"/>
        </w:rPr>
        <w:t>Пункт 2.9.2 дополнить подпунктом в следующей редакции:</w:t>
      </w:r>
    </w:p>
    <w:p w:rsidR="00666194" w:rsidRDefault="00666194" w:rsidP="00ED3A78">
      <w:pPr>
        <w:pStyle w:val="ListParagraph"/>
        <w:widowControl w:val="0"/>
        <w:suppressAutoHyphens/>
        <w:spacing w:after="0" w:line="240" w:lineRule="auto"/>
        <w:ind w:left="1080"/>
        <w:jc w:val="both"/>
        <w:rPr>
          <w:rFonts w:ascii="Times New Roman" w:hAnsi="Times New Roman"/>
          <w:sz w:val="24"/>
          <w:szCs w:val="24"/>
        </w:rPr>
      </w:pPr>
      <w:r w:rsidRPr="00E07742">
        <w:rPr>
          <w:rFonts w:ascii="Times New Roman" w:hAnsi="Times New Roman"/>
          <w:spacing w:val="2"/>
          <w:sz w:val="24"/>
          <w:szCs w:val="24"/>
          <w:shd w:val="clear" w:color="auto" w:fill="FFFFFF"/>
        </w:rPr>
        <w:t>- до 01 января 2020 года при наличии хотя бы одного из оснований, предусмотренных </w:t>
      </w:r>
      <w:r w:rsidRPr="00E07742">
        <w:rPr>
          <w:rFonts w:ascii="Times New Roman" w:hAnsi="Times New Roman"/>
          <w:sz w:val="24"/>
          <w:szCs w:val="24"/>
        </w:rPr>
        <w:t>статьей 1 Закона Ивановской области от 25.12.2015 г.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666194" w:rsidRPr="00E07742" w:rsidRDefault="00666194" w:rsidP="00E07742">
      <w:pPr>
        <w:pStyle w:val="ListParagraph"/>
        <w:widowControl w:val="0"/>
        <w:numPr>
          <w:ilvl w:val="1"/>
          <w:numId w:val="2"/>
        </w:numPr>
        <w:suppressAutoHyphens/>
        <w:spacing w:after="0" w:line="240" w:lineRule="auto"/>
        <w:jc w:val="both"/>
        <w:rPr>
          <w:rFonts w:ascii="Times New Roman" w:hAnsi="Times New Roman"/>
          <w:sz w:val="24"/>
          <w:szCs w:val="24"/>
        </w:rPr>
      </w:pPr>
      <w:r w:rsidRPr="00E07742">
        <w:rPr>
          <w:rFonts w:ascii="Times New Roman" w:hAnsi="Times New Roman"/>
          <w:color w:val="000000"/>
          <w:sz w:val="24"/>
          <w:szCs w:val="24"/>
        </w:rPr>
        <w:t>Пункт 5.1.1 изложить в следующей редакции:</w:t>
      </w:r>
    </w:p>
    <w:p w:rsidR="00666194" w:rsidRPr="00E07742" w:rsidRDefault="00666194" w:rsidP="00E07742">
      <w:pPr>
        <w:pStyle w:val="ListParagraph"/>
        <w:widowControl w:val="0"/>
        <w:suppressAutoHyphens/>
        <w:spacing w:after="0" w:line="240" w:lineRule="auto"/>
        <w:ind w:left="1080"/>
        <w:jc w:val="both"/>
        <w:rPr>
          <w:rFonts w:ascii="Times New Roman" w:hAnsi="Times New Roman"/>
          <w:sz w:val="24"/>
          <w:szCs w:val="24"/>
        </w:rPr>
      </w:pPr>
      <w:r w:rsidRPr="00E07742">
        <w:rPr>
          <w:rFonts w:ascii="Times New Roman" w:hAnsi="Times New Roman"/>
          <w:sz w:val="24"/>
          <w:szCs w:val="24"/>
        </w:rPr>
        <w:t xml:space="preserve"> «Заявитель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70872">
        <w:rPr>
          <w:rFonts w:ascii="Times New Roman" w:hAnsi="Times New Roman"/>
          <w:sz w:val="24"/>
          <w:szCs w:val="24"/>
        </w:rPr>
        <w:t>нарушение срока регистрации запроса о предоставлении муниципальной услуги, запроса.</w:t>
      </w:r>
    </w:p>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i/>
          <w:iCs/>
          <w:color w:val="353842"/>
          <w:sz w:val="24"/>
          <w:szCs w:val="24"/>
          <w:shd w:val="clear" w:color="auto" w:fill="F0F0F0"/>
        </w:rPr>
      </w:pPr>
      <w:r w:rsidRPr="00070872">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i/>
          <w:iCs/>
          <w:color w:val="353842"/>
          <w:sz w:val="24"/>
          <w:szCs w:val="24"/>
          <w:shd w:val="clear" w:color="auto" w:fill="F0F0F0"/>
        </w:rPr>
      </w:pPr>
      <w:r w:rsidRPr="00070872">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i/>
          <w:iCs/>
          <w:color w:val="353842"/>
          <w:sz w:val="24"/>
          <w:szCs w:val="24"/>
          <w:shd w:val="clear" w:color="auto" w:fill="F0F0F0"/>
        </w:rPr>
      </w:pPr>
      <w:bookmarkStart w:id="0" w:name="sub_110104"/>
      <w:r w:rsidRPr="00070872">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0"/>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i/>
          <w:iCs/>
          <w:color w:val="353842"/>
          <w:sz w:val="24"/>
          <w:szCs w:val="24"/>
          <w:shd w:val="clear" w:color="auto" w:fill="F0F0F0"/>
        </w:rPr>
      </w:pPr>
      <w:r w:rsidRPr="00070872">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1" w:name="sub_110106"/>
      <w:r w:rsidRPr="00070872">
        <w:rPr>
          <w:rFonts w:ascii="Times New Roman" w:hAnsi="Times New Roman"/>
          <w:sz w:val="24"/>
          <w:szCs w:val="24"/>
        </w:rPr>
        <w:t>;</w:t>
      </w:r>
    </w:p>
    <w:p w:rsidR="00666194" w:rsidRPr="00070872" w:rsidRDefault="00666194" w:rsidP="00E07742">
      <w:pPr>
        <w:pStyle w:val="ListParagraph"/>
        <w:numPr>
          <w:ilvl w:val="0"/>
          <w:numId w:val="4"/>
        </w:numPr>
        <w:autoSpaceDE w:val="0"/>
        <w:autoSpaceDN w:val="0"/>
        <w:adjustRightInd w:val="0"/>
        <w:spacing w:after="0" w:line="240" w:lineRule="auto"/>
        <w:jc w:val="both"/>
        <w:rPr>
          <w:rFonts w:ascii="Times New Roman" w:hAnsi="Times New Roman"/>
          <w:i/>
          <w:iCs/>
          <w:color w:val="353842"/>
          <w:sz w:val="24"/>
          <w:szCs w:val="24"/>
          <w:shd w:val="clear" w:color="auto" w:fill="F0F0F0"/>
        </w:rPr>
      </w:pPr>
      <w:r w:rsidRPr="00070872">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666194" w:rsidRDefault="00666194" w:rsidP="00E07742">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70872">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r>
        <w:rPr>
          <w:rFonts w:ascii="Times New Roman" w:hAnsi="Times New Roman"/>
          <w:sz w:val="24"/>
          <w:szCs w:val="24"/>
        </w:rPr>
        <w:t>;</w:t>
      </w:r>
      <w:r w:rsidRPr="00070872">
        <w:rPr>
          <w:rFonts w:ascii="Times New Roman" w:hAnsi="Times New Roman"/>
          <w:sz w:val="24"/>
          <w:szCs w:val="24"/>
        </w:rPr>
        <w:t xml:space="preserve"> </w:t>
      </w:r>
    </w:p>
    <w:p w:rsidR="00666194" w:rsidRDefault="00666194" w:rsidP="00E07742">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7087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666194" w:rsidRDefault="00666194" w:rsidP="00E07742">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7087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66194" w:rsidRDefault="00666194" w:rsidP="00E07742">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70872">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4"/>
          <w:szCs w:val="24"/>
        </w:rPr>
        <w:t xml:space="preserve"> </w:t>
      </w:r>
      <w:r w:rsidRPr="00070872">
        <w:rPr>
          <w:rFonts w:ascii="Times New Roman" w:hAnsi="Times New Roman"/>
          <w:sz w:val="24"/>
          <w:szCs w:val="24"/>
        </w:rPr>
        <w:t>муниципальной</w:t>
      </w:r>
      <w:r>
        <w:rPr>
          <w:rFonts w:ascii="Times New Roman" w:hAnsi="Times New Roman"/>
          <w:sz w:val="24"/>
          <w:szCs w:val="24"/>
        </w:rPr>
        <w:t xml:space="preserve"> услуги, за исключением следующих случаев:</w:t>
      </w:r>
    </w:p>
    <w:p w:rsidR="00666194" w:rsidRPr="001C369D" w:rsidRDefault="00666194" w:rsidP="00E07742">
      <w:pPr>
        <w:pStyle w:val="ListParagraph"/>
        <w:autoSpaceDE w:val="0"/>
        <w:autoSpaceDN w:val="0"/>
        <w:adjustRightInd w:val="0"/>
        <w:spacing w:after="0" w:line="240" w:lineRule="auto"/>
        <w:ind w:left="786"/>
        <w:jc w:val="both"/>
        <w:rPr>
          <w:rFonts w:ascii="Times New Roman" w:hAnsi="Times New Roman"/>
          <w:sz w:val="24"/>
          <w:szCs w:val="24"/>
        </w:rPr>
      </w:pPr>
      <w:bookmarkStart w:id="2" w:name="sub_7141"/>
      <w:r w:rsidRPr="001C369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6194" w:rsidRPr="001C369D" w:rsidRDefault="00666194" w:rsidP="00E07742">
      <w:pPr>
        <w:pStyle w:val="ListParagraph"/>
        <w:autoSpaceDE w:val="0"/>
        <w:autoSpaceDN w:val="0"/>
        <w:adjustRightInd w:val="0"/>
        <w:spacing w:after="0" w:line="240" w:lineRule="auto"/>
        <w:ind w:left="786"/>
        <w:jc w:val="both"/>
        <w:rPr>
          <w:rFonts w:ascii="Times New Roman" w:hAnsi="Times New Roman"/>
          <w:sz w:val="24"/>
          <w:szCs w:val="24"/>
        </w:rPr>
      </w:pPr>
      <w:bookmarkStart w:id="3" w:name="sub_7142"/>
      <w:bookmarkEnd w:id="2"/>
      <w:r w:rsidRPr="001C369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194" w:rsidRPr="001C369D" w:rsidRDefault="00666194" w:rsidP="00E07742">
      <w:pPr>
        <w:autoSpaceDE w:val="0"/>
        <w:autoSpaceDN w:val="0"/>
        <w:adjustRightInd w:val="0"/>
        <w:spacing w:after="0" w:line="240" w:lineRule="auto"/>
        <w:ind w:left="851"/>
        <w:jc w:val="both"/>
        <w:rPr>
          <w:rFonts w:ascii="Times New Roman" w:hAnsi="Times New Roman"/>
          <w:sz w:val="24"/>
          <w:szCs w:val="24"/>
        </w:rPr>
      </w:pPr>
      <w:bookmarkStart w:id="4" w:name="sub_7143"/>
      <w:bookmarkEnd w:id="3"/>
      <w:r w:rsidRPr="001C369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194" w:rsidRPr="001C369D" w:rsidRDefault="00666194" w:rsidP="00E07742">
      <w:pPr>
        <w:autoSpaceDE w:val="0"/>
        <w:autoSpaceDN w:val="0"/>
        <w:adjustRightInd w:val="0"/>
        <w:spacing w:after="0" w:line="240" w:lineRule="auto"/>
        <w:ind w:left="851" w:hanging="425"/>
        <w:jc w:val="both"/>
        <w:rPr>
          <w:rFonts w:ascii="Times New Roman" w:hAnsi="Times New Roman"/>
          <w:sz w:val="24"/>
          <w:szCs w:val="24"/>
        </w:rPr>
      </w:pPr>
      <w:bookmarkStart w:id="5" w:name="sub_7144"/>
      <w:bookmarkEnd w:id="4"/>
      <w:r>
        <w:rPr>
          <w:rFonts w:ascii="Times New Roman" w:hAnsi="Times New Roman"/>
          <w:sz w:val="24"/>
          <w:szCs w:val="24"/>
        </w:rPr>
        <w:t xml:space="preserve">      </w:t>
      </w:r>
      <w:r w:rsidRPr="001C369D">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5"/>
    <w:p w:rsidR="00666194" w:rsidRDefault="00666194" w:rsidP="00E07742">
      <w:pPr>
        <w:pStyle w:val="ListParagraph"/>
        <w:widowControl w:val="0"/>
        <w:suppressAutoHyphens/>
        <w:spacing w:after="0" w:line="240" w:lineRule="auto"/>
        <w:ind w:left="786"/>
        <w:jc w:val="both"/>
        <w:rPr>
          <w:rFonts w:ascii="Times New Roman" w:hAnsi="Times New Roman"/>
          <w:sz w:val="24"/>
          <w:szCs w:val="24"/>
        </w:rPr>
      </w:pPr>
      <w:r w:rsidRPr="001C369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66194" w:rsidRPr="00E07742" w:rsidRDefault="00666194" w:rsidP="00E07742">
      <w:pPr>
        <w:pStyle w:val="ListParagraph"/>
        <w:widowControl w:val="0"/>
        <w:numPr>
          <w:ilvl w:val="1"/>
          <w:numId w:val="2"/>
        </w:numPr>
        <w:suppressAutoHyphens/>
        <w:spacing w:after="0" w:line="240" w:lineRule="auto"/>
        <w:jc w:val="both"/>
        <w:rPr>
          <w:rFonts w:ascii="Times New Roman" w:hAnsi="Times New Roman"/>
          <w:color w:val="000000"/>
          <w:sz w:val="24"/>
          <w:szCs w:val="24"/>
        </w:rPr>
      </w:pPr>
      <w:r w:rsidRPr="00E07742">
        <w:rPr>
          <w:rFonts w:ascii="Times New Roman" w:hAnsi="Times New Roman"/>
          <w:color w:val="000000"/>
          <w:sz w:val="24"/>
          <w:szCs w:val="24"/>
        </w:rPr>
        <w:t>Пункт 5.1.3 изложить в следующей редакции:</w:t>
      </w:r>
    </w:p>
    <w:p w:rsidR="00666194" w:rsidRDefault="00666194" w:rsidP="00E07742">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F51FA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w:t>
      </w:r>
      <w:r>
        <w:rPr>
          <w:rFonts w:ascii="Times New Roman" w:hAnsi="Times New Roman"/>
          <w:sz w:val="24"/>
          <w:szCs w:val="24"/>
        </w:rPr>
        <w:t>местного самоуправления</w:t>
      </w:r>
      <w:r w:rsidRPr="00F51FA8">
        <w:rPr>
          <w:rFonts w:ascii="Times New Roman" w:hAnsi="Times New Roman"/>
          <w:sz w:val="24"/>
          <w:szCs w:val="24"/>
        </w:rPr>
        <w:t xml:space="preserve"> публично-правового образования, являющийся учредителем многофункционального центра</w:t>
      </w:r>
      <w:r>
        <w:rPr>
          <w:rFonts w:ascii="Times New Roman" w:hAnsi="Times New Roman"/>
          <w:sz w:val="24"/>
          <w:szCs w:val="24"/>
        </w:rPr>
        <w:t>.</w:t>
      </w:r>
      <w:r w:rsidRPr="00F51FA8">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66194" w:rsidRPr="00E07742" w:rsidRDefault="00666194" w:rsidP="00E07742">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E07742">
        <w:rPr>
          <w:rFonts w:ascii="Times New Roman" w:hAnsi="Times New Roman"/>
          <w:sz w:val="24"/>
          <w:szCs w:val="24"/>
        </w:rPr>
        <w:t xml:space="preserve"> Пункт 5.1.8 изложить в следующей редакции:</w:t>
      </w:r>
    </w:p>
    <w:p w:rsidR="00666194" w:rsidRDefault="00666194" w:rsidP="00E07742">
      <w:pPr>
        <w:spacing w:after="0"/>
        <w:rPr>
          <w:rFonts w:ascii="Times New Roman" w:hAnsi="Times New Roman"/>
          <w:sz w:val="24"/>
          <w:szCs w:val="24"/>
        </w:rPr>
      </w:pPr>
      <w:r>
        <w:rPr>
          <w:rFonts w:ascii="Times New Roman" w:hAnsi="Times New Roman"/>
          <w:sz w:val="24"/>
          <w:szCs w:val="24"/>
        </w:rPr>
        <w:t xml:space="preserve">      «</w:t>
      </w:r>
      <w:r w:rsidRPr="0043704E">
        <w:rPr>
          <w:rFonts w:ascii="Times New Roman" w:hAnsi="Times New Roman"/>
          <w:sz w:val="24"/>
          <w:szCs w:val="24"/>
        </w:rPr>
        <w:t>По результатам рассмотрения жалобы принимается одно из следующих решений:</w:t>
      </w:r>
      <w:bookmarkStart w:id="6" w:name="sub_110271"/>
    </w:p>
    <w:p w:rsidR="00666194" w:rsidRPr="0043704E" w:rsidRDefault="00666194" w:rsidP="00E07742">
      <w:pPr>
        <w:spacing w:after="0"/>
        <w:ind w:left="426"/>
        <w:jc w:val="both"/>
        <w:rPr>
          <w:rFonts w:ascii="Times New Roman" w:hAnsi="Times New Roman"/>
          <w:sz w:val="24"/>
          <w:szCs w:val="24"/>
        </w:rPr>
      </w:pPr>
      <w:r w:rsidRPr="0043704E">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 xml:space="preserve"> </w:t>
      </w:r>
      <w:r w:rsidRPr="0043704E">
        <w:rPr>
          <w:rFonts w:ascii="Times New Roman" w:hAnsi="Times New Roman"/>
          <w:sz w:val="24"/>
          <w:szCs w:val="24"/>
        </w:rPr>
        <w:t>муниципальной услуги документах, возврата заявителю денежн</w:t>
      </w:r>
      <w:r>
        <w:rPr>
          <w:rFonts w:ascii="Times New Roman" w:hAnsi="Times New Roman"/>
          <w:sz w:val="24"/>
          <w:szCs w:val="24"/>
        </w:rPr>
        <w:t xml:space="preserve">ых средств, взимание которых не </w:t>
      </w:r>
      <w:r w:rsidRPr="0043704E">
        <w:rPr>
          <w:rFonts w:ascii="Times New Roman" w:hAnsi="Times New Roman"/>
          <w:sz w:val="24"/>
          <w:szCs w:val="24"/>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6194" w:rsidRPr="0043704E" w:rsidRDefault="00666194" w:rsidP="00E07742">
      <w:pPr>
        <w:autoSpaceDE w:val="0"/>
        <w:autoSpaceDN w:val="0"/>
        <w:adjustRightInd w:val="0"/>
        <w:spacing w:after="0" w:line="240" w:lineRule="auto"/>
        <w:jc w:val="both"/>
        <w:rPr>
          <w:rFonts w:ascii="Times New Roman" w:hAnsi="Times New Roman"/>
          <w:sz w:val="24"/>
          <w:szCs w:val="24"/>
        </w:rPr>
      </w:pPr>
      <w:bookmarkStart w:id="7" w:name="sub_110272"/>
      <w:bookmarkEnd w:id="6"/>
      <w:r>
        <w:rPr>
          <w:rFonts w:ascii="Times New Roman" w:hAnsi="Times New Roman"/>
          <w:sz w:val="24"/>
          <w:szCs w:val="24"/>
        </w:rPr>
        <w:t xml:space="preserve">    </w:t>
      </w:r>
      <w:r w:rsidRPr="0043704E">
        <w:rPr>
          <w:rFonts w:ascii="Times New Roman" w:hAnsi="Times New Roman"/>
          <w:sz w:val="24"/>
          <w:szCs w:val="24"/>
        </w:rPr>
        <w:t>2) в удовлетворении жалобы отказывается.</w:t>
      </w:r>
    </w:p>
    <w:bookmarkEnd w:id="7"/>
    <w:p w:rsidR="00666194" w:rsidRPr="0043704E" w:rsidRDefault="00666194" w:rsidP="00E07742">
      <w:pPr>
        <w:autoSpaceDE w:val="0"/>
        <w:autoSpaceDN w:val="0"/>
        <w:adjustRightInd w:val="0"/>
        <w:spacing w:after="0" w:line="240" w:lineRule="auto"/>
        <w:jc w:val="both"/>
        <w:rPr>
          <w:rFonts w:ascii="Times New Roman" w:hAnsi="Times New Roman"/>
          <w:sz w:val="24"/>
          <w:szCs w:val="24"/>
        </w:rPr>
      </w:pPr>
    </w:p>
    <w:p w:rsidR="00666194" w:rsidRPr="003C0C5D" w:rsidRDefault="00666194" w:rsidP="00E07742">
      <w:pPr>
        <w:pStyle w:val="wikip"/>
        <w:spacing w:before="0" w:beforeAutospacing="0" w:after="0" w:afterAutospacing="0"/>
      </w:pPr>
    </w:p>
    <w:p w:rsidR="00666194" w:rsidRPr="003C0C5D" w:rsidRDefault="00666194" w:rsidP="00E07742">
      <w:pPr>
        <w:numPr>
          <w:ilvl w:val="0"/>
          <w:numId w:val="1"/>
        </w:numPr>
        <w:autoSpaceDE w:val="0"/>
        <w:autoSpaceDN w:val="0"/>
        <w:adjustRightInd w:val="0"/>
        <w:spacing w:after="0" w:line="240" w:lineRule="auto"/>
        <w:outlineLvl w:val="0"/>
        <w:rPr>
          <w:rFonts w:ascii="Times New Roman" w:hAnsi="Times New Roman"/>
          <w:color w:val="000000"/>
          <w:sz w:val="24"/>
          <w:szCs w:val="24"/>
        </w:rPr>
      </w:pPr>
      <w:r w:rsidRPr="003C0C5D">
        <w:rPr>
          <w:rFonts w:ascii="Times New Roman" w:hAnsi="Times New Roman"/>
          <w:color w:val="000000"/>
          <w:sz w:val="24"/>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666194" w:rsidRPr="003C0C5D" w:rsidRDefault="00666194" w:rsidP="00E07742">
      <w:pPr>
        <w:autoSpaceDE w:val="0"/>
        <w:autoSpaceDN w:val="0"/>
        <w:adjustRightInd w:val="0"/>
        <w:spacing w:after="0" w:line="240" w:lineRule="auto"/>
        <w:ind w:left="360"/>
        <w:outlineLvl w:val="0"/>
        <w:rPr>
          <w:rFonts w:ascii="Times New Roman" w:hAnsi="Times New Roman"/>
          <w:color w:val="000000"/>
          <w:sz w:val="24"/>
          <w:szCs w:val="24"/>
        </w:rPr>
      </w:pPr>
    </w:p>
    <w:p w:rsidR="00666194" w:rsidRPr="003C0C5D" w:rsidRDefault="00666194" w:rsidP="00E07742">
      <w:pPr>
        <w:numPr>
          <w:ilvl w:val="0"/>
          <w:numId w:val="1"/>
        </w:numPr>
        <w:autoSpaceDE w:val="0"/>
        <w:autoSpaceDN w:val="0"/>
        <w:adjustRightInd w:val="0"/>
        <w:spacing w:after="0" w:line="240" w:lineRule="auto"/>
        <w:jc w:val="both"/>
        <w:outlineLvl w:val="0"/>
        <w:rPr>
          <w:rFonts w:ascii="Times New Roman" w:hAnsi="Times New Roman"/>
          <w:color w:val="000000"/>
          <w:sz w:val="24"/>
          <w:szCs w:val="24"/>
        </w:rPr>
      </w:pPr>
      <w:r w:rsidRPr="003C0C5D">
        <w:rPr>
          <w:rFonts w:ascii="Times New Roman" w:hAnsi="Times New Roman"/>
          <w:color w:val="000000"/>
          <w:sz w:val="24"/>
          <w:szCs w:val="24"/>
        </w:rPr>
        <w:t>Постановление вступает в силу с даты его подписания.</w:t>
      </w:r>
    </w:p>
    <w:p w:rsidR="00666194" w:rsidRPr="003C0C5D" w:rsidRDefault="00666194" w:rsidP="00E07742">
      <w:pPr>
        <w:rPr>
          <w:rFonts w:ascii="Times New Roman" w:hAnsi="Times New Roman"/>
          <w:sz w:val="24"/>
          <w:szCs w:val="24"/>
        </w:rPr>
      </w:pPr>
    </w:p>
    <w:p w:rsidR="00666194" w:rsidRPr="003C0C5D" w:rsidRDefault="00666194" w:rsidP="00E07742">
      <w:pPr>
        <w:rPr>
          <w:rFonts w:ascii="Times New Roman" w:hAnsi="Times New Roman"/>
          <w:sz w:val="24"/>
          <w:szCs w:val="24"/>
        </w:rPr>
      </w:pPr>
    </w:p>
    <w:p w:rsidR="00666194" w:rsidRPr="003C0C5D" w:rsidRDefault="00666194" w:rsidP="00E07742">
      <w:pPr>
        <w:spacing w:after="0"/>
        <w:rPr>
          <w:rFonts w:ascii="Times New Roman" w:hAnsi="Times New Roman"/>
          <w:sz w:val="24"/>
          <w:szCs w:val="24"/>
        </w:rPr>
      </w:pPr>
      <w:r>
        <w:rPr>
          <w:rFonts w:ascii="Times New Roman" w:hAnsi="Times New Roman"/>
          <w:sz w:val="24"/>
          <w:szCs w:val="24"/>
        </w:rPr>
        <w:t xml:space="preserve">             Глава</w:t>
      </w:r>
    </w:p>
    <w:p w:rsidR="00666194" w:rsidRPr="003C0C5D" w:rsidRDefault="00666194" w:rsidP="00E07742">
      <w:pPr>
        <w:spacing w:after="0"/>
        <w:rPr>
          <w:rFonts w:ascii="Times New Roman" w:hAnsi="Times New Roman"/>
          <w:sz w:val="24"/>
          <w:szCs w:val="24"/>
        </w:rPr>
      </w:pPr>
      <w:r>
        <w:rPr>
          <w:rFonts w:ascii="Times New Roman" w:hAnsi="Times New Roman"/>
          <w:sz w:val="24"/>
          <w:szCs w:val="24"/>
        </w:rPr>
        <w:t xml:space="preserve">             </w:t>
      </w:r>
      <w:r w:rsidRPr="003C0C5D">
        <w:rPr>
          <w:rFonts w:ascii="Times New Roman" w:hAnsi="Times New Roman"/>
          <w:sz w:val="24"/>
          <w:szCs w:val="24"/>
        </w:rPr>
        <w:t xml:space="preserve">Пучежского муниципального района                                </w:t>
      </w:r>
      <w:r>
        <w:rPr>
          <w:rFonts w:ascii="Times New Roman" w:hAnsi="Times New Roman"/>
          <w:sz w:val="24"/>
          <w:szCs w:val="24"/>
        </w:rPr>
        <w:t xml:space="preserve">               И</w:t>
      </w:r>
      <w:r w:rsidRPr="003C0C5D">
        <w:rPr>
          <w:rFonts w:ascii="Times New Roman" w:hAnsi="Times New Roman"/>
          <w:sz w:val="24"/>
          <w:szCs w:val="24"/>
        </w:rPr>
        <w:t xml:space="preserve">.Н. </w:t>
      </w:r>
      <w:r>
        <w:rPr>
          <w:rFonts w:ascii="Times New Roman" w:hAnsi="Times New Roman"/>
          <w:sz w:val="24"/>
          <w:szCs w:val="24"/>
        </w:rPr>
        <w:t>Шипков</w:t>
      </w:r>
      <w:r w:rsidRPr="003C0C5D">
        <w:rPr>
          <w:rFonts w:ascii="Times New Roman" w:hAnsi="Times New Roman"/>
          <w:sz w:val="24"/>
          <w:szCs w:val="24"/>
        </w:rPr>
        <w:t xml:space="preserve"> </w:t>
      </w:r>
    </w:p>
    <w:p w:rsidR="00666194" w:rsidRDefault="00666194" w:rsidP="00E07742"/>
    <w:p w:rsidR="00666194" w:rsidRDefault="00666194" w:rsidP="00E07742">
      <w:pPr>
        <w:widowControl w:val="0"/>
        <w:suppressAutoHyphens/>
        <w:spacing w:after="0" w:line="240" w:lineRule="auto"/>
        <w:jc w:val="both"/>
      </w:pPr>
    </w:p>
    <w:sectPr w:rsidR="00666194" w:rsidSect="008C1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9B3"/>
    <w:multiLevelType w:val="multilevel"/>
    <w:tmpl w:val="E91A1074"/>
    <w:lvl w:ilvl="0">
      <w:start w:val="1"/>
      <w:numFmt w:val="decimal"/>
      <w:lvlText w:val="%1."/>
      <w:lvlJc w:val="left"/>
      <w:pPr>
        <w:ind w:left="390" w:hanging="390"/>
      </w:pPr>
      <w:rPr>
        <w:rFonts w:cs="Times New Roman"/>
        <w:color w:val="000000"/>
      </w:rPr>
    </w:lvl>
    <w:lvl w:ilvl="1">
      <w:start w:val="1"/>
      <w:numFmt w:val="decimal"/>
      <w:lvlText w:val="%1.%2."/>
      <w:lvlJc w:val="left"/>
      <w:pPr>
        <w:ind w:left="1080" w:hanging="720"/>
      </w:pPr>
      <w:rPr>
        <w:rFonts w:cs="Times New Roman"/>
        <w:color w:val="000000"/>
      </w:rPr>
    </w:lvl>
    <w:lvl w:ilvl="2">
      <w:start w:val="1"/>
      <w:numFmt w:val="decimal"/>
      <w:lvlText w:val="%1.%2.%3."/>
      <w:lvlJc w:val="left"/>
      <w:pPr>
        <w:ind w:left="1440" w:hanging="720"/>
      </w:pPr>
      <w:rPr>
        <w:rFonts w:cs="Times New Roman"/>
        <w:color w:val="000000"/>
      </w:rPr>
    </w:lvl>
    <w:lvl w:ilvl="3">
      <w:start w:val="1"/>
      <w:numFmt w:val="decimal"/>
      <w:lvlText w:val="%1.%2.%3.%4."/>
      <w:lvlJc w:val="left"/>
      <w:pPr>
        <w:ind w:left="2160" w:hanging="1080"/>
      </w:pPr>
      <w:rPr>
        <w:rFonts w:cs="Times New Roman"/>
        <w:color w:val="000000"/>
      </w:rPr>
    </w:lvl>
    <w:lvl w:ilvl="4">
      <w:start w:val="1"/>
      <w:numFmt w:val="decimal"/>
      <w:lvlText w:val="%1.%2.%3.%4.%5."/>
      <w:lvlJc w:val="left"/>
      <w:pPr>
        <w:ind w:left="2520" w:hanging="1080"/>
      </w:pPr>
      <w:rPr>
        <w:rFonts w:cs="Times New Roman"/>
        <w:color w:val="000000"/>
      </w:rPr>
    </w:lvl>
    <w:lvl w:ilvl="5">
      <w:start w:val="1"/>
      <w:numFmt w:val="decimal"/>
      <w:lvlText w:val="%1.%2.%3.%4.%5.%6."/>
      <w:lvlJc w:val="left"/>
      <w:pPr>
        <w:ind w:left="3240" w:hanging="1440"/>
      </w:pPr>
      <w:rPr>
        <w:rFonts w:cs="Times New Roman"/>
        <w:color w:val="000000"/>
      </w:rPr>
    </w:lvl>
    <w:lvl w:ilvl="6">
      <w:start w:val="1"/>
      <w:numFmt w:val="decimal"/>
      <w:lvlText w:val="%1.%2.%3.%4.%5.%6.%7."/>
      <w:lvlJc w:val="left"/>
      <w:pPr>
        <w:ind w:left="3600" w:hanging="1440"/>
      </w:pPr>
      <w:rPr>
        <w:rFonts w:cs="Times New Roman"/>
        <w:color w:val="000000"/>
      </w:rPr>
    </w:lvl>
    <w:lvl w:ilvl="7">
      <w:start w:val="1"/>
      <w:numFmt w:val="decimal"/>
      <w:lvlText w:val="%1.%2.%3.%4.%5.%6.%7.%8."/>
      <w:lvlJc w:val="left"/>
      <w:pPr>
        <w:ind w:left="4320" w:hanging="1800"/>
      </w:pPr>
      <w:rPr>
        <w:rFonts w:cs="Times New Roman"/>
        <w:color w:val="000000"/>
      </w:rPr>
    </w:lvl>
    <w:lvl w:ilvl="8">
      <w:start w:val="1"/>
      <w:numFmt w:val="decimal"/>
      <w:lvlText w:val="%1.%2.%3.%4.%5.%6.%7.%8.%9."/>
      <w:lvlJc w:val="left"/>
      <w:pPr>
        <w:ind w:left="4680" w:hanging="1800"/>
      </w:pPr>
      <w:rPr>
        <w:rFonts w:cs="Times New Roman"/>
        <w:color w:val="000000"/>
      </w:rPr>
    </w:lvl>
  </w:abstractNum>
  <w:abstractNum w:abstractNumId="1">
    <w:nsid w:val="226955FD"/>
    <w:multiLevelType w:val="hybridMultilevel"/>
    <w:tmpl w:val="C41E34B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7CC66FE"/>
    <w:multiLevelType w:val="multilevel"/>
    <w:tmpl w:val="E24063D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530A6519"/>
    <w:multiLevelType w:val="hybridMultilevel"/>
    <w:tmpl w:val="C4B01194"/>
    <w:lvl w:ilvl="0" w:tplc="BAA853C4">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41F"/>
    <w:rsid w:val="00070872"/>
    <w:rsid w:val="001C369D"/>
    <w:rsid w:val="00254AFB"/>
    <w:rsid w:val="002E3F65"/>
    <w:rsid w:val="003C0C5D"/>
    <w:rsid w:val="0043704E"/>
    <w:rsid w:val="004A6DCB"/>
    <w:rsid w:val="00526E41"/>
    <w:rsid w:val="005A441F"/>
    <w:rsid w:val="00666194"/>
    <w:rsid w:val="008554F0"/>
    <w:rsid w:val="008809A2"/>
    <w:rsid w:val="008C1444"/>
    <w:rsid w:val="00B02908"/>
    <w:rsid w:val="00CB2285"/>
    <w:rsid w:val="00E01CF1"/>
    <w:rsid w:val="00E04766"/>
    <w:rsid w:val="00E07742"/>
    <w:rsid w:val="00E4540D"/>
    <w:rsid w:val="00E554D2"/>
    <w:rsid w:val="00EA40C0"/>
    <w:rsid w:val="00ED3A78"/>
    <w:rsid w:val="00F40E5E"/>
    <w:rsid w:val="00F51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1F"/>
    <w:pPr>
      <w:spacing w:after="200" w:line="276" w:lineRule="auto"/>
    </w:pPr>
    <w:rPr>
      <w:lang w:eastAsia="en-US"/>
    </w:rPr>
  </w:style>
  <w:style w:type="paragraph" w:styleId="Heading3">
    <w:name w:val="heading 3"/>
    <w:basedOn w:val="Normal"/>
    <w:next w:val="Normal"/>
    <w:link w:val="Heading3Char"/>
    <w:uiPriority w:val="99"/>
    <w:qFormat/>
    <w:rsid w:val="005A441F"/>
    <w:pPr>
      <w:keepNext/>
      <w:spacing w:after="0" w:line="240" w:lineRule="auto"/>
      <w:jc w:val="center"/>
      <w:outlineLvl w:val="2"/>
    </w:pPr>
    <w:rPr>
      <w:rFonts w:ascii="Arial" w:eastAsia="Times New Roman" w:hAnsi="Arial"/>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A441F"/>
    <w:rPr>
      <w:rFonts w:ascii="Arial" w:hAnsi="Arial" w:cs="Times New Roman"/>
      <w:b/>
      <w:sz w:val="20"/>
      <w:szCs w:val="20"/>
      <w:lang w:eastAsia="ru-RU"/>
    </w:rPr>
  </w:style>
  <w:style w:type="character" w:styleId="Hyperlink">
    <w:name w:val="Hyperlink"/>
    <w:basedOn w:val="DefaultParagraphFont"/>
    <w:uiPriority w:val="99"/>
    <w:semiHidden/>
    <w:rsid w:val="005A441F"/>
    <w:rPr>
      <w:rFonts w:cs="Times New Roman"/>
      <w:color w:val="0000FF"/>
      <w:u w:val="single"/>
    </w:rPr>
  </w:style>
  <w:style w:type="paragraph" w:styleId="ListParagraph">
    <w:name w:val="List Paragraph"/>
    <w:basedOn w:val="Normal"/>
    <w:uiPriority w:val="99"/>
    <w:qFormat/>
    <w:rsid w:val="005A441F"/>
    <w:pPr>
      <w:ind w:left="720"/>
      <w:contextualSpacing/>
    </w:pPr>
  </w:style>
  <w:style w:type="paragraph" w:customStyle="1" w:styleId="ConsPlusTitle">
    <w:name w:val="ConsPlusTitle"/>
    <w:uiPriority w:val="99"/>
    <w:rsid w:val="005A441F"/>
    <w:pPr>
      <w:widowControl w:val="0"/>
      <w:autoSpaceDE w:val="0"/>
      <w:autoSpaceDN w:val="0"/>
      <w:adjustRightInd w:val="0"/>
    </w:pPr>
    <w:rPr>
      <w:rFonts w:ascii="Times New Roman" w:eastAsia="Times New Roman" w:hAnsi="Times New Roman"/>
      <w:b/>
      <w:bCs/>
      <w:sz w:val="28"/>
      <w:szCs w:val="28"/>
    </w:rPr>
  </w:style>
  <w:style w:type="paragraph" w:customStyle="1" w:styleId="wikip">
    <w:name w:val="wikip"/>
    <w:basedOn w:val="Normal"/>
    <w:uiPriority w:val="99"/>
    <w:rsid w:val="005A441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5A4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05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023;fld=134;dst=10009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4</Pages>
  <Words>1510</Words>
  <Characters>8608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Люба</cp:lastModifiedBy>
  <cp:revision>10</cp:revision>
  <dcterms:created xsi:type="dcterms:W3CDTF">2018-12-26T09:19:00Z</dcterms:created>
  <dcterms:modified xsi:type="dcterms:W3CDTF">2019-01-17T12:04:00Z</dcterms:modified>
</cp:coreProperties>
</file>