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Ind w:w="-68" w:type="dxa"/>
        <w:tblLayout w:type="fixed"/>
        <w:tblCellMar>
          <w:left w:w="70" w:type="dxa"/>
          <w:right w:w="70" w:type="dxa"/>
        </w:tblCellMar>
        <w:tblLook w:val="00A0"/>
      </w:tblPr>
      <w:tblGrid>
        <w:gridCol w:w="9570"/>
      </w:tblGrid>
      <w:tr w:rsidR="00FF47A7">
        <w:trPr>
          <w:cantSplit/>
        </w:trPr>
        <w:tc>
          <w:tcPr>
            <w:tcW w:w="9570" w:type="dxa"/>
          </w:tcPr>
          <w:p w:rsidR="00FF47A7" w:rsidRDefault="00FF47A7" w:rsidP="00AD68B1">
            <w:pPr>
              <w:jc w:val="center"/>
              <w:rPr>
                <w:rFonts w:ascii="Arial" w:hAnsi="Arial" w:cs="Arial"/>
                <w:sz w:val="24"/>
                <w:szCs w:val="24"/>
                <w:lang w:eastAsia="ru-RU"/>
              </w:rPr>
            </w:pPr>
            <w:r w:rsidRPr="00D92D69">
              <w:rPr>
                <w:rFonts w:ascii="Verdana" w:hAnsi="Verdana" w:cs="Verdana"/>
                <w:color w:val="052635"/>
                <w:sz w:val="25"/>
                <w:szCs w:val="25"/>
                <w:shd w:val="clear" w:color="auto" w:fill="FFFFFF"/>
                <w:lang w:eastAsia="ru-RU"/>
              </w:rPr>
              <w:t xml:space="preserve">  </w:t>
            </w:r>
            <w:r w:rsidRPr="00D54C3D">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района23" style="width:38.25pt;height:54pt;visibility:visible">
                  <v:imagedata r:id="rId5" o:title=""/>
                </v:shape>
              </w:pict>
            </w:r>
          </w:p>
          <w:p w:rsidR="00FF47A7" w:rsidRDefault="00FF47A7" w:rsidP="00AD68B1">
            <w:pPr>
              <w:rPr>
                <w:rFonts w:ascii="Arial" w:hAnsi="Arial" w:cs="Arial"/>
                <w:b/>
                <w:bCs/>
                <w:sz w:val="24"/>
                <w:szCs w:val="24"/>
                <w:lang w:eastAsia="ru-RU"/>
              </w:rPr>
            </w:pPr>
          </w:p>
        </w:tc>
      </w:tr>
      <w:tr w:rsidR="00FF47A7" w:rsidRPr="00433968">
        <w:trPr>
          <w:cantSplit/>
        </w:trPr>
        <w:tc>
          <w:tcPr>
            <w:tcW w:w="9570" w:type="dxa"/>
          </w:tcPr>
          <w:p w:rsidR="00FF47A7" w:rsidRPr="00433968" w:rsidRDefault="00FF47A7" w:rsidP="00AD68B1">
            <w:pPr>
              <w:jc w:val="center"/>
              <w:rPr>
                <w:b/>
                <w:bCs/>
                <w:sz w:val="24"/>
                <w:szCs w:val="24"/>
                <w:lang w:eastAsia="ru-RU"/>
              </w:rPr>
            </w:pPr>
            <w:r w:rsidRPr="00433968">
              <w:rPr>
                <w:b/>
                <w:bCs/>
                <w:sz w:val="24"/>
                <w:szCs w:val="24"/>
                <w:lang w:eastAsia="ru-RU"/>
              </w:rPr>
              <w:t>Администрация Пучежского муниципального района</w:t>
            </w:r>
          </w:p>
          <w:p w:rsidR="00FF47A7" w:rsidRPr="00433968" w:rsidRDefault="00FF47A7" w:rsidP="00AD68B1">
            <w:pPr>
              <w:jc w:val="center"/>
              <w:rPr>
                <w:b/>
                <w:bCs/>
                <w:sz w:val="24"/>
                <w:szCs w:val="24"/>
                <w:lang w:eastAsia="ru-RU"/>
              </w:rPr>
            </w:pPr>
            <w:r w:rsidRPr="00433968">
              <w:rPr>
                <w:b/>
                <w:bCs/>
                <w:sz w:val="24"/>
                <w:szCs w:val="24"/>
                <w:lang w:eastAsia="ru-RU"/>
              </w:rPr>
              <w:t>Ивановской области</w:t>
            </w:r>
          </w:p>
          <w:p w:rsidR="00FF47A7" w:rsidRPr="00433968" w:rsidRDefault="00FF47A7" w:rsidP="00AD68B1">
            <w:pPr>
              <w:jc w:val="center"/>
              <w:rPr>
                <w:b/>
                <w:bCs/>
                <w:sz w:val="24"/>
                <w:szCs w:val="24"/>
                <w:lang w:eastAsia="ru-RU"/>
              </w:rPr>
            </w:pPr>
          </w:p>
          <w:p w:rsidR="00FF47A7" w:rsidRPr="00433968" w:rsidRDefault="00FF47A7" w:rsidP="00AD68B1">
            <w:pPr>
              <w:keepNext/>
              <w:spacing w:before="240" w:after="60"/>
              <w:jc w:val="center"/>
              <w:outlineLvl w:val="2"/>
              <w:rPr>
                <w:b/>
                <w:bCs/>
                <w:sz w:val="24"/>
                <w:szCs w:val="24"/>
                <w:lang w:eastAsia="ru-RU"/>
              </w:rPr>
            </w:pPr>
            <w:r w:rsidRPr="00433968">
              <w:rPr>
                <w:b/>
                <w:bCs/>
                <w:sz w:val="24"/>
                <w:szCs w:val="24"/>
                <w:lang w:eastAsia="ru-RU"/>
              </w:rPr>
              <w:t>П О С Т А Н О В Л Е Н И Е</w:t>
            </w:r>
          </w:p>
          <w:p w:rsidR="00FF47A7" w:rsidRPr="00433968" w:rsidRDefault="00FF47A7" w:rsidP="00AD68B1">
            <w:pPr>
              <w:jc w:val="center"/>
              <w:rPr>
                <w:b/>
                <w:bCs/>
                <w:sz w:val="24"/>
                <w:szCs w:val="24"/>
                <w:lang w:eastAsia="ru-RU"/>
              </w:rPr>
            </w:pPr>
          </w:p>
        </w:tc>
      </w:tr>
      <w:tr w:rsidR="00FF47A7" w:rsidRPr="00433968">
        <w:trPr>
          <w:cantSplit/>
        </w:trPr>
        <w:tc>
          <w:tcPr>
            <w:tcW w:w="9570" w:type="dxa"/>
          </w:tcPr>
          <w:p w:rsidR="00FF47A7" w:rsidRPr="00433968" w:rsidRDefault="00FF47A7" w:rsidP="00AD68B1">
            <w:pPr>
              <w:rPr>
                <w:b/>
                <w:bCs/>
                <w:sz w:val="24"/>
                <w:szCs w:val="24"/>
                <w:lang w:eastAsia="ru-RU"/>
              </w:rPr>
            </w:pPr>
            <w:r w:rsidRPr="00433968">
              <w:rPr>
                <w:b/>
                <w:bCs/>
                <w:sz w:val="24"/>
                <w:szCs w:val="24"/>
                <w:lang w:eastAsia="ru-RU"/>
              </w:rPr>
              <w:t xml:space="preserve">                  от  10.08.2017                                                       № 447-п</w:t>
            </w:r>
          </w:p>
          <w:p w:rsidR="00FF47A7" w:rsidRPr="00433968" w:rsidRDefault="00FF47A7" w:rsidP="00AD68B1">
            <w:pPr>
              <w:jc w:val="center"/>
              <w:rPr>
                <w:sz w:val="24"/>
                <w:szCs w:val="24"/>
                <w:lang w:eastAsia="ru-RU"/>
              </w:rPr>
            </w:pPr>
          </w:p>
        </w:tc>
      </w:tr>
      <w:tr w:rsidR="00FF47A7" w:rsidRPr="00433968">
        <w:trPr>
          <w:cantSplit/>
          <w:trHeight w:val="80"/>
        </w:trPr>
        <w:tc>
          <w:tcPr>
            <w:tcW w:w="9570" w:type="dxa"/>
          </w:tcPr>
          <w:p w:rsidR="00FF47A7" w:rsidRPr="00433968" w:rsidRDefault="00FF47A7" w:rsidP="00AD68B1">
            <w:pPr>
              <w:jc w:val="center"/>
              <w:rPr>
                <w:sz w:val="24"/>
                <w:szCs w:val="24"/>
                <w:lang w:eastAsia="ru-RU"/>
              </w:rPr>
            </w:pPr>
            <w:r w:rsidRPr="00433968">
              <w:rPr>
                <w:sz w:val="24"/>
                <w:szCs w:val="24"/>
                <w:lang w:eastAsia="ru-RU"/>
              </w:rPr>
              <w:t>г. Пучеж</w:t>
            </w:r>
          </w:p>
        </w:tc>
      </w:tr>
    </w:tbl>
    <w:p w:rsidR="00FF47A7" w:rsidRPr="00433968" w:rsidRDefault="00FF47A7" w:rsidP="00E706DC">
      <w:pPr>
        <w:rPr>
          <w:rFonts w:ascii="Verdana" w:hAnsi="Verdana" w:cs="Verdana"/>
          <w:b/>
          <w:bCs/>
          <w:color w:val="052635"/>
          <w:sz w:val="24"/>
          <w:szCs w:val="24"/>
          <w:lang w:eastAsia="ru-RU"/>
        </w:rPr>
      </w:pPr>
    </w:p>
    <w:p w:rsidR="00FF47A7" w:rsidRPr="00433968" w:rsidRDefault="00FF47A7" w:rsidP="00E706DC">
      <w:pPr>
        <w:ind w:left="-569"/>
        <w:jc w:val="center"/>
        <w:rPr>
          <w:b/>
          <w:bCs/>
          <w:sz w:val="24"/>
          <w:szCs w:val="24"/>
        </w:rPr>
      </w:pPr>
      <w:r w:rsidRPr="00433968">
        <w:rPr>
          <w:b/>
          <w:bCs/>
          <w:sz w:val="24"/>
          <w:szCs w:val="24"/>
        </w:rPr>
        <w:t>Об утверждении административного регламента</w:t>
      </w:r>
    </w:p>
    <w:p w:rsidR="00FF47A7" w:rsidRPr="00433968" w:rsidRDefault="00FF47A7" w:rsidP="00E706DC">
      <w:pPr>
        <w:ind w:left="-569"/>
        <w:jc w:val="center"/>
        <w:rPr>
          <w:b/>
          <w:bCs/>
          <w:sz w:val="24"/>
          <w:szCs w:val="24"/>
        </w:rPr>
      </w:pPr>
      <w:r w:rsidRPr="00433968">
        <w:rPr>
          <w:b/>
          <w:bCs/>
          <w:sz w:val="24"/>
          <w:szCs w:val="24"/>
        </w:rPr>
        <w:t>предоставления муниципальной услуги «Выдача заданий</w:t>
      </w:r>
    </w:p>
    <w:p w:rsidR="00FF47A7" w:rsidRPr="00433968" w:rsidRDefault="00FF47A7" w:rsidP="00E706DC">
      <w:pPr>
        <w:ind w:left="-569"/>
        <w:jc w:val="center"/>
        <w:rPr>
          <w:b/>
          <w:bCs/>
          <w:sz w:val="24"/>
          <w:szCs w:val="24"/>
        </w:rPr>
      </w:pPr>
      <w:r w:rsidRPr="00433968">
        <w:rPr>
          <w:b/>
          <w:bCs/>
          <w:sz w:val="24"/>
          <w:szCs w:val="24"/>
        </w:rPr>
        <w:t>и разрешений на проведение работ по сохранению объектов</w:t>
      </w:r>
    </w:p>
    <w:p w:rsidR="00FF47A7" w:rsidRPr="00433968" w:rsidRDefault="00FF47A7" w:rsidP="00E706DC">
      <w:pPr>
        <w:ind w:left="-569"/>
        <w:jc w:val="center"/>
        <w:rPr>
          <w:b/>
          <w:bCs/>
          <w:sz w:val="24"/>
          <w:szCs w:val="24"/>
        </w:rPr>
      </w:pPr>
      <w:r w:rsidRPr="00433968">
        <w:rPr>
          <w:b/>
          <w:bCs/>
          <w:sz w:val="24"/>
          <w:szCs w:val="24"/>
        </w:rPr>
        <w:t>культурного наследия местного (муниципального) значения»</w:t>
      </w:r>
    </w:p>
    <w:p w:rsidR="00FF47A7" w:rsidRPr="00433968" w:rsidRDefault="00FF47A7" w:rsidP="00E706DC">
      <w:pPr>
        <w:ind w:left="-569"/>
        <w:jc w:val="center"/>
        <w:rPr>
          <w:i/>
          <w:iCs/>
          <w:sz w:val="24"/>
          <w:szCs w:val="24"/>
        </w:rPr>
      </w:pPr>
      <w:r w:rsidRPr="00433968">
        <w:rPr>
          <w:i/>
          <w:iCs/>
          <w:sz w:val="24"/>
          <w:szCs w:val="24"/>
        </w:rPr>
        <w:t>(в редакции постановлени</w:t>
      </w:r>
      <w:r>
        <w:rPr>
          <w:i/>
          <w:iCs/>
          <w:sz w:val="24"/>
          <w:szCs w:val="24"/>
        </w:rPr>
        <w:t>й</w:t>
      </w:r>
      <w:r w:rsidRPr="00433968">
        <w:rPr>
          <w:i/>
          <w:iCs/>
          <w:sz w:val="24"/>
          <w:szCs w:val="24"/>
        </w:rPr>
        <w:t xml:space="preserve"> от 28.02.2018 № 126-п</w:t>
      </w:r>
      <w:r>
        <w:rPr>
          <w:i/>
          <w:iCs/>
          <w:sz w:val="24"/>
          <w:szCs w:val="24"/>
        </w:rPr>
        <w:t xml:space="preserve">, от 14.09.2018 №458-п, 08.05.2019 №232-п, от 27.09.2019 №477-п </w:t>
      </w:r>
      <w:r w:rsidRPr="00433968">
        <w:rPr>
          <w:i/>
          <w:iCs/>
          <w:sz w:val="24"/>
          <w:szCs w:val="24"/>
        </w:rPr>
        <w:t>)</w:t>
      </w:r>
    </w:p>
    <w:p w:rsidR="00FF47A7" w:rsidRPr="00433968" w:rsidRDefault="00FF47A7" w:rsidP="00E706DC">
      <w:pPr>
        <w:pStyle w:val="ConsPlusTitle"/>
        <w:widowControl/>
        <w:jc w:val="center"/>
      </w:pPr>
    </w:p>
    <w:p w:rsidR="00FF47A7" w:rsidRPr="00433968" w:rsidRDefault="00FF47A7" w:rsidP="00E706DC">
      <w:pPr>
        <w:pStyle w:val="ConsPlusTitle"/>
        <w:widowControl/>
        <w:ind w:firstLine="708"/>
        <w:jc w:val="both"/>
        <w:rPr>
          <w:b w:val="0"/>
          <w:bCs w:val="0"/>
        </w:rPr>
      </w:pPr>
      <w:r w:rsidRPr="00433968">
        <w:rPr>
          <w:b w:val="0"/>
          <w:bCs w:val="0"/>
          <w:color w:val="052635"/>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25.06.2002 № 73-ФЗ «Об объектах культурного наследия (памятниках истории и культуры) народов Российской Федерации», Законом Ивановской области от 13.07.2007 № 105-ОЗ «Об объектах культурного наследия (памятниках истории и культуры) в Ивановской области», на основании Устава Пучежского муниципального района, постановления администрации Пучежского муниципального района от 13.04.2016 № 168-п «Об утверждении Реестра муниципальных услуг (функций), предоставляемых (исполняемых) органами местного самоуправления и муниципальными учреждениями Пучежского муниципального района», Постановления администрации Пучежского муниципального района от 17.11.2014 № 605-п «Об утверждении Положения об отделе по культуре и туризму администрации», в целях повышения качества и доступности предоставляемых муниципальных услуг</w:t>
      </w:r>
      <w:r w:rsidRPr="00433968">
        <w:rPr>
          <w:b w:val="0"/>
          <w:bCs w:val="0"/>
        </w:rPr>
        <w:tab/>
      </w:r>
    </w:p>
    <w:p w:rsidR="00FF47A7" w:rsidRPr="00433968" w:rsidRDefault="00FF47A7" w:rsidP="00C16B5A">
      <w:pPr>
        <w:pStyle w:val="ConsPlusTitle"/>
        <w:widowControl/>
        <w:ind w:firstLine="708"/>
        <w:jc w:val="center"/>
      </w:pPr>
      <w:r w:rsidRPr="00433968">
        <w:t>постановляю:</w:t>
      </w:r>
    </w:p>
    <w:p w:rsidR="00FF47A7" w:rsidRPr="00433968" w:rsidRDefault="00FF47A7" w:rsidP="00A65B36">
      <w:pPr>
        <w:pStyle w:val="ConsPlusTitle"/>
        <w:widowControl/>
        <w:numPr>
          <w:ilvl w:val="0"/>
          <w:numId w:val="2"/>
        </w:numPr>
        <w:ind w:left="0" w:firstLine="0"/>
        <w:jc w:val="both"/>
        <w:rPr>
          <w:b w:val="0"/>
          <w:bCs w:val="0"/>
        </w:rPr>
      </w:pPr>
      <w:r w:rsidRPr="00433968">
        <w:rPr>
          <w:b w:val="0"/>
          <w:bCs w:val="0"/>
        </w:rPr>
        <w:t>Утвердить административный регламент предоставления муниципальной услуги «Выдача заданий и разрешений на проведение работ по сохранению объектов культурного наследия местного (муниципального) значения» (прилагается).</w:t>
      </w:r>
    </w:p>
    <w:p w:rsidR="00FF47A7" w:rsidRPr="00433968" w:rsidRDefault="00FF47A7" w:rsidP="00A65B36">
      <w:pPr>
        <w:pStyle w:val="ConsPlusTitle"/>
        <w:widowControl/>
        <w:numPr>
          <w:ilvl w:val="0"/>
          <w:numId w:val="2"/>
        </w:numPr>
        <w:ind w:left="0" w:firstLine="0"/>
        <w:jc w:val="both"/>
        <w:rPr>
          <w:b w:val="0"/>
          <w:bCs w:val="0"/>
        </w:rPr>
      </w:pPr>
      <w:r w:rsidRPr="00433968">
        <w:rPr>
          <w:b w:val="0"/>
          <w:bCs w:val="0"/>
        </w:rPr>
        <w:t>Опубликовать настоящее постановление в официальном источнике опубликования муниципальных правовых актов «Правовой вестник Пучежского муниципального района.</w:t>
      </w:r>
    </w:p>
    <w:p w:rsidR="00FF47A7" w:rsidRPr="00433968" w:rsidRDefault="00FF47A7" w:rsidP="00A65B36">
      <w:pPr>
        <w:pStyle w:val="ConsPlusTitle"/>
        <w:widowControl/>
        <w:numPr>
          <w:ilvl w:val="0"/>
          <w:numId w:val="2"/>
        </w:numPr>
        <w:ind w:left="0" w:firstLine="0"/>
        <w:jc w:val="both"/>
        <w:rPr>
          <w:b w:val="0"/>
          <w:bCs w:val="0"/>
        </w:rPr>
      </w:pPr>
      <w:r w:rsidRPr="00433968">
        <w:rPr>
          <w:b w:val="0"/>
          <w:bCs w:val="0"/>
        </w:rPr>
        <w:t>Настоящее постановление вступает в силу после официального опубликования.</w:t>
      </w:r>
    </w:p>
    <w:p w:rsidR="00FF47A7" w:rsidRPr="00433968" w:rsidRDefault="00FF47A7" w:rsidP="00A65B36">
      <w:pPr>
        <w:pStyle w:val="ConsPlusTitle"/>
        <w:widowControl/>
        <w:numPr>
          <w:ilvl w:val="0"/>
          <w:numId w:val="2"/>
        </w:numPr>
        <w:ind w:left="0" w:firstLine="0"/>
        <w:jc w:val="both"/>
        <w:rPr>
          <w:b w:val="0"/>
          <w:bCs w:val="0"/>
        </w:rPr>
      </w:pPr>
      <w:r w:rsidRPr="00433968">
        <w:rPr>
          <w:b w:val="0"/>
          <w:bCs w:val="0"/>
        </w:rPr>
        <w:t>Контроль за исполнением настоящего постановления возложить на заместителя главы администрации Пучежского муниципального района Н.Т.Лобанову.</w:t>
      </w:r>
    </w:p>
    <w:p w:rsidR="00FF47A7" w:rsidRPr="00433968" w:rsidRDefault="00FF47A7" w:rsidP="00E706DC">
      <w:pPr>
        <w:pStyle w:val="ConsPlusTitle"/>
        <w:widowControl/>
        <w:ind w:firstLine="540"/>
        <w:jc w:val="both"/>
        <w:rPr>
          <w:b w:val="0"/>
          <w:bCs w:val="0"/>
        </w:rPr>
      </w:pPr>
    </w:p>
    <w:p w:rsidR="00FF47A7" w:rsidRPr="00433968" w:rsidRDefault="00FF47A7" w:rsidP="00E706DC">
      <w:pPr>
        <w:pStyle w:val="ConsPlusTitle"/>
        <w:widowControl/>
        <w:ind w:firstLine="540"/>
        <w:jc w:val="both"/>
        <w:rPr>
          <w:b w:val="0"/>
          <w:bCs w:val="0"/>
        </w:rPr>
      </w:pPr>
    </w:p>
    <w:p w:rsidR="00FF47A7" w:rsidRPr="00433968" w:rsidRDefault="00FF47A7" w:rsidP="00E706DC">
      <w:pPr>
        <w:pStyle w:val="ConsPlusTitle"/>
        <w:widowControl/>
        <w:ind w:firstLine="540"/>
        <w:jc w:val="both"/>
        <w:rPr>
          <w:b w:val="0"/>
          <w:bCs w:val="0"/>
        </w:rPr>
      </w:pPr>
    </w:p>
    <w:p w:rsidR="00FF47A7" w:rsidRPr="00433968" w:rsidRDefault="00FF47A7" w:rsidP="00E706DC">
      <w:pPr>
        <w:pStyle w:val="ConsPlusTitle"/>
        <w:widowControl/>
        <w:jc w:val="both"/>
        <w:rPr>
          <w:b w:val="0"/>
          <w:bCs w:val="0"/>
        </w:rPr>
      </w:pPr>
      <w:r w:rsidRPr="00433968">
        <w:rPr>
          <w:b w:val="0"/>
          <w:bCs w:val="0"/>
        </w:rPr>
        <w:t>Глава Пучежского</w:t>
      </w:r>
    </w:p>
    <w:p w:rsidR="00FF47A7" w:rsidRPr="00433968" w:rsidRDefault="00FF47A7" w:rsidP="00C16B5A">
      <w:pPr>
        <w:pStyle w:val="ConsPlusTitle"/>
        <w:widowControl/>
        <w:jc w:val="both"/>
        <w:rPr>
          <w:b w:val="0"/>
          <w:bCs w:val="0"/>
        </w:rPr>
      </w:pPr>
      <w:r w:rsidRPr="00433968">
        <w:rPr>
          <w:b w:val="0"/>
          <w:bCs w:val="0"/>
        </w:rPr>
        <w:t>муниципального района</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Pr="00433968">
        <w:rPr>
          <w:b w:val="0"/>
          <w:bCs w:val="0"/>
        </w:rPr>
        <w:t xml:space="preserve">Н.Ф.Ершов </w:t>
      </w:r>
    </w:p>
    <w:p w:rsidR="00FF47A7" w:rsidRPr="00433968" w:rsidRDefault="00FF47A7" w:rsidP="00E706DC">
      <w:pPr>
        <w:rPr>
          <w:sz w:val="24"/>
          <w:szCs w:val="24"/>
        </w:rPr>
      </w:pPr>
    </w:p>
    <w:p w:rsidR="00FF47A7" w:rsidRPr="00433968" w:rsidRDefault="00FF47A7" w:rsidP="00E706DC">
      <w:pPr>
        <w:suppressAutoHyphens w:val="0"/>
        <w:jc w:val="right"/>
        <w:rPr>
          <w:sz w:val="24"/>
          <w:szCs w:val="24"/>
        </w:rPr>
      </w:pPr>
      <w:r w:rsidRPr="00433968">
        <w:rPr>
          <w:sz w:val="24"/>
          <w:szCs w:val="24"/>
        </w:rPr>
        <w:br w:type="page"/>
        <w:t xml:space="preserve">Приложение </w:t>
      </w:r>
    </w:p>
    <w:p w:rsidR="00FF47A7" w:rsidRPr="00433968" w:rsidRDefault="00FF47A7" w:rsidP="00E706DC">
      <w:pPr>
        <w:pStyle w:val="ConsPlusNormal"/>
        <w:widowControl/>
        <w:ind w:left="4156" w:firstLine="0"/>
        <w:jc w:val="right"/>
        <w:rPr>
          <w:rFonts w:ascii="Times New Roman" w:hAnsi="Times New Roman" w:cs="Times New Roman"/>
          <w:sz w:val="24"/>
          <w:szCs w:val="24"/>
        </w:rPr>
      </w:pPr>
      <w:r w:rsidRPr="00433968">
        <w:rPr>
          <w:rFonts w:ascii="Times New Roman" w:hAnsi="Times New Roman" w:cs="Times New Roman"/>
          <w:sz w:val="24"/>
          <w:szCs w:val="24"/>
        </w:rPr>
        <w:t>к постановлению администрации</w:t>
      </w:r>
    </w:p>
    <w:p w:rsidR="00FF47A7" w:rsidRPr="00433968" w:rsidRDefault="00FF47A7" w:rsidP="00E706DC">
      <w:pPr>
        <w:jc w:val="right"/>
        <w:rPr>
          <w:sz w:val="24"/>
          <w:szCs w:val="24"/>
        </w:rPr>
      </w:pPr>
      <w:r w:rsidRPr="00433968">
        <w:rPr>
          <w:sz w:val="24"/>
          <w:szCs w:val="24"/>
        </w:rPr>
        <w:t>Пучежского муниципального района</w:t>
      </w:r>
    </w:p>
    <w:p w:rsidR="00FF47A7" w:rsidRPr="00433968" w:rsidRDefault="00FF47A7" w:rsidP="00E706DC">
      <w:pPr>
        <w:jc w:val="right"/>
        <w:rPr>
          <w:sz w:val="24"/>
          <w:szCs w:val="24"/>
        </w:rPr>
      </w:pPr>
      <w:r w:rsidRPr="00433968">
        <w:rPr>
          <w:sz w:val="24"/>
          <w:szCs w:val="24"/>
        </w:rPr>
        <w:t xml:space="preserve">от </w:t>
      </w:r>
      <w:r>
        <w:rPr>
          <w:sz w:val="24"/>
          <w:szCs w:val="24"/>
        </w:rPr>
        <w:t xml:space="preserve">10.08.2017 </w:t>
      </w:r>
      <w:r w:rsidRPr="00433968">
        <w:rPr>
          <w:sz w:val="24"/>
          <w:szCs w:val="24"/>
        </w:rPr>
        <w:t>№</w:t>
      </w:r>
      <w:r>
        <w:rPr>
          <w:sz w:val="24"/>
          <w:szCs w:val="24"/>
        </w:rPr>
        <w:t xml:space="preserve"> </w:t>
      </w:r>
      <w:r w:rsidRPr="00433968">
        <w:rPr>
          <w:sz w:val="24"/>
          <w:szCs w:val="24"/>
        </w:rPr>
        <w:t>447-п</w:t>
      </w:r>
    </w:p>
    <w:p w:rsidR="00FF47A7" w:rsidRPr="00433968" w:rsidRDefault="00FF47A7" w:rsidP="00E706DC">
      <w:pPr>
        <w:jc w:val="right"/>
        <w:rPr>
          <w:sz w:val="24"/>
          <w:szCs w:val="24"/>
        </w:rPr>
      </w:pPr>
    </w:p>
    <w:p w:rsidR="00FF47A7" w:rsidRPr="00433968" w:rsidRDefault="00FF47A7" w:rsidP="00E706DC">
      <w:pPr>
        <w:jc w:val="right"/>
        <w:rPr>
          <w:sz w:val="24"/>
          <w:szCs w:val="24"/>
        </w:rPr>
      </w:pPr>
    </w:p>
    <w:p w:rsidR="00FF47A7" w:rsidRPr="00433968" w:rsidRDefault="00FF47A7" w:rsidP="00E706DC">
      <w:pPr>
        <w:jc w:val="center"/>
        <w:rPr>
          <w:b/>
          <w:bCs/>
          <w:sz w:val="24"/>
          <w:szCs w:val="24"/>
        </w:rPr>
      </w:pPr>
      <w:r w:rsidRPr="00433968">
        <w:rPr>
          <w:b/>
          <w:bCs/>
          <w:sz w:val="24"/>
          <w:szCs w:val="24"/>
        </w:rPr>
        <w:t>АДМИНИСТРАТИВНЫЙ РЕГЛАМЕНТ</w:t>
      </w:r>
    </w:p>
    <w:p w:rsidR="00FF47A7" w:rsidRPr="00433968" w:rsidRDefault="00FF47A7" w:rsidP="00E706DC">
      <w:pPr>
        <w:jc w:val="center"/>
        <w:rPr>
          <w:b/>
          <w:bCs/>
          <w:sz w:val="24"/>
          <w:szCs w:val="24"/>
        </w:rPr>
      </w:pPr>
      <w:r w:rsidRPr="00433968">
        <w:rPr>
          <w:b/>
          <w:bCs/>
          <w:sz w:val="24"/>
          <w:szCs w:val="24"/>
        </w:rPr>
        <w:t>предоставления муниципальной услуги</w:t>
      </w:r>
    </w:p>
    <w:p w:rsidR="00FF47A7" w:rsidRPr="00433968" w:rsidRDefault="00FF47A7" w:rsidP="00E706DC">
      <w:pPr>
        <w:ind w:left="-569"/>
        <w:jc w:val="center"/>
        <w:rPr>
          <w:b/>
          <w:bCs/>
          <w:sz w:val="24"/>
          <w:szCs w:val="24"/>
        </w:rPr>
      </w:pPr>
      <w:r w:rsidRPr="00433968">
        <w:rPr>
          <w:b/>
          <w:bCs/>
          <w:sz w:val="24"/>
          <w:szCs w:val="24"/>
        </w:rPr>
        <w:t>«Выдача заданий и разрешений на проведение работ</w:t>
      </w:r>
    </w:p>
    <w:p w:rsidR="00FF47A7" w:rsidRPr="00433968" w:rsidRDefault="00FF47A7" w:rsidP="00E706DC">
      <w:pPr>
        <w:ind w:left="-569"/>
        <w:jc w:val="center"/>
        <w:rPr>
          <w:b/>
          <w:bCs/>
          <w:sz w:val="24"/>
          <w:szCs w:val="24"/>
        </w:rPr>
      </w:pPr>
      <w:r w:rsidRPr="00433968">
        <w:rPr>
          <w:b/>
          <w:bCs/>
          <w:sz w:val="24"/>
          <w:szCs w:val="24"/>
        </w:rPr>
        <w:t>по сохранению объектов культурного наследия</w:t>
      </w:r>
    </w:p>
    <w:p w:rsidR="00FF47A7" w:rsidRPr="00433968" w:rsidRDefault="00FF47A7" w:rsidP="00E706DC">
      <w:pPr>
        <w:ind w:left="-569"/>
        <w:jc w:val="center"/>
        <w:rPr>
          <w:b/>
          <w:bCs/>
          <w:sz w:val="24"/>
          <w:szCs w:val="24"/>
        </w:rPr>
      </w:pPr>
      <w:r w:rsidRPr="00433968">
        <w:rPr>
          <w:b/>
          <w:bCs/>
          <w:sz w:val="24"/>
          <w:szCs w:val="24"/>
        </w:rPr>
        <w:t>местного (муниципального) значения»</w:t>
      </w:r>
    </w:p>
    <w:p w:rsidR="00FF47A7" w:rsidRPr="00433968" w:rsidRDefault="00FF47A7" w:rsidP="00E706DC">
      <w:pPr>
        <w:rPr>
          <w:sz w:val="24"/>
          <w:szCs w:val="24"/>
        </w:rPr>
      </w:pPr>
    </w:p>
    <w:p w:rsidR="00FF47A7" w:rsidRPr="00433968" w:rsidRDefault="00FF47A7" w:rsidP="00E706DC">
      <w:pPr>
        <w:pStyle w:val="ConsPlusNormal"/>
        <w:widowControl/>
        <w:ind w:firstLine="708"/>
        <w:jc w:val="both"/>
        <w:rPr>
          <w:rFonts w:ascii="Times New Roman" w:hAnsi="Times New Roman" w:cs="Times New Roman"/>
          <w:b/>
          <w:bCs/>
          <w:sz w:val="24"/>
          <w:szCs w:val="24"/>
        </w:rPr>
      </w:pPr>
      <w:r w:rsidRPr="00433968">
        <w:rPr>
          <w:rFonts w:ascii="Times New Roman" w:hAnsi="Times New Roman" w:cs="Times New Roman"/>
          <w:b/>
          <w:bCs/>
          <w:sz w:val="24"/>
          <w:szCs w:val="24"/>
        </w:rPr>
        <w:t>1. Общие положения</w:t>
      </w:r>
    </w:p>
    <w:p w:rsidR="00FF47A7" w:rsidRPr="00433968" w:rsidRDefault="00FF47A7" w:rsidP="00E706DC">
      <w:pPr>
        <w:pStyle w:val="ListParagraph"/>
        <w:numPr>
          <w:ilvl w:val="1"/>
          <w:numId w:val="1"/>
        </w:numPr>
        <w:jc w:val="both"/>
        <w:rPr>
          <w:sz w:val="24"/>
          <w:szCs w:val="24"/>
        </w:rPr>
      </w:pPr>
      <w:r w:rsidRPr="00433968">
        <w:rPr>
          <w:sz w:val="24"/>
          <w:szCs w:val="24"/>
        </w:rPr>
        <w:t>Предмет регулирования Административного регламента.</w:t>
      </w:r>
    </w:p>
    <w:p w:rsidR="00FF47A7" w:rsidRPr="00433968" w:rsidRDefault="00FF47A7" w:rsidP="00E706DC">
      <w:pPr>
        <w:ind w:firstLine="708"/>
        <w:jc w:val="both"/>
        <w:rPr>
          <w:sz w:val="24"/>
          <w:szCs w:val="24"/>
        </w:rPr>
      </w:pPr>
      <w:r w:rsidRPr="00433968">
        <w:rPr>
          <w:sz w:val="24"/>
          <w:szCs w:val="24"/>
        </w:rPr>
        <w:t>Предметом регулирования Административного регламента предоставления  муниципальной услуги «Выдача заданий и разрешений на проведение работ по сохранению объектов культурного наследия местного (муниципального) значения» (далее – Административный регламент) являются отношения, возникающие между юридическими и физическими лицами, либо их уполномоченными представителями, и отделом  по культуре и туризму администрации Пучежского муниципального района, связанные с предоставлением муниципальной услуги «Выдача заданий и разрешений на проведение работ по сохранению объектов культурного наследия местного (муниципального) значения» (далее – муниципальная услуга).</w:t>
      </w:r>
    </w:p>
    <w:p w:rsidR="00FF47A7" w:rsidRPr="00433968" w:rsidRDefault="00FF47A7" w:rsidP="00E706DC">
      <w:pPr>
        <w:ind w:firstLine="708"/>
        <w:jc w:val="both"/>
        <w:rPr>
          <w:sz w:val="24"/>
          <w:szCs w:val="24"/>
        </w:rPr>
      </w:pPr>
      <w:r w:rsidRPr="00433968">
        <w:rPr>
          <w:sz w:val="24"/>
          <w:szCs w:val="24"/>
        </w:rPr>
        <w:t>1.2. Описание заявителей, а также физических и юридических лиц, имеющих право в соответствии с законодательством Российской Федерации и Ивановской области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Отделом по культуре и туризму администрации Пучежского муниципального района при предоставлении муниципальной услуги.</w:t>
      </w:r>
    </w:p>
    <w:p w:rsidR="00FF47A7" w:rsidRPr="00433968" w:rsidRDefault="00FF47A7" w:rsidP="00E706DC">
      <w:pPr>
        <w:ind w:firstLine="708"/>
        <w:jc w:val="both"/>
        <w:rPr>
          <w:sz w:val="24"/>
          <w:szCs w:val="24"/>
        </w:rPr>
      </w:pPr>
      <w:r w:rsidRPr="00433968">
        <w:rPr>
          <w:sz w:val="24"/>
          <w:szCs w:val="24"/>
        </w:rPr>
        <w:t>1.2.1. Заявителями являются юридические и физические лица, являющиеся собственниками или пользователями объектов культурного наследия местного (муниципального) значения, заинтересованные в получении муниципальной услуги.</w:t>
      </w:r>
    </w:p>
    <w:p w:rsidR="00FF47A7" w:rsidRPr="00433968" w:rsidRDefault="00FF47A7" w:rsidP="00E706DC">
      <w:pPr>
        <w:ind w:firstLine="708"/>
        <w:jc w:val="both"/>
        <w:rPr>
          <w:sz w:val="24"/>
          <w:szCs w:val="24"/>
        </w:rPr>
      </w:pPr>
      <w:r w:rsidRPr="00433968">
        <w:rPr>
          <w:sz w:val="24"/>
          <w:szCs w:val="24"/>
        </w:rPr>
        <w:t>1.2.2. Заказчик ремонтно-реставрационных работ.</w:t>
      </w:r>
    </w:p>
    <w:p w:rsidR="00FF47A7" w:rsidRPr="00433968" w:rsidRDefault="00FF47A7" w:rsidP="00E706DC">
      <w:pPr>
        <w:ind w:firstLine="708"/>
        <w:jc w:val="both"/>
        <w:rPr>
          <w:sz w:val="24"/>
          <w:szCs w:val="24"/>
        </w:rPr>
      </w:pPr>
      <w:r w:rsidRPr="00433968">
        <w:rPr>
          <w:sz w:val="24"/>
          <w:szCs w:val="24"/>
        </w:rPr>
        <w:t>1.2.3. Подрядчик ремонтно-реставрационных работ, в случае если соответствующие полномочия были переданы ему заказчиком этих работ.</w:t>
      </w:r>
    </w:p>
    <w:p w:rsidR="00FF47A7" w:rsidRPr="00433968" w:rsidRDefault="00FF47A7" w:rsidP="00E706DC">
      <w:pPr>
        <w:ind w:firstLine="708"/>
        <w:jc w:val="both"/>
        <w:rPr>
          <w:sz w:val="24"/>
          <w:szCs w:val="24"/>
        </w:rPr>
      </w:pPr>
      <w:r w:rsidRPr="00433968">
        <w:rPr>
          <w:sz w:val="24"/>
          <w:szCs w:val="24"/>
        </w:rPr>
        <w:t>1.2.4.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лица, уполномоченного на это его учредительными документами, оформленная надлежащим образом.</w:t>
      </w:r>
    </w:p>
    <w:p w:rsidR="00FF47A7" w:rsidRPr="00433968" w:rsidRDefault="00FF47A7" w:rsidP="00E706DC">
      <w:pPr>
        <w:ind w:firstLine="708"/>
        <w:jc w:val="both"/>
        <w:rPr>
          <w:sz w:val="24"/>
          <w:szCs w:val="24"/>
        </w:rPr>
      </w:pPr>
      <w:r w:rsidRPr="00433968">
        <w:rPr>
          <w:sz w:val="24"/>
          <w:szCs w:val="24"/>
        </w:rPr>
        <w:t>1.3. Порядок информирования о правилах предоставления муниципальной услуги:</w:t>
      </w:r>
    </w:p>
    <w:p w:rsidR="00FF47A7" w:rsidRPr="00433968" w:rsidRDefault="00FF47A7" w:rsidP="00E706DC">
      <w:pPr>
        <w:ind w:firstLine="708"/>
        <w:jc w:val="both"/>
        <w:rPr>
          <w:sz w:val="24"/>
          <w:szCs w:val="24"/>
        </w:rPr>
      </w:pPr>
      <w:r w:rsidRPr="00433968">
        <w:rPr>
          <w:sz w:val="24"/>
          <w:szCs w:val="24"/>
        </w:rPr>
        <w:t>1.3.1. Информацию о предоставлении муниципальной услуги получают непосредственно в Отделе по культуре и туризму администрации Пучежского муниципального района, сети Интернет, по телефону.</w:t>
      </w:r>
    </w:p>
    <w:p w:rsidR="00FF47A7" w:rsidRPr="00433968" w:rsidRDefault="00FF47A7" w:rsidP="00E706DC">
      <w:pPr>
        <w:tabs>
          <w:tab w:val="left" w:pos="713"/>
          <w:tab w:val="left" w:pos="1260"/>
        </w:tabs>
        <w:jc w:val="both"/>
        <w:rPr>
          <w:sz w:val="24"/>
          <w:szCs w:val="24"/>
        </w:rPr>
      </w:pPr>
      <w:r w:rsidRPr="00433968">
        <w:rPr>
          <w:sz w:val="24"/>
          <w:szCs w:val="24"/>
        </w:rPr>
        <w:tab/>
        <w:t>1.3.2. Место нахождения и почтовый адрес Отдела по культуре и туризму администрации Пучежского муниципального района: 155360, город Пучеж, ул.Ленина¸</w:t>
      </w:r>
      <w:r>
        <w:rPr>
          <w:sz w:val="24"/>
          <w:szCs w:val="24"/>
        </w:rPr>
        <w:t xml:space="preserve"> </w:t>
      </w:r>
      <w:r w:rsidRPr="00433968">
        <w:rPr>
          <w:sz w:val="24"/>
          <w:szCs w:val="24"/>
        </w:rPr>
        <w:t xml:space="preserve">д.27; 3 этаж, каб. №306, контактные телефоны (телефоны для справок): 8 (49345) 2-11-33; адрес электронной почты: </w:t>
      </w:r>
      <w:r w:rsidRPr="00433968">
        <w:rPr>
          <w:sz w:val="24"/>
          <w:szCs w:val="24"/>
          <w:lang w:val="en-US"/>
        </w:rPr>
        <w:t>kultura</w:t>
      </w:r>
      <w:r w:rsidRPr="00433968">
        <w:rPr>
          <w:sz w:val="24"/>
          <w:szCs w:val="24"/>
        </w:rPr>
        <w:t>37@</w:t>
      </w:r>
      <w:r w:rsidRPr="00433968">
        <w:rPr>
          <w:sz w:val="24"/>
          <w:szCs w:val="24"/>
          <w:lang w:val="en-US"/>
        </w:rPr>
        <w:t>gmail</w:t>
      </w:r>
      <w:r w:rsidRPr="00433968">
        <w:rPr>
          <w:sz w:val="24"/>
          <w:szCs w:val="24"/>
        </w:rPr>
        <w:t>.</w:t>
      </w:r>
      <w:r w:rsidRPr="00433968">
        <w:rPr>
          <w:sz w:val="24"/>
          <w:szCs w:val="24"/>
          <w:lang w:val="en-US"/>
        </w:rPr>
        <w:t>com</w:t>
      </w:r>
    </w:p>
    <w:p w:rsidR="00FF47A7" w:rsidRPr="00433968" w:rsidRDefault="00FF47A7" w:rsidP="009752CC">
      <w:pPr>
        <w:ind w:firstLine="708"/>
        <w:jc w:val="both"/>
        <w:rPr>
          <w:color w:val="000000"/>
          <w:sz w:val="24"/>
          <w:szCs w:val="24"/>
        </w:rPr>
      </w:pPr>
      <w:r w:rsidRPr="00433968">
        <w:rPr>
          <w:sz w:val="24"/>
          <w:szCs w:val="24"/>
        </w:rPr>
        <w:t xml:space="preserve">1.3.3. </w:t>
      </w:r>
      <w:r w:rsidRPr="00433968">
        <w:rPr>
          <w:color w:val="000000"/>
          <w:sz w:val="24"/>
          <w:szCs w:val="24"/>
        </w:rPr>
        <w:t>График работы Отдела:</w:t>
      </w:r>
    </w:p>
    <w:p w:rsidR="00FF47A7" w:rsidRPr="00A65B36" w:rsidRDefault="00FF47A7" w:rsidP="00A65B36">
      <w:pPr>
        <w:pStyle w:val="ListParagraph"/>
        <w:numPr>
          <w:ilvl w:val="0"/>
          <w:numId w:val="3"/>
        </w:numPr>
        <w:tabs>
          <w:tab w:val="left" w:pos="540"/>
          <w:tab w:val="left" w:pos="1260"/>
        </w:tabs>
        <w:jc w:val="both"/>
        <w:rPr>
          <w:sz w:val="24"/>
          <w:szCs w:val="24"/>
        </w:rPr>
      </w:pPr>
      <w:r w:rsidRPr="00A65B36">
        <w:rPr>
          <w:sz w:val="24"/>
          <w:szCs w:val="24"/>
        </w:rPr>
        <w:t>с понедельника по четверг (включительно)-  с 09.00 до 18.00,</w:t>
      </w:r>
    </w:p>
    <w:p w:rsidR="00FF47A7" w:rsidRPr="00433968" w:rsidRDefault="00FF47A7" w:rsidP="00A65B36">
      <w:pPr>
        <w:pStyle w:val="ListParagraph"/>
        <w:numPr>
          <w:ilvl w:val="0"/>
          <w:numId w:val="3"/>
        </w:numPr>
        <w:tabs>
          <w:tab w:val="left" w:pos="540"/>
          <w:tab w:val="left" w:pos="1260"/>
        </w:tabs>
        <w:jc w:val="both"/>
        <w:rPr>
          <w:sz w:val="24"/>
          <w:szCs w:val="24"/>
        </w:rPr>
      </w:pPr>
      <w:r w:rsidRPr="00433968">
        <w:rPr>
          <w:sz w:val="24"/>
          <w:szCs w:val="24"/>
        </w:rPr>
        <w:t xml:space="preserve">пятница – с 9.00 до 16.45; </w:t>
      </w:r>
    </w:p>
    <w:p w:rsidR="00FF47A7" w:rsidRPr="00433968" w:rsidRDefault="00FF47A7" w:rsidP="00A65B36">
      <w:pPr>
        <w:pStyle w:val="ListParagraph"/>
        <w:numPr>
          <w:ilvl w:val="0"/>
          <w:numId w:val="3"/>
        </w:numPr>
        <w:tabs>
          <w:tab w:val="left" w:pos="540"/>
          <w:tab w:val="left" w:pos="1260"/>
        </w:tabs>
        <w:jc w:val="both"/>
        <w:rPr>
          <w:sz w:val="24"/>
          <w:szCs w:val="24"/>
        </w:rPr>
      </w:pPr>
      <w:r w:rsidRPr="00433968">
        <w:rPr>
          <w:sz w:val="24"/>
          <w:szCs w:val="24"/>
        </w:rPr>
        <w:t>предпраздничные дни – график приема сокращается на 1 час,</w:t>
      </w:r>
    </w:p>
    <w:p w:rsidR="00FF47A7" w:rsidRPr="00433968" w:rsidRDefault="00FF47A7" w:rsidP="00A65B36">
      <w:pPr>
        <w:pStyle w:val="ListParagraph"/>
        <w:numPr>
          <w:ilvl w:val="0"/>
          <w:numId w:val="3"/>
        </w:numPr>
        <w:tabs>
          <w:tab w:val="left" w:pos="540"/>
          <w:tab w:val="left" w:pos="1260"/>
        </w:tabs>
        <w:jc w:val="both"/>
        <w:rPr>
          <w:sz w:val="24"/>
          <w:szCs w:val="24"/>
        </w:rPr>
      </w:pPr>
      <w:r w:rsidRPr="00433968">
        <w:rPr>
          <w:sz w:val="24"/>
          <w:szCs w:val="24"/>
        </w:rPr>
        <w:t>суббота, воскресенье – выходные дни,</w:t>
      </w:r>
    </w:p>
    <w:p w:rsidR="00FF47A7" w:rsidRPr="00433968" w:rsidRDefault="00FF47A7" w:rsidP="00A65B36">
      <w:pPr>
        <w:pStyle w:val="ListParagraph"/>
        <w:numPr>
          <w:ilvl w:val="0"/>
          <w:numId w:val="3"/>
        </w:numPr>
        <w:tabs>
          <w:tab w:val="left" w:pos="540"/>
          <w:tab w:val="left" w:pos="1260"/>
        </w:tabs>
        <w:jc w:val="both"/>
        <w:rPr>
          <w:sz w:val="24"/>
          <w:szCs w:val="24"/>
        </w:rPr>
      </w:pPr>
      <w:r w:rsidRPr="00433968">
        <w:rPr>
          <w:sz w:val="24"/>
          <w:szCs w:val="24"/>
        </w:rPr>
        <w:t>перерыв – с 13.00 до 13.45.</w:t>
      </w:r>
    </w:p>
    <w:p w:rsidR="00FF47A7" w:rsidRPr="00433968" w:rsidRDefault="00FF47A7" w:rsidP="00E706DC">
      <w:pPr>
        <w:tabs>
          <w:tab w:val="left" w:pos="730"/>
        </w:tabs>
        <w:jc w:val="both"/>
        <w:rPr>
          <w:sz w:val="24"/>
          <w:szCs w:val="24"/>
        </w:rPr>
      </w:pPr>
      <w:r w:rsidRPr="00433968">
        <w:rPr>
          <w:sz w:val="24"/>
          <w:szCs w:val="24"/>
        </w:rPr>
        <w:tab/>
        <w:t>1.3.4. При ответах на телефонные звонки и устные обращения специалист, ответственный за предоставление муниципальной услуги,  подробно, в вежливой форме информируют обратившихся о:</w:t>
      </w:r>
    </w:p>
    <w:p w:rsidR="00FF47A7" w:rsidRPr="00433968" w:rsidRDefault="00FF47A7" w:rsidP="00A65B36">
      <w:pPr>
        <w:pStyle w:val="ListParagraph"/>
        <w:numPr>
          <w:ilvl w:val="0"/>
          <w:numId w:val="3"/>
        </w:numPr>
        <w:tabs>
          <w:tab w:val="left" w:pos="540"/>
          <w:tab w:val="left" w:pos="1260"/>
        </w:tabs>
        <w:jc w:val="both"/>
        <w:rPr>
          <w:sz w:val="24"/>
          <w:szCs w:val="24"/>
        </w:rPr>
      </w:pPr>
      <w:r w:rsidRPr="00433968">
        <w:rPr>
          <w:sz w:val="24"/>
          <w:szCs w:val="24"/>
        </w:rPr>
        <w:t>реквизитах (дата, номер) входящего заявления;</w:t>
      </w:r>
    </w:p>
    <w:p w:rsidR="00FF47A7" w:rsidRPr="00433968" w:rsidRDefault="00FF47A7" w:rsidP="00A65B36">
      <w:pPr>
        <w:pStyle w:val="ListParagraph"/>
        <w:numPr>
          <w:ilvl w:val="0"/>
          <w:numId w:val="3"/>
        </w:numPr>
        <w:tabs>
          <w:tab w:val="left" w:pos="540"/>
          <w:tab w:val="left" w:pos="1260"/>
        </w:tabs>
        <w:jc w:val="both"/>
        <w:rPr>
          <w:sz w:val="24"/>
          <w:szCs w:val="24"/>
        </w:rPr>
      </w:pPr>
      <w:r w:rsidRPr="00433968">
        <w:rPr>
          <w:sz w:val="24"/>
          <w:szCs w:val="24"/>
        </w:rPr>
        <w:t>реквизитах нормативных правовых актов в сфере охраны объектов культурного наследия местного (муниципального) значения;</w:t>
      </w:r>
    </w:p>
    <w:p w:rsidR="00FF47A7" w:rsidRPr="00433968" w:rsidRDefault="00FF47A7" w:rsidP="00A65B36">
      <w:pPr>
        <w:pStyle w:val="ListParagraph"/>
        <w:numPr>
          <w:ilvl w:val="0"/>
          <w:numId w:val="3"/>
        </w:numPr>
        <w:tabs>
          <w:tab w:val="left" w:pos="540"/>
          <w:tab w:val="left" w:pos="1260"/>
        </w:tabs>
        <w:jc w:val="both"/>
        <w:rPr>
          <w:sz w:val="24"/>
          <w:szCs w:val="24"/>
        </w:rPr>
      </w:pPr>
      <w:r w:rsidRPr="00433968">
        <w:rPr>
          <w:sz w:val="24"/>
          <w:szCs w:val="24"/>
        </w:rPr>
        <w:t>порядке подачи и рассмотрения заявлений о выдаче заданий и разрешений на проведение работ по сохранению объектов культурного наследия местного (муниципального) значения.</w:t>
      </w:r>
      <w:r w:rsidRPr="00433968">
        <w:rPr>
          <w:sz w:val="24"/>
          <w:szCs w:val="24"/>
        </w:rPr>
        <w:tab/>
      </w:r>
    </w:p>
    <w:p w:rsidR="00FF47A7" w:rsidRPr="00663F4C" w:rsidRDefault="00FF47A7" w:rsidP="00E706DC">
      <w:pPr>
        <w:ind w:firstLine="708"/>
        <w:jc w:val="both"/>
        <w:rPr>
          <w:b/>
          <w:bCs/>
          <w:sz w:val="16"/>
          <w:szCs w:val="16"/>
        </w:rPr>
      </w:pPr>
    </w:p>
    <w:p w:rsidR="00FF47A7" w:rsidRDefault="00FF47A7" w:rsidP="00E706DC">
      <w:pPr>
        <w:ind w:firstLine="708"/>
        <w:jc w:val="both"/>
        <w:rPr>
          <w:b/>
          <w:bCs/>
          <w:sz w:val="24"/>
          <w:szCs w:val="24"/>
        </w:rPr>
      </w:pPr>
      <w:r w:rsidRPr="00433968">
        <w:rPr>
          <w:b/>
          <w:bCs/>
          <w:sz w:val="24"/>
          <w:szCs w:val="24"/>
        </w:rPr>
        <w:t>2. Стандарт предоставления муниципальной услуги</w:t>
      </w:r>
    </w:p>
    <w:p w:rsidR="00FF47A7" w:rsidRPr="00663F4C" w:rsidRDefault="00FF47A7" w:rsidP="00E706DC">
      <w:pPr>
        <w:ind w:firstLine="708"/>
        <w:jc w:val="both"/>
        <w:rPr>
          <w:b/>
          <w:bCs/>
          <w:sz w:val="16"/>
          <w:szCs w:val="16"/>
        </w:rPr>
      </w:pPr>
    </w:p>
    <w:p w:rsidR="00FF47A7" w:rsidRDefault="00FF47A7" w:rsidP="00E706DC">
      <w:pPr>
        <w:jc w:val="both"/>
        <w:rPr>
          <w:sz w:val="24"/>
          <w:szCs w:val="24"/>
        </w:rPr>
      </w:pPr>
      <w:r w:rsidRPr="00433968">
        <w:rPr>
          <w:sz w:val="24"/>
          <w:szCs w:val="24"/>
        </w:rPr>
        <w:tab/>
        <w:t>2.1. Наименование муниципальной услуги: муниципальная услуга, предоставление которой регулируется настоящим Административным регламентом, именуется «Выдача заданий и разрешений на проведение работ по сохранению объектов культурного наследия местного (муниципального) значения».</w:t>
      </w:r>
    </w:p>
    <w:p w:rsidR="00FF47A7" w:rsidRPr="00433968" w:rsidRDefault="00FF47A7" w:rsidP="00E706DC">
      <w:pPr>
        <w:jc w:val="both"/>
        <w:rPr>
          <w:sz w:val="24"/>
          <w:szCs w:val="24"/>
        </w:rPr>
      </w:pPr>
    </w:p>
    <w:p w:rsidR="00FF47A7" w:rsidRDefault="00FF47A7" w:rsidP="00E706DC">
      <w:pPr>
        <w:jc w:val="both"/>
        <w:rPr>
          <w:sz w:val="24"/>
          <w:szCs w:val="24"/>
        </w:rPr>
      </w:pPr>
      <w:r w:rsidRPr="00433968">
        <w:rPr>
          <w:sz w:val="24"/>
          <w:szCs w:val="24"/>
        </w:rPr>
        <w:tab/>
        <w:t>2.2. Муниципальную услугу предоставляет отдел по культуре и туризму администрации Пучежского муниципального района (далее – Отдел).</w:t>
      </w:r>
    </w:p>
    <w:p w:rsidR="00FF47A7" w:rsidRPr="00433968" w:rsidRDefault="00FF47A7" w:rsidP="00E706DC">
      <w:pPr>
        <w:jc w:val="both"/>
        <w:rPr>
          <w:sz w:val="24"/>
          <w:szCs w:val="24"/>
        </w:rPr>
      </w:pPr>
    </w:p>
    <w:p w:rsidR="00FF47A7" w:rsidRPr="00433968" w:rsidRDefault="00FF47A7" w:rsidP="00E706DC">
      <w:pPr>
        <w:jc w:val="both"/>
        <w:rPr>
          <w:sz w:val="24"/>
          <w:szCs w:val="24"/>
        </w:rPr>
      </w:pPr>
      <w:r w:rsidRPr="00433968">
        <w:rPr>
          <w:sz w:val="24"/>
          <w:szCs w:val="24"/>
        </w:rPr>
        <w:tab/>
        <w:t>2.3. Результатом предоставления муниципальной услуги является:</w:t>
      </w:r>
    </w:p>
    <w:p w:rsidR="00FF47A7" w:rsidRPr="00A65B36" w:rsidRDefault="00FF47A7" w:rsidP="00A65B36">
      <w:pPr>
        <w:pStyle w:val="ListParagraph"/>
        <w:numPr>
          <w:ilvl w:val="0"/>
          <w:numId w:val="3"/>
        </w:numPr>
        <w:tabs>
          <w:tab w:val="left" w:pos="540"/>
          <w:tab w:val="left" w:pos="1260"/>
        </w:tabs>
        <w:jc w:val="both"/>
        <w:rPr>
          <w:sz w:val="24"/>
          <w:szCs w:val="24"/>
        </w:rPr>
      </w:pPr>
      <w:r w:rsidRPr="00A65B36">
        <w:rPr>
          <w:sz w:val="24"/>
          <w:szCs w:val="24"/>
        </w:rPr>
        <w:t>Выдача задания и (или) разрешения на проведение работ по сохранению объекта культурного наследия;</w:t>
      </w:r>
    </w:p>
    <w:p w:rsidR="00FF47A7" w:rsidRPr="00A65B36" w:rsidRDefault="00FF47A7" w:rsidP="00A65B36">
      <w:pPr>
        <w:pStyle w:val="ListParagraph"/>
        <w:numPr>
          <w:ilvl w:val="0"/>
          <w:numId w:val="3"/>
        </w:numPr>
        <w:tabs>
          <w:tab w:val="left" w:pos="540"/>
          <w:tab w:val="left" w:pos="1260"/>
        </w:tabs>
        <w:jc w:val="both"/>
        <w:rPr>
          <w:sz w:val="24"/>
          <w:szCs w:val="24"/>
        </w:rPr>
      </w:pPr>
      <w:r w:rsidRPr="00A65B36">
        <w:rPr>
          <w:sz w:val="24"/>
          <w:szCs w:val="24"/>
        </w:rPr>
        <w:t>Отказ в выдаче задания и (или) разрешения на проведение работ по сохранению объекта культурного наследия;</w:t>
      </w:r>
    </w:p>
    <w:p w:rsidR="00FF47A7" w:rsidRPr="00A65B36" w:rsidRDefault="00FF47A7" w:rsidP="00A65B36">
      <w:pPr>
        <w:pStyle w:val="ListParagraph"/>
        <w:numPr>
          <w:ilvl w:val="0"/>
          <w:numId w:val="3"/>
        </w:numPr>
        <w:tabs>
          <w:tab w:val="left" w:pos="540"/>
          <w:tab w:val="left" w:pos="1260"/>
        </w:tabs>
        <w:jc w:val="both"/>
        <w:rPr>
          <w:sz w:val="24"/>
          <w:szCs w:val="24"/>
        </w:rPr>
      </w:pPr>
      <w:r w:rsidRPr="00A65B36">
        <w:rPr>
          <w:sz w:val="24"/>
          <w:szCs w:val="24"/>
        </w:rPr>
        <w:t>Продление действия разрешения на проведение работ по сохранению объекта культурного наследия;</w:t>
      </w:r>
    </w:p>
    <w:p w:rsidR="00FF47A7" w:rsidRDefault="00FF47A7" w:rsidP="00A65B36">
      <w:pPr>
        <w:pStyle w:val="ListParagraph"/>
        <w:numPr>
          <w:ilvl w:val="0"/>
          <w:numId w:val="3"/>
        </w:numPr>
        <w:tabs>
          <w:tab w:val="left" w:pos="540"/>
          <w:tab w:val="left" w:pos="1260"/>
        </w:tabs>
        <w:jc w:val="both"/>
        <w:rPr>
          <w:sz w:val="24"/>
          <w:szCs w:val="24"/>
        </w:rPr>
      </w:pPr>
      <w:r w:rsidRPr="00A65B36">
        <w:rPr>
          <w:sz w:val="24"/>
          <w:szCs w:val="24"/>
        </w:rPr>
        <w:t>Возобновление действия разрешения на проведение работ по сохранению объекта культурного наследия.</w:t>
      </w:r>
    </w:p>
    <w:p w:rsidR="00FF47A7" w:rsidRPr="00906256" w:rsidRDefault="00FF47A7" w:rsidP="00906256">
      <w:pPr>
        <w:tabs>
          <w:tab w:val="left" w:pos="540"/>
          <w:tab w:val="left" w:pos="1260"/>
        </w:tabs>
        <w:ind w:left="426"/>
        <w:jc w:val="both"/>
        <w:rPr>
          <w:sz w:val="24"/>
          <w:szCs w:val="24"/>
        </w:rPr>
      </w:pPr>
    </w:p>
    <w:p w:rsidR="00FF47A7" w:rsidRPr="00433968" w:rsidRDefault="00FF47A7" w:rsidP="00E706DC">
      <w:pPr>
        <w:ind w:firstLine="708"/>
        <w:jc w:val="both"/>
        <w:rPr>
          <w:sz w:val="24"/>
          <w:szCs w:val="24"/>
        </w:rPr>
      </w:pPr>
      <w:r w:rsidRPr="00433968">
        <w:rPr>
          <w:sz w:val="24"/>
          <w:szCs w:val="24"/>
        </w:rPr>
        <w:t xml:space="preserve">2.4. Срок предоставления муниципальной услуги. </w:t>
      </w:r>
    </w:p>
    <w:p w:rsidR="00FF47A7" w:rsidRPr="00433968" w:rsidRDefault="00FF47A7" w:rsidP="00E706DC">
      <w:pPr>
        <w:pStyle w:val="NormalWeb"/>
        <w:spacing w:before="0" w:after="0"/>
        <w:ind w:firstLine="708"/>
        <w:jc w:val="both"/>
      </w:pPr>
      <w:r w:rsidRPr="00433968">
        <w:t>2.4.1. Исполнение муниципальной услуги осуществляется в течение 15 рабочих дней со дня регистрации письменного обращения.</w:t>
      </w:r>
    </w:p>
    <w:p w:rsidR="00FF47A7" w:rsidRPr="00433968" w:rsidRDefault="00FF47A7" w:rsidP="00E706DC">
      <w:pPr>
        <w:pStyle w:val="NormalWeb"/>
        <w:spacing w:before="0" w:after="0"/>
        <w:ind w:firstLine="708"/>
        <w:jc w:val="both"/>
      </w:pPr>
      <w:r w:rsidRPr="00433968">
        <w:t>В исключительных случаях срок исполнения муниципальной услуги продлевается, но не более чем на 15 дней с обязательным уведомлением о продлении срока рассмотрения обращения Заявителя.</w:t>
      </w:r>
    </w:p>
    <w:p w:rsidR="00FF47A7" w:rsidRPr="00433968" w:rsidRDefault="00FF47A7" w:rsidP="00E706DC">
      <w:pPr>
        <w:jc w:val="both"/>
        <w:rPr>
          <w:sz w:val="24"/>
          <w:szCs w:val="24"/>
        </w:rPr>
      </w:pPr>
      <w:r w:rsidRPr="00433968">
        <w:rPr>
          <w:sz w:val="24"/>
          <w:szCs w:val="24"/>
        </w:rPr>
        <w:tab/>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Отдел заявления и документов, необходимых для предоставления муниципальной услуги (по дате регистрации).</w:t>
      </w:r>
    </w:p>
    <w:p w:rsidR="00FF47A7" w:rsidRPr="00433968" w:rsidRDefault="00FF47A7" w:rsidP="00E706DC">
      <w:pPr>
        <w:ind w:firstLine="540"/>
        <w:jc w:val="both"/>
        <w:rPr>
          <w:sz w:val="24"/>
          <w:szCs w:val="24"/>
        </w:rPr>
      </w:pPr>
      <w:r w:rsidRPr="00433968">
        <w:rPr>
          <w:sz w:val="24"/>
          <w:szCs w:val="24"/>
        </w:rPr>
        <w:t>2.5. Правовые основания для предоставления муниципальной услуги:</w:t>
      </w:r>
    </w:p>
    <w:p w:rsidR="00FF47A7" w:rsidRPr="00433968" w:rsidRDefault="00FF47A7" w:rsidP="00A65B36">
      <w:pPr>
        <w:pStyle w:val="ListParagraph"/>
        <w:numPr>
          <w:ilvl w:val="0"/>
          <w:numId w:val="3"/>
        </w:numPr>
        <w:tabs>
          <w:tab w:val="left" w:pos="540"/>
          <w:tab w:val="left" w:pos="1260"/>
        </w:tabs>
        <w:jc w:val="both"/>
        <w:rPr>
          <w:color w:val="FF0000"/>
          <w:sz w:val="24"/>
          <w:szCs w:val="24"/>
        </w:rPr>
      </w:pPr>
      <w:r w:rsidRPr="00433968">
        <w:rPr>
          <w:sz w:val="24"/>
          <w:szCs w:val="24"/>
        </w:rPr>
        <w:t xml:space="preserve">Федеральный Закон Российской Федерации от 6.10.2003 № 131-ФЗ «Об общих принципах организации местного самоуправления в Российской Федерации»; </w:t>
      </w:r>
    </w:p>
    <w:p w:rsidR="00FF47A7" w:rsidRPr="00433968" w:rsidRDefault="00FF47A7" w:rsidP="00A65B36">
      <w:pPr>
        <w:pStyle w:val="ListParagraph"/>
        <w:numPr>
          <w:ilvl w:val="0"/>
          <w:numId w:val="3"/>
        </w:numPr>
        <w:tabs>
          <w:tab w:val="left" w:pos="540"/>
          <w:tab w:val="left" w:pos="1260"/>
        </w:tabs>
        <w:jc w:val="both"/>
        <w:rPr>
          <w:color w:val="000000"/>
          <w:sz w:val="24"/>
          <w:szCs w:val="24"/>
        </w:rPr>
      </w:pPr>
      <w:r w:rsidRPr="00433968">
        <w:rPr>
          <w:color w:val="000000"/>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bookmarkStart w:id="0" w:name="sub_253"/>
    <w:p w:rsidR="00FF47A7" w:rsidRPr="00433968" w:rsidRDefault="00FF47A7" w:rsidP="00A65B36">
      <w:pPr>
        <w:pStyle w:val="ListParagraph"/>
        <w:numPr>
          <w:ilvl w:val="0"/>
          <w:numId w:val="3"/>
        </w:numPr>
        <w:tabs>
          <w:tab w:val="left" w:pos="540"/>
          <w:tab w:val="left" w:pos="1260"/>
        </w:tabs>
        <w:jc w:val="both"/>
        <w:rPr>
          <w:color w:val="000000"/>
          <w:sz w:val="24"/>
          <w:szCs w:val="24"/>
        </w:rPr>
      </w:pPr>
      <w:r>
        <w:fldChar w:fldCharType="begin"/>
      </w:r>
      <w:r>
        <w:instrText>HYPERLINK "http://internet.garant.ru/document?id=10064504&amp;sub=0"</w:instrText>
      </w:r>
      <w:r>
        <w:fldChar w:fldCharType="separate"/>
      </w:r>
      <w:r w:rsidRPr="00433968">
        <w:rPr>
          <w:rStyle w:val="a"/>
          <w:b w:val="0"/>
          <w:bCs w:val="0"/>
          <w:color w:val="000000"/>
          <w:sz w:val="24"/>
          <w:szCs w:val="24"/>
        </w:rPr>
        <w:t>Федеральный закон</w:t>
      </w:r>
      <w:r>
        <w:fldChar w:fldCharType="end"/>
      </w:r>
      <w:r w:rsidRPr="00433968">
        <w:rPr>
          <w:color w:val="000000"/>
          <w:sz w:val="24"/>
          <w:szCs w:val="24"/>
        </w:rPr>
        <w:t xml:space="preserve"> от 24.11.1995 № 181-ФЗ «О социальной защите инвалидов в Российской Федерации» (ред. от 29.06.2015, в том числе с изменениями, вступающими в силу с 01.01.2016);</w:t>
      </w:r>
    </w:p>
    <w:bookmarkEnd w:id="0"/>
    <w:p w:rsidR="00FF47A7" w:rsidRPr="00433968" w:rsidRDefault="00FF47A7" w:rsidP="00A65B36">
      <w:pPr>
        <w:pStyle w:val="ListParagraph"/>
        <w:numPr>
          <w:ilvl w:val="0"/>
          <w:numId w:val="3"/>
        </w:numPr>
        <w:tabs>
          <w:tab w:val="left" w:pos="540"/>
          <w:tab w:val="left" w:pos="1260"/>
        </w:tabs>
        <w:jc w:val="both"/>
        <w:rPr>
          <w:color w:val="000000"/>
          <w:sz w:val="24"/>
          <w:szCs w:val="24"/>
        </w:rPr>
      </w:pPr>
      <w:r>
        <w:fldChar w:fldCharType="begin"/>
      </w:r>
      <w:r>
        <w:instrText>HYPERLINK "http://internet.garant.ru/document?id=70709036&amp;sub=0"</w:instrText>
      </w:r>
      <w:r>
        <w:fldChar w:fldCharType="separate"/>
      </w:r>
      <w:r w:rsidRPr="00433968">
        <w:rPr>
          <w:rStyle w:val="a"/>
          <w:b w:val="0"/>
          <w:bCs w:val="0"/>
          <w:color w:val="000000"/>
          <w:sz w:val="24"/>
          <w:szCs w:val="24"/>
        </w:rPr>
        <w:t>Федеральный закон</w:t>
      </w:r>
      <w:r>
        <w:fldChar w:fldCharType="end"/>
      </w:r>
      <w:r w:rsidRPr="00433968">
        <w:rPr>
          <w:color w:val="000000"/>
          <w:sz w:val="24"/>
          <w:szCs w:val="24"/>
        </w:rPr>
        <w:t xml:space="preserve">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F47A7" w:rsidRDefault="00FF47A7" w:rsidP="00A65B36">
      <w:pPr>
        <w:pStyle w:val="ListParagraph"/>
        <w:numPr>
          <w:ilvl w:val="0"/>
          <w:numId w:val="3"/>
        </w:numPr>
        <w:tabs>
          <w:tab w:val="left" w:pos="540"/>
          <w:tab w:val="left" w:pos="1260"/>
        </w:tabs>
        <w:jc w:val="both"/>
        <w:rPr>
          <w:sz w:val="24"/>
          <w:szCs w:val="24"/>
        </w:rPr>
      </w:pPr>
      <w:r w:rsidRPr="00433968">
        <w:rPr>
          <w:sz w:val="24"/>
          <w:szCs w:val="24"/>
        </w:rPr>
        <w:t>Закон Ивановской области от 13.07.2007 № 105-ОЗ «Об объектах культурного наследия (памятниках истории и культуры) в Ивановской области».</w:t>
      </w:r>
    </w:p>
    <w:p w:rsidR="00FF47A7" w:rsidRPr="00906256" w:rsidRDefault="00FF47A7" w:rsidP="00906256">
      <w:pPr>
        <w:tabs>
          <w:tab w:val="left" w:pos="540"/>
          <w:tab w:val="left" w:pos="1260"/>
        </w:tabs>
        <w:ind w:left="426"/>
        <w:jc w:val="both"/>
        <w:rPr>
          <w:sz w:val="24"/>
          <w:szCs w:val="24"/>
        </w:rPr>
      </w:pPr>
    </w:p>
    <w:p w:rsidR="00FF47A7" w:rsidRPr="00433968" w:rsidRDefault="00FF47A7" w:rsidP="00E706DC">
      <w:pPr>
        <w:jc w:val="both"/>
        <w:rPr>
          <w:sz w:val="24"/>
          <w:szCs w:val="24"/>
        </w:rPr>
      </w:pPr>
      <w:r w:rsidRPr="00433968">
        <w:rPr>
          <w:sz w:val="24"/>
          <w:szCs w:val="24"/>
        </w:rPr>
        <w:tab/>
        <w:t>2.6. Исчерпывающий перечень документов, необходимых для предоставления муниципальной услуги:</w:t>
      </w:r>
    </w:p>
    <w:p w:rsidR="00FF47A7" w:rsidRPr="00AD68B1" w:rsidRDefault="00FF47A7" w:rsidP="00AD68B1">
      <w:pPr>
        <w:ind w:firstLine="708"/>
        <w:jc w:val="both"/>
        <w:rPr>
          <w:sz w:val="24"/>
          <w:szCs w:val="24"/>
        </w:rPr>
      </w:pPr>
      <w:r w:rsidRPr="00433968">
        <w:rPr>
          <w:sz w:val="24"/>
          <w:szCs w:val="24"/>
        </w:rPr>
        <w:t>2.6.1</w:t>
      </w:r>
      <w:r>
        <w:t xml:space="preserve">. </w:t>
      </w:r>
      <w:r w:rsidRPr="00AD68B1">
        <w:rPr>
          <w:sz w:val="24"/>
          <w:szCs w:val="24"/>
        </w:rPr>
        <w:t>Для  выдачи задания на проведение работ по сохранению объекта культурного наследия Заявитель представляет:</w:t>
      </w:r>
    </w:p>
    <w:p w:rsidR="00FF47A7" w:rsidRPr="00AD68B1" w:rsidRDefault="00FF47A7" w:rsidP="00AD68B1">
      <w:pPr>
        <w:pStyle w:val="pj"/>
        <w:shd w:val="clear" w:color="auto" w:fill="FFFFFF"/>
        <w:spacing w:before="0" w:beforeAutospacing="0" w:after="0" w:afterAutospacing="0"/>
        <w:jc w:val="both"/>
        <w:textAlignment w:val="baseline"/>
      </w:pPr>
      <w:r w:rsidRPr="00AD68B1">
        <w:rPr>
          <w:color w:val="222222"/>
        </w:rPr>
        <w:t>1</w:t>
      </w:r>
      <w:r w:rsidRPr="00AD68B1">
        <w:t>) заявление о выдаче Задания (приложение N1), подписанное уполномоченным лицом;</w:t>
      </w:r>
    </w:p>
    <w:p w:rsidR="00FF47A7" w:rsidRPr="00AD68B1" w:rsidRDefault="00FF47A7" w:rsidP="00AD68B1">
      <w:pPr>
        <w:pStyle w:val="pj"/>
        <w:shd w:val="clear" w:color="auto" w:fill="FFFFFF"/>
        <w:spacing w:before="0" w:beforeAutospacing="0" w:after="0" w:afterAutospacing="0"/>
        <w:jc w:val="both"/>
        <w:textAlignment w:val="baseline"/>
      </w:pPr>
      <w:r w:rsidRPr="00AD68B1">
        <w:t>2)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rsidR="00FF47A7" w:rsidRPr="00906256" w:rsidRDefault="00FF47A7" w:rsidP="00A65B36">
      <w:pPr>
        <w:ind w:firstLine="708"/>
        <w:jc w:val="both"/>
        <w:rPr>
          <w:sz w:val="24"/>
          <w:szCs w:val="24"/>
        </w:rPr>
      </w:pPr>
      <w:r w:rsidRPr="00906256">
        <w:rPr>
          <w:sz w:val="24"/>
          <w:szCs w:val="24"/>
        </w:rPr>
        <w:t>2.6.2. Для выдачи Разрешения на проведение работ  в</w:t>
      </w:r>
      <w:r w:rsidRPr="00906256">
        <w:rPr>
          <w:color w:val="000000"/>
          <w:sz w:val="24"/>
          <w:szCs w:val="24"/>
        </w:rPr>
        <w:t xml:space="preserve"> случае проведения научно-исследовательских и изыскательских работ на объекте культурного наследия</w:t>
      </w:r>
      <w:r w:rsidRPr="00906256">
        <w:rPr>
          <w:sz w:val="24"/>
          <w:szCs w:val="24"/>
        </w:rPr>
        <w:t xml:space="preserve"> по сохранению объекта культурного наследия Заявитель представляет:</w:t>
      </w:r>
    </w:p>
    <w:p w:rsidR="00FF47A7" w:rsidRPr="00AD68B1" w:rsidRDefault="00FF47A7" w:rsidP="00906256">
      <w:pPr>
        <w:pStyle w:val="pboth"/>
        <w:numPr>
          <w:ilvl w:val="0"/>
          <w:numId w:val="4"/>
        </w:numPr>
        <w:spacing w:before="0" w:beforeAutospacing="0" w:after="0" w:afterAutospacing="0"/>
        <w:jc w:val="both"/>
        <w:textAlignment w:val="baseline"/>
        <w:rPr>
          <w:color w:val="000000"/>
        </w:rPr>
      </w:pPr>
      <w:bookmarkStart w:id="1" w:name="BM100020"/>
      <w:bookmarkEnd w:id="1"/>
      <w:r w:rsidRPr="00AD68B1">
        <w:rPr>
          <w:color w:val="000000"/>
        </w:rPr>
        <w:t>заявление о выдаче Разрешения по форме (</w:t>
      </w:r>
      <w:hyperlink r:id="rId6" w:anchor="100138" w:history="1">
        <w:r w:rsidRPr="00AD68B1">
          <w:rPr>
            <w:rStyle w:val="Hyperlink"/>
            <w:bdr w:val="none" w:sz="0" w:space="0" w:color="auto" w:frame="1"/>
          </w:rPr>
          <w:t>приложение N</w:t>
        </w:r>
        <w:r w:rsidRPr="00AD68B1">
          <w:rPr>
            <w:rStyle w:val="Hyperlink"/>
            <w:color w:val="005EA5"/>
            <w:bdr w:val="none" w:sz="0" w:space="0" w:color="auto" w:frame="1"/>
          </w:rPr>
          <w:t xml:space="preserve"> </w:t>
        </w:r>
      </w:hyperlink>
      <w:r w:rsidRPr="00AD68B1">
        <w:rPr>
          <w:color w:val="000000"/>
        </w:rPr>
        <w:t>1), подлинник в 1 экземпляре;</w:t>
      </w:r>
      <w:bookmarkStart w:id="2" w:name="BM100021"/>
      <w:bookmarkStart w:id="3" w:name="BM100022"/>
      <w:bookmarkEnd w:id="2"/>
      <w:bookmarkEnd w:id="3"/>
      <w:r w:rsidRPr="00AD68B1">
        <w:rPr>
          <w:color w:val="000000"/>
        </w:rPr>
        <w:t xml:space="preserve"> Предоставляется отдельно на каждую организацию, осуществляющую работы по сохранению объектов культурного наследия.</w:t>
      </w:r>
    </w:p>
    <w:p w:rsidR="00FF47A7" w:rsidRPr="00AD68B1" w:rsidRDefault="00FF47A7" w:rsidP="00906256">
      <w:pPr>
        <w:pStyle w:val="pboth"/>
        <w:numPr>
          <w:ilvl w:val="0"/>
          <w:numId w:val="4"/>
        </w:numPr>
        <w:spacing w:before="0" w:beforeAutospacing="0" w:after="0" w:afterAutospacing="0"/>
        <w:jc w:val="both"/>
        <w:textAlignment w:val="baseline"/>
        <w:rPr>
          <w:color w:val="000000"/>
        </w:rPr>
      </w:pPr>
      <w:bookmarkStart w:id="4" w:name="BM100023"/>
      <w:bookmarkEnd w:id="4"/>
      <w:r w:rsidRPr="00AD68B1">
        <w:rPr>
          <w:color w:val="000000"/>
        </w:rPr>
        <w:t>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 в 1 экземпляре;</w:t>
      </w:r>
    </w:p>
    <w:p w:rsidR="00FF47A7" w:rsidRPr="00AD68B1" w:rsidRDefault="00FF47A7" w:rsidP="00906256">
      <w:pPr>
        <w:pStyle w:val="pboth"/>
        <w:numPr>
          <w:ilvl w:val="0"/>
          <w:numId w:val="4"/>
        </w:numPr>
        <w:spacing w:before="0" w:beforeAutospacing="0" w:after="0" w:afterAutospacing="0"/>
        <w:jc w:val="both"/>
        <w:textAlignment w:val="baseline"/>
        <w:rPr>
          <w:color w:val="000000"/>
        </w:rPr>
      </w:pPr>
      <w:bookmarkStart w:id="5" w:name="BM100024"/>
      <w:bookmarkEnd w:id="5"/>
      <w:r w:rsidRPr="00AD68B1">
        <w:rPr>
          <w:color w:val="000000"/>
        </w:rPr>
        <w:t>схемы (графический план), изображающие места проведения натурных исследований в виде шурфов и зондажей, подлинник, в 1 экземпляре.</w:t>
      </w:r>
    </w:p>
    <w:p w:rsidR="00FF47A7" w:rsidRPr="00906256" w:rsidRDefault="00FF47A7" w:rsidP="00906256">
      <w:pPr>
        <w:ind w:firstLine="708"/>
        <w:jc w:val="both"/>
        <w:rPr>
          <w:color w:val="000000"/>
          <w:sz w:val="24"/>
          <w:szCs w:val="24"/>
        </w:rPr>
      </w:pPr>
      <w:bookmarkStart w:id="6" w:name="BM100025"/>
      <w:bookmarkEnd w:id="6"/>
      <w:r w:rsidRPr="00906256">
        <w:rPr>
          <w:color w:val="000000"/>
          <w:sz w:val="24"/>
          <w:szCs w:val="24"/>
        </w:rPr>
        <w:t>2.6.3.Для выдачи Разрешения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rsidR="00FF47A7" w:rsidRPr="00AD68B1" w:rsidRDefault="00FF47A7" w:rsidP="00906256">
      <w:pPr>
        <w:pStyle w:val="pboth"/>
        <w:numPr>
          <w:ilvl w:val="0"/>
          <w:numId w:val="6"/>
        </w:numPr>
        <w:spacing w:before="0" w:beforeAutospacing="0" w:after="0" w:afterAutospacing="0"/>
        <w:jc w:val="both"/>
        <w:textAlignment w:val="baseline"/>
        <w:rPr>
          <w:color w:val="000000"/>
        </w:rPr>
      </w:pPr>
      <w:bookmarkStart w:id="7" w:name="BM100026"/>
      <w:bookmarkEnd w:id="7"/>
      <w:r w:rsidRPr="00AD68B1">
        <w:rPr>
          <w:color w:val="000000"/>
        </w:rPr>
        <w:t>заявление о выдаче Разрешения по рекомендуемому образцу (</w:t>
      </w:r>
      <w:hyperlink r:id="rId7" w:anchor="100185" w:history="1">
        <w:r w:rsidRPr="00AD68B1">
          <w:rPr>
            <w:rStyle w:val="Hyperlink"/>
            <w:color w:val="000000"/>
            <w:bdr w:val="none" w:sz="0" w:space="0" w:color="auto" w:frame="1"/>
          </w:rPr>
          <w:t>приложение N</w:t>
        </w:r>
        <w:r w:rsidRPr="00AD68B1">
          <w:rPr>
            <w:rStyle w:val="Hyperlink"/>
            <w:color w:val="005EA5"/>
            <w:bdr w:val="none" w:sz="0" w:space="0" w:color="auto" w:frame="1"/>
          </w:rPr>
          <w:t xml:space="preserve"> </w:t>
        </w:r>
      </w:hyperlink>
      <w:r w:rsidRPr="00AD68B1">
        <w:rPr>
          <w:color w:val="000000"/>
        </w:rPr>
        <w:t>1), подлинник, в 1 экземпляре;</w:t>
      </w:r>
    </w:p>
    <w:p w:rsidR="00FF47A7" w:rsidRPr="00AD68B1" w:rsidRDefault="00FF47A7" w:rsidP="00906256">
      <w:pPr>
        <w:pStyle w:val="pboth"/>
        <w:numPr>
          <w:ilvl w:val="0"/>
          <w:numId w:val="6"/>
        </w:numPr>
        <w:spacing w:before="0" w:beforeAutospacing="0" w:after="0" w:afterAutospacing="0"/>
        <w:jc w:val="both"/>
        <w:textAlignment w:val="baseline"/>
        <w:rPr>
          <w:color w:val="000000"/>
        </w:rPr>
      </w:pPr>
      <w:bookmarkStart w:id="8" w:name="BM100027"/>
      <w:bookmarkEnd w:id="8"/>
      <w:r w:rsidRPr="00AD68B1">
        <w:rPr>
          <w:color w:val="000000"/>
        </w:rPr>
        <w:t>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FF47A7" w:rsidRPr="00AD68B1" w:rsidRDefault="00FF47A7" w:rsidP="00AD68B1">
      <w:pPr>
        <w:pStyle w:val="pboth"/>
        <w:spacing w:before="0" w:beforeAutospacing="0" w:after="0" w:afterAutospacing="0"/>
        <w:jc w:val="both"/>
        <w:textAlignment w:val="baseline"/>
        <w:rPr>
          <w:color w:val="000000"/>
        </w:rPr>
      </w:pPr>
      <w:bookmarkStart w:id="9" w:name="BM100028"/>
      <w:bookmarkStart w:id="10" w:name="BM100029"/>
      <w:bookmarkEnd w:id="9"/>
      <w:bookmarkEnd w:id="10"/>
      <w:r w:rsidRPr="00AD68B1">
        <w:rPr>
          <w:color w:val="000000"/>
        </w:rPr>
        <w:t>Не представляются, если заявитель является субподрядчиком и ранее данная документация была представлена генподрядчиком.</w:t>
      </w:r>
    </w:p>
    <w:p w:rsidR="00FF47A7" w:rsidRPr="00AD68B1" w:rsidRDefault="00FF47A7" w:rsidP="00906256">
      <w:pPr>
        <w:pStyle w:val="pboth"/>
        <w:numPr>
          <w:ilvl w:val="0"/>
          <w:numId w:val="6"/>
        </w:numPr>
        <w:spacing w:before="0" w:beforeAutospacing="0" w:after="0" w:afterAutospacing="0"/>
        <w:jc w:val="both"/>
        <w:textAlignment w:val="baseline"/>
        <w:rPr>
          <w:color w:val="000000"/>
        </w:rPr>
      </w:pPr>
      <w:bookmarkStart w:id="11" w:name="BM100030"/>
      <w:bookmarkEnd w:id="11"/>
      <w:r w:rsidRPr="00AD68B1">
        <w:rPr>
          <w:color w:val="000000"/>
        </w:rPr>
        <w:t>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bookmarkStart w:id="12" w:name="BM100031"/>
      <w:bookmarkStart w:id="13" w:name="BM100032"/>
      <w:bookmarkEnd w:id="12"/>
      <w:bookmarkEnd w:id="13"/>
      <w:r w:rsidRPr="00AD68B1">
        <w:rPr>
          <w:color w:val="000000"/>
        </w:rPr>
        <w:t xml:space="preserve"> Не представляются, если заявитель является субподрядчиком и ранее указанные документы были представлены генподрядчиком.</w:t>
      </w:r>
    </w:p>
    <w:p w:rsidR="00FF47A7" w:rsidRPr="00AD68B1" w:rsidRDefault="00FF47A7" w:rsidP="00906256">
      <w:pPr>
        <w:pStyle w:val="pboth"/>
        <w:numPr>
          <w:ilvl w:val="0"/>
          <w:numId w:val="6"/>
        </w:numPr>
        <w:spacing w:before="0" w:beforeAutospacing="0" w:after="0" w:afterAutospacing="0"/>
        <w:jc w:val="both"/>
        <w:textAlignment w:val="baseline"/>
        <w:rPr>
          <w:color w:val="000000"/>
        </w:rPr>
      </w:pPr>
      <w:bookmarkStart w:id="14" w:name="BM100033"/>
      <w:bookmarkEnd w:id="14"/>
      <w:r w:rsidRPr="00AD68B1">
        <w:rPr>
          <w:color w:val="000000"/>
        </w:rPr>
        <w:t>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bookmarkStart w:id="15" w:name="BM100034"/>
      <w:bookmarkStart w:id="16" w:name="BM100035"/>
      <w:bookmarkEnd w:id="15"/>
      <w:bookmarkEnd w:id="16"/>
      <w:r w:rsidRPr="00AD68B1">
        <w:rPr>
          <w:color w:val="000000"/>
        </w:rPr>
        <w:t xml:space="preserve"> Не представляются, если заявитель является субподрядчиком и ранее указанные документы были представлены генподрядчиком.</w:t>
      </w:r>
    </w:p>
    <w:p w:rsidR="00FF47A7" w:rsidRPr="00AD68B1" w:rsidRDefault="00FF47A7" w:rsidP="00906256">
      <w:pPr>
        <w:pStyle w:val="pboth"/>
        <w:numPr>
          <w:ilvl w:val="0"/>
          <w:numId w:val="6"/>
        </w:numPr>
        <w:spacing w:before="0" w:beforeAutospacing="0" w:after="0" w:afterAutospacing="0"/>
        <w:jc w:val="both"/>
        <w:textAlignment w:val="baseline"/>
        <w:rPr>
          <w:color w:val="000000"/>
        </w:rPr>
      </w:pPr>
      <w:bookmarkStart w:id="17" w:name="BM100036"/>
      <w:bookmarkEnd w:id="17"/>
      <w:r w:rsidRPr="00AD68B1">
        <w:rPr>
          <w:color w:val="000000"/>
        </w:rPr>
        <w:t>копия приказа о назначении ответственного лица за проведение научного руководства, заверенная в установленном порядке, в 1 экземпляре;</w:t>
      </w:r>
    </w:p>
    <w:p w:rsidR="00FF47A7" w:rsidRPr="00AD68B1" w:rsidRDefault="00FF47A7" w:rsidP="00906256">
      <w:pPr>
        <w:pStyle w:val="pboth"/>
        <w:numPr>
          <w:ilvl w:val="0"/>
          <w:numId w:val="6"/>
        </w:numPr>
        <w:spacing w:before="0" w:beforeAutospacing="0" w:after="0" w:afterAutospacing="0"/>
        <w:jc w:val="both"/>
        <w:textAlignment w:val="baseline"/>
        <w:rPr>
          <w:color w:val="000000"/>
        </w:rPr>
      </w:pPr>
      <w:bookmarkStart w:id="18" w:name="BM000004"/>
      <w:bookmarkStart w:id="19" w:name="BM100037"/>
      <w:bookmarkEnd w:id="18"/>
      <w:bookmarkEnd w:id="19"/>
      <w:r w:rsidRPr="00AD68B1">
        <w:rPr>
          <w:color w:val="000000"/>
        </w:rPr>
        <w:t>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1 экземпляре (при наличии);</w:t>
      </w:r>
    </w:p>
    <w:p w:rsidR="00FF47A7" w:rsidRPr="00AD68B1" w:rsidRDefault="00FF47A7" w:rsidP="00906256">
      <w:pPr>
        <w:pStyle w:val="pboth"/>
        <w:numPr>
          <w:ilvl w:val="0"/>
          <w:numId w:val="6"/>
        </w:numPr>
        <w:spacing w:before="0" w:beforeAutospacing="0" w:after="0" w:afterAutospacing="0"/>
        <w:jc w:val="both"/>
        <w:textAlignment w:val="baseline"/>
        <w:rPr>
          <w:color w:val="000000"/>
        </w:rPr>
      </w:pPr>
      <w:bookmarkStart w:id="20" w:name="BM000005"/>
      <w:bookmarkEnd w:id="20"/>
      <w:r w:rsidRPr="00AD68B1">
        <w:rPr>
          <w:color w:val="000000"/>
        </w:rPr>
        <w:t>документы,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авторский надзор и научное руководство, в случае проведения работ по реставрации объекта культурного наследия (предоставляются по желанию заявителя);</w:t>
      </w:r>
      <w:r w:rsidRPr="00AD68B1">
        <w:rPr>
          <w:rFonts w:ascii="Arial" w:hAnsi="Arial" w:cs="Arial"/>
        </w:rPr>
        <w:t xml:space="preserve"> </w:t>
      </w:r>
      <w:r w:rsidRPr="00AD68B1">
        <w:t>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FF47A7" w:rsidRPr="00AD68B1" w:rsidRDefault="00FF47A7" w:rsidP="00906256">
      <w:pPr>
        <w:pStyle w:val="pboth"/>
        <w:numPr>
          <w:ilvl w:val="0"/>
          <w:numId w:val="6"/>
        </w:numPr>
        <w:spacing w:before="0" w:beforeAutospacing="0" w:after="0" w:afterAutospacing="0"/>
        <w:jc w:val="both"/>
        <w:textAlignment w:val="baseline"/>
        <w:rPr>
          <w:color w:val="000000"/>
        </w:rPr>
      </w:pPr>
      <w:bookmarkStart w:id="21" w:name="BM000006"/>
      <w:bookmarkEnd w:id="21"/>
      <w:r>
        <w:rPr>
          <w:color w:val="000000"/>
        </w:rPr>
        <w:t xml:space="preserve">документы </w:t>
      </w:r>
      <w:r w:rsidRPr="00AD68B1">
        <w:rPr>
          <w:color w:val="000000"/>
        </w:rPr>
        <w:t xml:space="preserve">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проведение работ по реставрации объекта культурного наследия (предоставляются по желанию заявителя). </w:t>
      </w:r>
      <w:r w:rsidRPr="00AD68B1">
        <w:t>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FF47A7" w:rsidRPr="00906256" w:rsidRDefault="00FF47A7" w:rsidP="00906256">
      <w:pPr>
        <w:ind w:firstLine="708"/>
        <w:jc w:val="both"/>
        <w:rPr>
          <w:color w:val="000000"/>
          <w:sz w:val="24"/>
          <w:szCs w:val="24"/>
        </w:rPr>
      </w:pPr>
      <w:bookmarkStart w:id="22" w:name="BM100038"/>
      <w:bookmarkEnd w:id="22"/>
      <w:r w:rsidRPr="00906256">
        <w:rPr>
          <w:color w:val="000000"/>
          <w:sz w:val="24"/>
          <w:szCs w:val="24"/>
        </w:rPr>
        <w:t>2.6.4.Для выдачи Разрешения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FF47A7" w:rsidRPr="00AD68B1" w:rsidRDefault="00FF47A7" w:rsidP="00906256">
      <w:pPr>
        <w:pStyle w:val="pboth"/>
        <w:numPr>
          <w:ilvl w:val="0"/>
          <w:numId w:val="7"/>
        </w:numPr>
        <w:spacing w:before="0" w:beforeAutospacing="0" w:after="0" w:afterAutospacing="0"/>
        <w:jc w:val="both"/>
        <w:textAlignment w:val="baseline"/>
        <w:rPr>
          <w:color w:val="000000"/>
        </w:rPr>
      </w:pPr>
      <w:bookmarkStart w:id="23" w:name="BM100039"/>
      <w:bookmarkEnd w:id="23"/>
      <w:r w:rsidRPr="00AD68B1">
        <w:rPr>
          <w:color w:val="000000"/>
        </w:rPr>
        <w:t>заявление о выдаче Разрешения по рекомендуемому образцу (</w:t>
      </w:r>
      <w:r w:rsidRPr="00906256">
        <w:rPr>
          <w:bdr w:val="none" w:sz="0" w:space="0" w:color="auto" w:frame="1"/>
        </w:rPr>
        <w:t>приложение N</w:t>
      </w:r>
      <w:r w:rsidRPr="00AD68B1">
        <w:t>1</w:t>
      </w:r>
      <w:r w:rsidRPr="00AD68B1">
        <w:rPr>
          <w:rStyle w:val="apple-converted-space"/>
          <w:color w:val="000000"/>
        </w:rPr>
        <w:t> </w:t>
      </w:r>
      <w:r w:rsidRPr="00AD68B1">
        <w:rPr>
          <w:color w:val="000000"/>
        </w:rPr>
        <w:t>к Порядку), подлинник, в 1 экземпляре;</w:t>
      </w:r>
    </w:p>
    <w:p w:rsidR="00FF47A7" w:rsidRPr="00AD68B1" w:rsidRDefault="00FF47A7" w:rsidP="00906256">
      <w:pPr>
        <w:pStyle w:val="pboth"/>
        <w:numPr>
          <w:ilvl w:val="0"/>
          <w:numId w:val="7"/>
        </w:numPr>
        <w:spacing w:before="0" w:beforeAutospacing="0" w:after="0" w:afterAutospacing="0"/>
        <w:jc w:val="both"/>
        <w:textAlignment w:val="baseline"/>
        <w:rPr>
          <w:color w:val="000000"/>
        </w:rPr>
      </w:pPr>
      <w:bookmarkStart w:id="24" w:name="BM100040"/>
      <w:bookmarkEnd w:id="24"/>
      <w:r w:rsidRPr="00AD68B1">
        <w:rPr>
          <w:color w:val="000000"/>
        </w:rPr>
        <w:t xml:space="preserve">документы: </w:t>
      </w:r>
    </w:p>
    <w:p w:rsidR="00FF47A7" w:rsidRPr="00906256" w:rsidRDefault="00FF47A7" w:rsidP="00906256">
      <w:pPr>
        <w:pStyle w:val="ListParagraph"/>
        <w:numPr>
          <w:ilvl w:val="0"/>
          <w:numId w:val="3"/>
        </w:numPr>
        <w:tabs>
          <w:tab w:val="left" w:pos="540"/>
          <w:tab w:val="left" w:pos="1260"/>
        </w:tabs>
        <w:jc w:val="both"/>
        <w:rPr>
          <w:color w:val="000000"/>
          <w:sz w:val="24"/>
          <w:szCs w:val="24"/>
        </w:rPr>
      </w:pPr>
      <w:r w:rsidRPr="00906256">
        <w:rPr>
          <w:color w:val="000000"/>
          <w:sz w:val="24"/>
          <w:szCs w:val="24"/>
        </w:rPr>
        <w:t>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FF47A7" w:rsidRPr="00AD68B1" w:rsidRDefault="00FF47A7" w:rsidP="00AD68B1">
      <w:pPr>
        <w:pStyle w:val="pboth"/>
        <w:spacing w:before="0" w:beforeAutospacing="0" w:after="0" w:afterAutospacing="0" w:line="120" w:lineRule="atLeast"/>
        <w:jc w:val="both"/>
        <w:textAlignment w:val="baseline"/>
        <w:rPr>
          <w:color w:val="000000"/>
        </w:rPr>
      </w:pPr>
      <w:r w:rsidRPr="00AD68B1">
        <w:rPr>
          <w:color w:val="000000"/>
        </w:rPr>
        <w:t>Не представляются, если заявитель является субподрядчиком и ранее указанные документы были представлены генподрядчиком.</w:t>
      </w:r>
    </w:p>
    <w:p w:rsidR="00FF47A7" w:rsidRPr="00906256" w:rsidRDefault="00FF47A7" w:rsidP="00906256">
      <w:pPr>
        <w:pStyle w:val="ListParagraph"/>
        <w:numPr>
          <w:ilvl w:val="0"/>
          <w:numId w:val="3"/>
        </w:numPr>
        <w:tabs>
          <w:tab w:val="left" w:pos="540"/>
          <w:tab w:val="left" w:pos="1260"/>
        </w:tabs>
        <w:jc w:val="both"/>
        <w:rPr>
          <w:color w:val="000000"/>
          <w:sz w:val="24"/>
          <w:szCs w:val="24"/>
        </w:rPr>
      </w:pPr>
      <w:r w:rsidRPr="00906256">
        <w:rPr>
          <w:color w:val="000000"/>
          <w:sz w:val="24"/>
          <w:szCs w:val="24"/>
        </w:rPr>
        <w:t>копия договора на проведение технического надзора и (или) копия приказа о назначении ответственного лица за проведение технического надзора &lt;1&gt; (прошитая, пронумерованная, заверенная в установленном порядке, в 1 экземпляре); Не представляются, если заявитель является субподрядчиком и ранее указанные документы были представлены генподрядчиком.</w:t>
      </w:r>
    </w:p>
    <w:p w:rsidR="00FF47A7" w:rsidRPr="00906256" w:rsidRDefault="00FF47A7" w:rsidP="00906256">
      <w:pPr>
        <w:pStyle w:val="ListParagraph"/>
        <w:numPr>
          <w:ilvl w:val="0"/>
          <w:numId w:val="3"/>
        </w:numPr>
        <w:tabs>
          <w:tab w:val="left" w:pos="540"/>
          <w:tab w:val="left" w:pos="1260"/>
        </w:tabs>
        <w:jc w:val="both"/>
        <w:rPr>
          <w:color w:val="000000"/>
          <w:sz w:val="24"/>
          <w:szCs w:val="24"/>
        </w:rPr>
      </w:pPr>
      <w:r w:rsidRPr="00906256">
        <w:rPr>
          <w:color w:val="000000"/>
          <w:sz w:val="24"/>
          <w:szCs w:val="24"/>
        </w:rPr>
        <w:t>копия приказа о назначении ответственного лица за проведение научного руководства, заверенная в установленном порядке, в 1 экземпляре;</w:t>
      </w:r>
    </w:p>
    <w:p w:rsidR="00FF47A7" w:rsidRPr="00906256" w:rsidRDefault="00FF47A7" w:rsidP="00906256">
      <w:pPr>
        <w:pStyle w:val="ListParagraph"/>
        <w:numPr>
          <w:ilvl w:val="0"/>
          <w:numId w:val="3"/>
        </w:numPr>
        <w:tabs>
          <w:tab w:val="left" w:pos="540"/>
          <w:tab w:val="left" w:pos="1260"/>
        </w:tabs>
        <w:jc w:val="both"/>
        <w:rPr>
          <w:color w:val="000000"/>
          <w:sz w:val="24"/>
          <w:szCs w:val="24"/>
        </w:rPr>
      </w:pPr>
      <w:r w:rsidRPr="00906256">
        <w:rPr>
          <w:color w:val="000000"/>
          <w:sz w:val="24"/>
          <w:szCs w:val="24"/>
        </w:rPr>
        <w:t>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1 экземпляре (при наличии);</w:t>
      </w:r>
    </w:p>
    <w:p w:rsidR="00FF47A7" w:rsidRPr="00003B5D" w:rsidRDefault="00FF47A7" w:rsidP="00906256">
      <w:pPr>
        <w:pStyle w:val="pboth"/>
        <w:numPr>
          <w:ilvl w:val="0"/>
          <w:numId w:val="7"/>
        </w:numPr>
        <w:spacing w:before="0" w:beforeAutospacing="0" w:after="0" w:afterAutospacing="0"/>
        <w:jc w:val="both"/>
        <w:textAlignment w:val="baseline"/>
        <w:rPr>
          <w:color w:val="000000"/>
        </w:rPr>
      </w:pPr>
      <w:bookmarkStart w:id="25" w:name="BM100041"/>
      <w:bookmarkEnd w:id="25"/>
      <w:r w:rsidRPr="00AD68B1">
        <w:rPr>
          <w:color w:val="000000"/>
        </w:rPr>
        <w:t>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bookmarkStart w:id="26" w:name="BM100042"/>
      <w:bookmarkStart w:id="27" w:name="BM100043"/>
      <w:bookmarkEnd w:id="26"/>
      <w:bookmarkEnd w:id="27"/>
      <w:r w:rsidRPr="00AD68B1">
        <w:rPr>
          <w:color w:val="000000"/>
        </w:rPr>
        <w:t xml:space="preserve"> Не предоставляется, если заявитель является субподрядчиком и ранее указанная документация была представлена генподрядчиком».</w:t>
      </w:r>
    </w:p>
    <w:p w:rsidR="00FF47A7" w:rsidRPr="00A636DE" w:rsidRDefault="00FF47A7" w:rsidP="00D15D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2.6.5</w:t>
      </w:r>
      <w:r w:rsidRPr="00A636DE">
        <w:rPr>
          <w:rFonts w:ascii="Times New Roman" w:hAnsi="Times New Roman" w:cs="Times New Roman"/>
          <w:sz w:val="24"/>
          <w:szCs w:val="24"/>
        </w:rPr>
        <w:t>. При предоставлении муниципальной услуги запрещается истребование от заявителя:</w:t>
      </w:r>
    </w:p>
    <w:p w:rsidR="00FF47A7" w:rsidRPr="00906256" w:rsidRDefault="00FF47A7" w:rsidP="00906256">
      <w:pPr>
        <w:pStyle w:val="ListParagraph"/>
        <w:numPr>
          <w:ilvl w:val="0"/>
          <w:numId w:val="3"/>
        </w:numPr>
        <w:tabs>
          <w:tab w:val="left" w:pos="540"/>
          <w:tab w:val="left" w:pos="1260"/>
        </w:tabs>
        <w:jc w:val="both"/>
        <w:rPr>
          <w:color w:val="000000"/>
          <w:sz w:val="24"/>
          <w:szCs w:val="24"/>
        </w:rPr>
      </w:pPr>
      <w:r w:rsidRPr="00906256">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47A7" w:rsidRPr="00906256" w:rsidRDefault="00FF47A7" w:rsidP="00906256">
      <w:pPr>
        <w:pStyle w:val="ListParagraph"/>
        <w:numPr>
          <w:ilvl w:val="0"/>
          <w:numId w:val="3"/>
        </w:numPr>
        <w:tabs>
          <w:tab w:val="left" w:pos="540"/>
          <w:tab w:val="left" w:pos="1260"/>
        </w:tabs>
        <w:jc w:val="both"/>
        <w:rPr>
          <w:color w:val="000000"/>
          <w:sz w:val="24"/>
          <w:szCs w:val="24"/>
        </w:rPr>
      </w:pPr>
      <w:r w:rsidRPr="00906256">
        <w:rPr>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органов местного самоуправления Ивановской области находятся в распоряжении муниципальных  органов, предоставляющих муниципальную услугу, иных государственных органов,  участвующих в предоставлении государственных услуг или муниципальных услуг, за исключением документов, указанных в </w:t>
      </w:r>
      <w:hyperlink r:id="rId8" w:history="1">
        <w:r w:rsidRPr="00906256">
          <w:rPr>
            <w:color w:val="000000"/>
            <w:sz w:val="24"/>
            <w:szCs w:val="24"/>
          </w:rPr>
          <w:t>части 6 статьи 7</w:t>
        </w:r>
      </w:hyperlink>
      <w:r w:rsidRPr="00906256">
        <w:rPr>
          <w:color w:val="000000"/>
          <w:sz w:val="24"/>
          <w:szCs w:val="24"/>
        </w:rPr>
        <w:t xml:space="preserve"> Закона № 210-ФЗ</w:t>
      </w:r>
    </w:p>
    <w:p w:rsidR="00FF47A7" w:rsidRPr="00D15D18" w:rsidRDefault="00FF47A7" w:rsidP="00D15D18">
      <w:pPr>
        <w:adjustRightInd w:val="0"/>
        <w:ind w:firstLine="709"/>
        <w:jc w:val="both"/>
        <w:outlineLvl w:val="2"/>
        <w:rPr>
          <w:color w:val="052635"/>
          <w:sz w:val="16"/>
          <w:szCs w:val="16"/>
          <w:lang w:eastAsia="ru-RU"/>
        </w:rPr>
      </w:pPr>
    </w:p>
    <w:p w:rsidR="00FF47A7" w:rsidRPr="00433968" w:rsidRDefault="00FF47A7" w:rsidP="00663F4C">
      <w:pPr>
        <w:adjustRightInd w:val="0"/>
        <w:ind w:firstLine="709"/>
        <w:outlineLvl w:val="2"/>
        <w:rPr>
          <w:sz w:val="24"/>
          <w:szCs w:val="24"/>
        </w:rPr>
      </w:pPr>
      <w:r w:rsidRPr="00433968">
        <w:rPr>
          <w:color w:val="052635"/>
          <w:sz w:val="24"/>
          <w:szCs w:val="24"/>
          <w:lang w:eastAsia="ru-RU"/>
        </w:rPr>
        <w:t xml:space="preserve">2.7 </w:t>
      </w:r>
      <w:r w:rsidRPr="00433968">
        <w:rPr>
          <w:sz w:val="24"/>
          <w:szCs w:val="24"/>
        </w:rPr>
        <w:t>Исчерпывающий перечень оснований для отказа в приеме документов, необходимых для предоставления муниципальной услуги</w:t>
      </w:r>
    </w:p>
    <w:p w:rsidR="00FF47A7" w:rsidRPr="00663F4C" w:rsidRDefault="00FF47A7" w:rsidP="00F92A22">
      <w:pPr>
        <w:adjustRightInd w:val="0"/>
        <w:ind w:firstLine="709"/>
        <w:jc w:val="both"/>
        <w:rPr>
          <w:sz w:val="16"/>
          <w:szCs w:val="16"/>
        </w:rPr>
      </w:pPr>
    </w:p>
    <w:p w:rsidR="00FF47A7" w:rsidRPr="00433968" w:rsidRDefault="00FF47A7" w:rsidP="00F92A22">
      <w:pPr>
        <w:ind w:firstLine="709"/>
        <w:jc w:val="both"/>
        <w:rPr>
          <w:sz w:val="24"/>
          <w:szCs w:val="24"/>
        </w:rPr>
      </w:pPr>
      <w:r w:rsidRPr="00433968">
        <w:rPr>
          <w:sz w:val="24"/>
          <w:szCs w:val="24"/>
        </w:rPr>
        <w:t xml:space="preserve">Оснований для отказа в приеме документов, необходимых для предоставления </w:t>
      </w:r>
      <w:r>
        <w:rPr>
          <w:sz w:val="24"/>
          <w:szCs w:val="24"/>
        </w:rPr>
        <w:t>муниципально</w:t>
      </w:r>
      <w:r w:rsidRPr="00433968">
        <w:rPr>
          <w:sz w:val="24"/>
          <w:szCs w:val="24"/>
        </w:rPr>
        <w:t>й услуги, не имеется.</w:t>
      </w:r>
    </w:p>
    <w:p w:rsidR="00FF47A7" w:rsidRPr="00663F4C" w:rsidRDefault="00FF47A7" w:rsidP="00F92A22">
      <w:pPr>
        <w:ind w:firstLine="709"/>
        <w:jc w:val="both"/>
        <w:rPr>
          <w:sz w:val="16"/>
          <w:szCs w:val="16"/>
        </w:rPr>
      </w:pPr>
    </w:p>
    <w:p w:rsidR="00FF47A7" w:rsidRPr="00433968" w:rsidRDefault="00FF47A7" w:rsidP="00663F4C">
      <w:pPr>
        <w:adjustRightInd w:val="0"/>
        <w:ind w:firstLine="709"/>
        <w:outlineLvl w:val="2"/>
        <w:rPr>
          <w:sz w:val="24"/>
          <w:szCs w:val="24"/>
        </w:rPr>
      </w:pPr>
      <w:r w:rsidRPr="00433968">
        <w:rPr>
          <w:sz w:val="24"/>
          <w:szCs w:val="24"/>
        </w:rPr>
        <w:t>2.8. Исчерпывающий перечень оснований для приостановления или отказа в предоставлении муниципальной услуги</w:t>
      </w:r>
    </w:p>
    <w:p w:rsidR="00FF47A7" w:rsidRPr="00663F4C" w:rsidRDefault="00FF47A7" w:rsidP="00F92A22">
      <w:pPr>
        <w:ind w:firstLine="709"/>
        <w:jc w:val="both"/>
        <w:rPr>
          <w:sz w:val="16"/>
          <w:szCs w:val="16"/>
        </w:rPr>
      </w:pPr>
    </w:p>
    <w:p w:rsidR="00FF47A7" w:rsidRPr="00AD68B1" w:rsidRDefault="00FF47A7" w:rsidP="00AD68B1">
      <w:pPr>
        <w:pStyle w:val="pj"/>
        <w:shd w:val="clear" w:color="auto" w:fill="FFFFFF"/>
        <w:spacing w:before="0" w:beforeAutospacing="0" w:after="0" w:afterAutospacing="0"/>
        <w:ind w:firstLine="708"/>
        <w:jc w:val="both"/>
        <w:textAlignment w:val="baseline"/>
      </w:pPr>
      <w:r w:rsidRPr="00433968">
        <w:t xml:space="preserve">2.8.1. </w:t>
      </w:r>
      <w:r w:rsidRPr="00AD68B1">
        <w:rPr>
          <w:b/>
          <w:bCs/>
          <w:i/>
          <w:iCs/>
        </w:rPr>
        <w:t>Отказ в выдаче Задания</w:t>
      </w:r>
      <w:r w:rsidRPr="00AD68B1">
        <w:t xml:space="preserve"> осуществляется в срок не более 30 рабочих дней с даты регистрации документов (</w:t>
      </w:r>
      <w:r>
        <w:t xml:space="preserve">присвоения входящего номера) в </w:t>
      </w:r>
      <w:r w:rsidRPr="00AD68B1">
        <w:t>следующих случаях:</w:t>
      </w:r>
    </w:p>
    <w:p w:rsidR="00FF47A7" w:rsidRPr="00AD68B1" w:rsidRDefault="00FF47A7" w:rsidP="00AD68B1">
      <w:pPr>
        <w:pStyle w:val="pj"/>
        <w:shd w:val="clear" w:color="auto" w:fill="FFFFFF"/>
        <w:spacing w:before="0" w:beforeAutospacing="0" w:after="0" w:afterAutospacing="0"/>
        <w:jc w:val="both"/>
        <w:textAlignment w:val="baseline"/>
      </w:pPr>
      <w:r w:rsidRPr="00AD68B1">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Реестр;</w:t>
      </w:r>
    </w:p>
    <w:p w:rsidR="00FF47A7" w:rsidRPr="00AD68B1" w:rsidRDefault="00FF47A7" w:rsidP="00AD68B1">
      <w:pPr>
        <w:pStyle w:val="pj"/>
        <w:shd w:val="clear" w:color="auto" w:fill="FFFFFF"/>
        <w:spacing w:before="0" w:beforeAutospacing="0" w:after="0" w:afterAutospacing="0"/>
        <w:jc w:val="both"/>
        <w:textAlignment w:val="baseline"/>
      </w:pPr>
      <w:r w:rsidRPr="00AD68B1">
        <w:t>2) заявление о выдаче Задания подписано неуполномоченным лицом;</w:t>
      </w:r>
    </w:p>
    <w:p w:rsidR="00FF47A7" w:rsidRPr="00AD68B1" w:rsidRDefault="00FF47A7" w:rsidP="00AD68B1">
      <w:pPr>
        <w:pStyle w:val="pj"/>
        <w:shd w:val="clear" w:color="auto" w:fill="FFFFFF"/>
        <w:spacing w:before="0" w:beforeAutospacing="0" w:after="0" w:afterAutospacing="0"/>
        <w:jc w:val="both"/>
        <w:textAlignment w:val="baseline"/>
      </w:pPr>
      <w:r w:rsidRPr="00AD68B1">
        <w:t>3) не представлены документы, указанные в подпункте 2 пункта 6 настоящего Порядка.</w:t>
      </w:r>
    </w:p>
    <w:p w:rsidR="00FF47A7" w:rsidRPr="00AD68B1" w:rsidRDefault="00FF47A7" w:rsidP="00AD68B1">
      <w:pPr>
        <w:pStyle w:val="pj"/>
        <w:shd w:val="clear" w:color="auto" w:fill="FFFFFF"/>
        <w:spacing w:before="0" w:beforeAutospacing="0" w:after="0" w:afterAutospacing="0"/>
        <w:jc w:val="both"/>
        <w:textAlignment w:val="baseline"/>
      </w:pPr>
      <w:r w:rsidRPr="00AD68B1">
        <w:t>Отказ в выдаче Задания оформляется в письменной форме.</w:t>
      </w:r>
    </w:p>
    <w:p w:rsidR="00FF47A7" w:rsidRPr="00AD68B1" w:rsidRDefault="00FF47A7" w:rsidP="00AD68B1">
      <w:pPr>
        <w:pStyle w:val="pj"/>
        <w:shd w:val="clear" w:color="auto" w:fill="FFFFFF"/>
        <w:spacing w:before="0" w:beforeAutospacing="0" w:after="0" w:afterAutospacing="0"/>
        <w:jc w:val="both"/>
        <w:textAlignment w:val="baseline"/>
      </w:pPr>
      <w:r w:rsidRPr="00AD68B1">
        <w:t>Направление Заявителю уведомления об отказе в выдаче Задания осуществляется любым доступным способом в срок не более 3 рабочих дней с даты регистрации исходящего письма.</w:t>
      </w:r>
    </w:p>
    <w:p w:rsidR="00FF47A7" w:rsidRPr="00AD68B1" w:rsidRDefault="00FF47A7" w:rsidP="00AD68B1">
      <w:pPr>
        <w:pStyle w:val="pj"/>
        <w:shd w:val="clear" w:color="auto" w:fill="FFFFFF"/>
        <w:spacing w:before="0" w:beforeAutospacing="0" w:after="0" w:afterAutospacing="0"/>
        <w:jc w:val="both"/>
        <w:textAlignment w:val="baseline"/>
      </w:pPr>
      <w:r w:rsidRPr="00AD68B1">
        <w:t>Уведомление Заявителя об отказе в выдаче Задания не является препятствием для повторного обращения за предоставлением Задания.</w:t>
      </w:r>
    </w:p>
    <w:p w:rsidR="00FF47A7" w:rsidRPr="00AD68B1" w:rsidRDefault="00FF47A7" w:rsidP="001E4FC3">
      <w:pPr>
        <w:pStyle w:val="pboth"/>
        <w:spacing w:before="0" w:beforeAutospacing="0" w:after="0" w:afterAutospacing="0" w:line="120" w:lineRule="atLeast"/>
        <w:ind w:firstLine="708"/>
        <w:jc w:val="both"/>
        <w:textAlignment w:val="baseline"/>
        <w:rPr>
          <w:color w:val="000000"/>
        </w:rPr>
      </w:pPr>
      <w:r w:rsidRPr="00AD68B1">
        <w:rPr>
          <w:color w:val="000000"/>
        </w:rPr>
        <w:t xml:space="preserve"> </w:t>
      </w:r>
      <w:r w:rsidRPr="00AD68B1">
        <w:rPr>
          <w:b/>
          <w:bCs/>
          <w:i/>
          <w:iCs/>
          <w:color w:val="000000"/>
        </w:rPr>
        <w:t>Отказ в предоставлении Разрешения</w:t>
      </w:r>
      <w:r w:rsidRPr="00AD68B1">
        <w:rPr>
          <w:color w:val="000000"/>
        </w:rPr>
        <w:t xml:space="preserve"> осуществляется  в следующих случаях:</w:t>
      </w:r>
    </w:p>
    <w:p w:rsidR="00FF47A7" w:rsidRPr="00AD68B1" w:rsidRDefault="00FF47A7" w:rsidP="001E4FC3">
      <w:pPr>
        <w:pStyle w:val="pboth"/>
        <w:spacing w:before="0" w:beforeAutospacing="0" w:after="0" w:afterAutospacing="0" w:line="120" w:lineRule="atLeast"/>
        <w:jc w:val="both"/>
        <w:textAlignment w:val="baseline"/>
        <w:rPr>
          <w:color w:val="000000"/>
        </w:rPr>
      </w:pPr>
      <w:bookmarkStart w:id="28" w:name="BM100051"/>
      <w:bookmarkEnd w:id="28"/>
      <w:r w:rsidRPr="00AD68B1">
        <w:rPr>
          <w:color w:val="000000"/>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FF47A7" w:rsidRPr="00AD68B1" w:rsidRDefault="00FF47A7" w:rsidP="001E4FC3">
      <w:pPr>
        <w:pStyle w:val="pboth"/>
        <w:spacing w:before="0" w:beforeAutospacing="0" w:after="0" w:afterAutospacing="0" w:line="120" w:lineRule="atLeast"/>
        <w:jc w:val="both"/>
        <w:textAlignment w:val="baseline"/>
        <w:rPr>
          <w:color w:val="000000"/>
        </w:rPr>
      </w:pPr>
      <w:bookmarkStart w:id="29" w:name="BM100052"/>
      <w:bookmarkEnd w:id="29"/>
      <w:r w:rsidRPr="00AD68B1">
        <w:rPr>
          <w:color w:val="000000"/>
        </w:rPr>
        <w:t>2) прекращение или приостановление действия одного или нескольких документов, служащих основанием для предоставления Разрешения;</w:t>
      </w:r>
    </w:p>
    <w:p w:rsidR="00FF47A7" w:rsidRPr="00AD68B1" w:rsidRDefault="00FF47A7" w:rsidP="00AD68B1">
      <w:pPr>
        <w:pStyle w:val="pboth"/>
        <w:spacing w:before="0" w:beforeAutospacing="0" w:after="0" w:afterAutospacing="0"/>
        <w:jc w:val="both"/>
        <w:textAlignment w:val="baseline"/>
        <w:rPr>
          <w:color w:val="000000"/>
        </w:rPr>
      </w:pPr>
      <w:bookmarkStart w:id="30" w:name="BM100053"/>
      <w:bookmarkEnd w:id="30"/>
      <w:r w:rsidRPr="00AD68B1">
        <w:rPr>
          <w:color w:val="000000"/>
        </w:rPr>
        <w:t>3) несоответствие представленных документов</w:t>
      </w:r>
      <w:r w:rsidRPr="00AD68B1">
        <w:rPr>
          <w:rStyle w:val="apple-converted-space"/>
          <w:color w:val="000000"/>
        </w:rPr>
        <w:t xml:space="preserve">  </w:t>
      </w:r>
      <w:hyperlink r:id="rId9" w:anchor="100038" w:history="1">
        <w:r w:rsidRPr="00AD68B1">
          <w:rPr>
            <w:rStyle w:val="Hyperlink"/>
            <w:color w:val="000000"/>
            <w:bdr w:val="none" w:sz="0" w:space="0" w:color="auto" w:frame="1"/>
          </w:rPr>
          <w:t>пунктам 5.3</w:t>
        </w:r>
      </w:hyperlink>
      <w:r w:rsidRPr="00AD68B1">
        <w:rPr>
          <w:rStyle w:val="apple-converted-space"/>
          <w:color w:val="000000"/>
        </w:rPr>
        <w:t> </w:t>
      </w:r>
      <w:r w:rsidRPr="00AD68B1">
        <w:rPr>
          <w:color w:val="000000"/>
        </w:rPr>
        <w:t>и</w:t>
      </w:r>
      <w:r w:rsidRPr="00AD68B1">
        <w:rPr>
          <w:rStyle w:val="apple-converted-space"/>
          <w:color w:val="000000"/>
        </w:rPr>
        <w:t> </w:t>
      </w:r>
      <w:hyperlink r:id="rId10" w:anchor="100044" w:history="1">
        <w:r w:rsidRPr="00AD68B1">
          <w:rPr>
            <w:rStyle w:val="Hyperlink"/>
            <w:color w:val="000000"/>
            <w:bdr w:val="none" w:sz="0" w:space="0" w:color="auto" w:frame="1"/>
          </w:rPr>
          <w:t>5.4</w:t>
        </w:r>
      </w:hyperlink>
      <w:r w:rsidRPr="00AD68B1">
        <w:rPr>
          <w:color w:val="000000"/>
        </w:rPr>
        <w:t xml:space="preserve">. Порядка требованиям </w:t>
      </w:r>
      <w:hyperlink r:id="rId11" w:anchor="000287" w:history="1">
        <w:r w:rsidRPr="00AD68B1">
          <w:rPr>
            <w:rStyle w:val="Hyperlink"/>
            <w:color w:val="000000"/>
            <w:bdr w:val="none" w:sz="0" w:space="0" w:color="auto" w:frame="1"/>
          </w:rPr>
          <w:t>статей 5.1</w:t>
        </w:r>
      </w:hyperlink>
      <w:r w:rsidRPr="00AD68B1">
        <w:rPr>
          <w:color w:val="000000"/>
        </w:rPr>
        <w:t>,</w:t>
      </w:r>
      <w:r w:rsidRPr="00AD68B1">
        <w:rPr>
          <w:rStyle w:val="apple-converted-space"/>
          <w:color w:val="000000"/>
        </w:rPr>
        <w:t> </w:t>
      </w:r>
      <w:hyperlink r:id="rId12" w:anchor="000593" w:history="1">
        <w:r w:rsidRPr="00AD68B1">
          <w:rPr>
            <w:rStyle w:val="Hyperlink"/>
            <w:color w:val="000000"/>
            <w:bdr w:val="none" w:sz="0" w:space="0" w:color="auto" w:frame="1"/>
          </w:rPr>
          <w:t>36</w:t>
        </w:r>
      </w:hyperlink>
      <w:r w:rsidRPr="00AD68B1">
        <w:rPr>
          <w:color w:val="000000"/>
        </w:rPr>
        <w:t>,</w:t>
      </w:r>
      <w:r w:rsidRPr="00AD68B1">
        <w:rPr>
          <w:rStyle w:val="apple-converted-space"/>
          <w:color w:val="000000"/>
        </w:rPr>
        <w:t> </w:t>
      </w:r>
      <w:hyperlink r:id="rId13" w:anchor="100255" w:history="1">
        <w:r w:rsidRPr="00AD68B1">
          <w:rPr>
            <w:rStyle w:val="Hyperlink"/>
            <w:color w:val="000000"/>
            <w:bdr w:val="none" w:sz="0" w:space="0" w:color="auto" w:frame="1"/>
          </w:rPr>
          <w:t>40</w:t>
        </w:r>
      </w:hyperlink>
      <w:r w:rsidRPr="00AD68B1">
        <w:rPr>
          <w:color w:val="000000"/>
        </w:rPr>
        <w:t>,</w:t>
      </w:r>
      <w:r w:rsidRPr="00AD68B1">
        <w:rPr>
          <w:rStyle w:val="apple-converted-space"/>
          <w:color w:val="000000"/>
        </w:rPr>
        <w:t> </w:t>
      </w:r>
      <w:hyperlink r:id="rId14" w:anchor="000615" w:history="1">
        <w:r w:rsidRPr="00AD68B1">
          <w:rPr>
            <w:rStyle w:val="Hyperlink"/>
            <w:color w:val="000000"/>
            <w:bdr w:val="none" w:sz="0" w:space="0" w:color="auto" w:frame="1"/>
          </w:rPr>
          <w:t>41</w:t>
        </w:r>
      </w:hyperlink>
      <w:r w:rsidRPr="00AD68B1">
        <w:rPr>
          <w:color w:val="000000"/>
        </w:rPr>
        <w:t>,</w:t>
      </w:r>
      <w:r w:rsidRPr="00AD68B1">
        <w:rPr>
          <w:rStyle w:val="apple-converted-space"/>
          <w:color w:val="000000"/>
        </w:rPr>
        <w:t> </w:t>
      </w:r>
      <w:hyperlink r:id="rId15" w:anchor="100260" w:history="1">
        <w:r w:rsidRPr="00AD68B1">
          <w:rPr>
            <w:rStyle w:val="Hyperlink"/>
            <w:color w:val="000000"/>
            <w:bdr w:val="none" w:sz="0" w:space="0" w:color="auto" w:frame="1"/>
          </w:rPr>
          <w:t>42</w:t>
        </w:r>
      </w:hyperlink>
      <w:r w:rsidRPr="00AD68B1">
        <w:rPr>
          <w:color w:val="000000"/>
        </w:rPr>
        <w:t>,</w:t>
      </w:r>
      <w:r w:rsidRPr="00AD68B1">
        <w:rPr>
          <w:rStyle w:val="apple-converted-space"/>
          <w:color w:val="000000"/>
        </w:rPr>
        <w:t> </w:t>
      </w:r>
      <w:hyperlink r:id="rId16" w:anchor="000619" w:history="1">
        <w:r w:rsidRPr="00AD68B1">
          <w:rPr>
            <w:rStyle w:val="Hyperlink"/>
            <w:color w:val="000000"/>
            <w:bdr w:val="none" w:sz="0" w:space="0" w:color="auto" w:frame="1"/>
          </w:rPr>
          <w:t>45</w:t>
        </w:r>
      </w:hyperlink>
      <w:r w:rsidRPr="00AD68B1">
        <w:rPr>
          <w:color w:val="000000"/>
        </w:rPr>
        <w:t>,</w:t>
      </w:r>
      <w:r w:rsidRPr="00AD68B1">
        <w:rPr>
          <w:rStyle w:val="apple-converted-space"/>
          <w:color w:val="000000"/>
        </w:rPr>
        <w:t> </w:t>
      </w:r>
      <w:hyperlink r:id="rId17" w:anchor="000652" w:history="1">
        <w:r w:rsidRPr="00AD68B1">
          <w:rPr>
            <w:rStyle w:val="Hyperlink"/>
            <w:color w:val="000000"/>
            <w:bdr w:val="none" w:sz="0" w:space="0" w:color="auto" w:frame="1"/>
          </w:rPr>
          <w:t>47.2</w:t>
        </w:r>
      </w:hyperlink>
      <w:r w:rsidRPr="00AD68B1">
        <w:rPr>
          <w:color w:val="000000"/>
        </w:rPr>
        <w:t>,</w:t>
      </w:r>
      <w:r w:rsidRPr="00AD68B1">
        <w:rPr>
          <w:rStyle w:val="apple-converted-space"/>
          <w:color w:val="000000"/>
        </w:rPr>
        <w:t> </w:t>
      </w:r>
      <w:hyperlink r:id="rId18" w:anchor="000660" w:history="1">
        <w:r w:rsidRPr="00AD68B1">
          <w:rPr>
            <w:rStyle w:val="Hyperlink"/>
            <w:color w:val="000000"/>
            <w:bdr w:val="none" w:sz="0" w:space="0" w:color="auto" w:frame="1"/>
          </w:rPr>
          <w:t>47.3</w:t>
        </w:r>
      </w:hyperlink>
      <w:r w:rsidRPr="00AD68B1">
        <w:rPr>
          <w:rStyle w:val="apple-converted-space"/>
          <w:color w:val="000000"/>
        </w:rPr>
        <w:t> </w:t>
      </w:r>
      <w:r w:rsidRPr="00AD68B1">
        <w:rPr>
          <w:color w:val="000000"/>
        </w:rPr>
        <w:t>Федерального закона №73-ФЗ;</w:t>
      </w:r>
    </w:p>
    <w:p w:rsidR="00FF47A7" w:rsidRPr="00AD68B1" w:rsidRDefault="00FF47A7" w:rsidP="00AD68B1">
      <w:pPr>
        <w:pStyle w:val="pboth"/>
        <w:spacing w:before="0" w:beforeAutospacing="0" w:after="0" w:afterAutospacing="0"/>
        <w:jc w:val="both"/>
        <w:textAlignment w:val="baseline"/>
        <w:rPr>
          <w:color w:val="000000"/>
        </w:rPr>
      </w:pPr>
      <w:bookmarkStart w:id="31" w:name="BM100054"/>
      <w:bookmarkEnd w:id="31"/>
      <w:r w:rsidRPr="00AD68B1">
        <w:rPr>
          <w:color w:val="000000"/>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FF47A7" w:rsidRPr="00AD68B1" w:rsidRDefault="00FF47A7" w:rsidP="00AD68B1">
      <w:pPr>
        <w:pStyle w:val="pboth"/>
        <w:spacing w:before="0" w:beforeAutospacing="0" w:after="0" w:afterAutospacing="0"/>
        <w:jc w:val="both"/>
        <w:textAlignment w:val="baseline"/>
        <w:rPr>
          <w:color w:val="000000"/>
        </w:rPr>
      </w:pPr>
      <w:bookmarkStart w:id="32" w:name="BM100055"/>
      <w:bookmarkEnd w:id="32"/>
      <w:r w:rsidRPr="00AD68B1">
        <w:rPr>
          <w:color w:val="000000"/>
        </w:rPr>
        <w:t>5) некомплектность представленных документов, перечисленных в</w:t>
      </w:r>
      <w:r w:rsidRPr="00AD68B1">
        <w:rPr>
          <w:rStyle w:val="apple-converted-space"/>
          <w:color w:val="000000"/>
        </w:rPr>
        <w:t> </w:t>
      </w:r>
      <w:r w:rsidRPr="00AD68B1">
        <w:t xml:space="preserve"> Регламенте</w:t>
      </w:r>
    </w:p>
    <w:p w:rsidR="00FF47A7" w:rsidRPr="00AD68B1" w:rsidRDefault="00FF47A7" w:rsidP="00AD68B1">
      <w:pPr>
        <w:pStyle w:val="pboth"/>
        <w:spacing w:before="0" w:beforeAutospacing="0" w:after="0" w:afterAutospacing="0"/>
        <w:jc w:val="both"/>
        <w:textAlignment w:val="baseline"/>
        <w:rPr>
          <w:color w:val="000000"/>
        </w:rPr>
      </w:pPr>
      <w:bookmarkStart w:id="33" w:name="BM100056"/>
      <w:bookmarkEnd w:id="33"/>
      <w:r w:rsidRPr="00AD68B1">
        <w:rPr>
          <w:color w:val="000000"/>
        </w:rPr>
        <w:t>6) приостановление деятельности (ликвидация) юридического лица - заявителя.</w:t>
      </w:r>
    </w:p>
    <w:p w:rsidR="00FF47A7" w:rsidRPr="00AD68B1" w:rsidRDefault="00FF47A7" w:rsidP="00AD68B1">
      <w:pPr>
        <w:pStyle w:val="pboth"/>
        <w:spacing w:before="0" w:beforeAutospacing="0" w:after="0" w:afterAutospacing="0"/>
        <w:jc w:val="both"/>
        <w:textAlignment w:val="baseline"/>
        <w:rPr>
          <w:color w:val="000000"/>
        </w:rPr>
      </w:pPr>
      <w:bookmarkStart w:id="34" w:name="BM100057"/>
      <w:bookmarkEnd w:id="34"/>
      <w:r w:rsidRPr="00AD68B1">
        <w:rPr>
          <w:color w:val="000000"/>
        </w:rPr>
        <w:t>Отказ в предоставлении Разрешения не является препятствием для повторного обращения за предоставлением Разрешения.</w:t>
      </w:r>
    </w:p>
    <w:p w:rsidR="00FF47A7" w:rsidRPr="00AD68B1" w:rsidRDefault="00FF47A7" w:rsidP="00AD68B1">
      <w:pPr>
        <w:pStyle w:val="pboth"/>
        <w:spacing w:before="0" w:beforeAutospacing="0" w:after="0" w:afterAutospacing="0"/>
        <w:jc w:val="both"/>
        <w:textAlignment w:val="baseline"/>
        <w:rPr>
          <w:color w:val="000000"/>
        </w:rPr>
      </w:pPr>
      <w:bookmarkStart w:id="35" w:name="BM100058"/>
      <w:bookmarkEnd w:id="35"/>
      <w:r w:rsidRPr="00AD68B1">
        <w:rPr>
          <w:color w:val="000000"/>
        </w:rPr>
        <w:t>Отказ в выдаче Разрешения оформляется в письменной форме.</w:t>
      </w:r>
    </w:p>
    <w:p w:rsidR="00FF47A7" w:rsidRDefault="00FF47A7" w:rsidP="00AD68B1">
      <w:pPr>
        <w:pStyle w:val="pboth"/>
        <w:spacing w:before="0" w:beforeAutospacing="0" w:after="0" w:afterAutospacing="0" w:line="120" w:lineRule="atLeast"/>
        <w:ind w:firstLine="708"/>
        <w:jc w:val="both"/>
        <w:textAlignment w:val="baseline"/>
        <w:rPr>
          <w:color w:val="000000"/>
        </w:rPr>
      </w:pPr>
      <w:r w:rsidRPr="00AD68B1">
        <w:rPr>
          <w:b/>
          <w:bCs/>
          <w:i/>
          <w:iCs/>
          <w:color w:val="000000"/>
        </w:rPr>
        <w:t>Решение о приостановлении действия Разрешения</w:t>
      </w:r>
      <w:r w:rsidRPr="00AD68B1">
        <w:rPr>
          <w:color w:val="000000"/>
        </w:rPr>
        <w:t xml:space="preserve"> принимается в ходе проведения контрольных мероприятий  по выявленным нарушениям при проведении работ по сохранению объекта культурного наследия:</w:t>
      </w:r>
      <w:bookmarkStart w:id="36" w:name="BM100064"/>
      <w:bookmarkEnd w:id="36"/>
    </w:p>
    <w:p w:rsidR="00FF47A7" w:rsidRPr="00AD68B1" w:rsidRDefault="00FF47A7" w:rsidP="001E4FC3">
      <w:pPr>
        <w:pStyle w:val="pboth"/>
        <w:spacing w:before="0" w:beforeAutospacing="0" w:after="0" w:afterAutospacing="0" w:line="120" w:lineRule="atLeast"/>
        <w:jc w:val="both"/>
        <w:textAlignment w:val="baseline"/>
        <w:rPr>
          <w:color w:val="000000"/>
        </w:rPr>
      </w:pPr>
      <w:r w:rsidRPr="00AD68B1">
        <w:rPr>
          <w:color w:val="000000"/>
        </w:rPr>
        <w:t>1) невыполнение условий выданного Разрешения;</w:t>
      </w:r>
    </w:p>
    <w:p w:rsidR="00FF47A7" w:rsidRPr="00AD68B1" w:rsidRDefault="00FF47A7" w:rsidP="00AD68B1">
      <w:pPr>
        <w:pStyle w:val="pboth"/>
        <w:spacing w:before="0" w:beforeAutospacing="0" w:after="0" w:afterAutospacing="0" w:line="120" w:lineRule="atLeast"/>
        <w:jc w:val="both"/>
        <w:textAlignment w:val="baseline"/>
        <w:rPr>
          <w:color w:val="000000"/>
        </w:rPr>
      </w:pPr>
      <w:bookmarkStart w:id="37" w:name="BM100065"/>
      <w:bookmarkEnd w:id="37"/>
      <w:r w:rsidRPr="00AD68B1">
        <w:rPr>
          <w:color w:val="000000"/>
        </w:rPr>
        <w:t>2) обнаружение недостоверных или искаженных данных в документах, представленных для получения Разрешения;</w:t>
      </w:r>
    </w:p>
    <w:p w:rsidR="00FF47A7" w:rsidRPr="00AD68B1" w:rsidRDefault="00FF47A7" w:rsidP="00AD68B1">
      <w:pPr>
        <w:pStyle w:val="pboth"/>
        <w:spacing w:before="0" w:beforeAutospacing="0" w:after="0" w:afterAutospacing="0"/>
        <w:jc w:val="both"/>
        <w:textAlignment w:val="baseline"/>
        <w:rPr>
          <w:color w:val="000000"/>
        </w:rPr>
      </w:pPr>
      <w:bookmarkStart w:id="38" w:name="BM100066"/>
      <w:bookmarkEnd w:id="38"/>
      <w:r w:rsidRPr="00AD68B1">
        <w:rPr>
          <w:color w:val="000000"/>
        </w:rPr>
        <w:t>3) проводимые работы не соответствуют согласованной проектной документации;</w:t>
      </w:r>
    </w:p>
    <w:p w:rsidR="00FF47A7" w:rsidRPr="00AD68B1" w:rsidRDefault="00FF47A7" w:rsidP="00AD68B1">
      <w:pPr>
        <w:pStyle w:val="pboth"/>
        <w:spacing w:before="0" w:beforeAutospacing="0" w:after="0" w:afterAutospacing="0"/>
        <w:jc w:val="both"/>
        <w:textAlignment w:val="baseline"/>
        <w:rPr>
          <w:color w:val="000000"/>
        </w:rPr>
      </w:pPr>
      <w:bookmarkStart w:id="39" w:name="BM100067"/>
      <w:bookmarkEnd w:id="39"/>
      <w:r w:rsidRPr="00AD68B1">
        <w:rPr>
          <w:color w:val="000000"/>
        </w:rPr>
        <w:t>4) проводимые работы не предусмотрены выданным Разрешением;</w:t>
      </w:r>
    </w:p>
    <w:p w:rsidR="00FF47A7" w:rsidRPr="00AD68B1" w:rsidRDefault="00FF47A7" w:rsidP="00AD68B1">
      <w:pPr>
        <w:pStyle w:val="pboth"/>
        <w:spacing w:before="0" w:beforeAutospacing="0" w:after="0" w:afterAutospacing="0"/>
        <w:jc w:val="both"/>
        <w:textAlignment w:val="baseline"/>
        <w:rPr>
          <w:color w:val="000000"/>
        </w:rPr>
      </w:pPr>
      <w:bookmarkStart w:id="40" w:name="BM100068"/>
      <w:bookmarkEnd w:id="40"/>
      <w:r w:rsidRPr="00AD68B1">
        <w:rPr>
          <w:color w:val="000000"/>
        </w:rPr>
        <w:t>5) не предоставление лицу, уполномоченному на осуществление государственного надзора за проведением работ по сохранению объекта культурного наследия, доступа на объект культурного наследия;</w:t>
      </w:r>
    </w:p>
    <w:p w:rsidR="00FF47A7" w:rsidRPr="00AD68B1" w:rsidRDefault="00FF47A7" w:rsidP="00AD68B1">
      <w:pPr>
        <w:pStyle w:val="pboth"/>
        <w:spacing w:before="0" w:beforeAutospacing="0" w:after="0" w:afterAutospacing="0"/>
        <w:jc w:val="both"/>
        <w:textAlignment w:val="baseline"/>
        <w:rPr>
          <w:color w:val="000000"/>
        </w:rPr>
      </w:pPr>
      <w:bookmarkStart w:id="41" w:name="BM100069"/>
      <w:bookmarkEnd w:id="41"/>
      <w:r w:rsidRPr="00AD68B1">
        <w:rPr>
          <w:color w:val="000000"/>
        </w:rPr>
        <w:t>6) прекращение действия одного или нескольких документов, на основании которых было выдано Разрешение».</w:t>
      </w:r>
    </w:p>
    <w:p w:rsidR="00FF47A7" w:rsidRDefault="00FF47A7" w:rsidP="00AD68B1">
      <w:pPr>
        <w:pStyle w:val="ConsPlusNormal"/>
        <w:ind w:firstLine="709"/>
        <w:jc w:val="both"/>
        <w:rPr>
          <w:rFonts w:ascii="Times New Roman" w:hAnsi="Times New Roman" w:cs="Times New Roman"/>
          <w:sz w:val="24"/>
          <w:szCs w:val="24"/>
        </w:rPr>
      </w:pPr>
      <w:r w:rsidRPr="00433968">
        <w:rPr>
          <w:rFonts w:ascii="Times New Roman" w:hAnsi="Times New Roman" w:cs="Times New Roman"/>
          <w:sz w:val="24"/>
          <w:szCs w:val="24"/>
        </w:rPr>
        <w:t xml:space="preserve">2.8.2. Приостановление </w:t>
      </w:r>
      <w:r>
        <w:rPr>
          <w:rFonts w:ascii="Times New Roman" w:hAnsi="Times New Roman" w:cs="Times New Roman"/>
          <w:sz w:val="24"/>
          <w:szCs w:val="24"/>
        </w:rPr>
        <w:t>муниципальн</w:t>
      </w:r>
      <w:r w:rsidRPr="00433968">
        <w:rPr>
          <w:rFonts w:ascii="Times New Roman" w:hAnsi="Times New Roman" w:cs="Times New Roman"/>
          <w:sz w:val="24"/>
          <w:szCs w:val="24"/>
        </w:rPr>
        <w:t>ой услуги не предусмотрено.</w:t>
      </w:r>
    </w:p>
    <w:p w:rsidR="00FF47A7" w:rsidRPr="00433968" w:rsidRDefault="00FF47A7" w:rsidP="00906256">
      <w:pPr>
        <w:adjustRightInd w:val="0"/>
        <w:ind w:firstLine="709"/>
        <w:outlineLvl w:val="2"/>
        <w:rPr>
          <w:sz w:val="24"/>
          <w:szCs w:val="24"/>
        </w:rPr>
      </w:pPr>
      <w:r w:rsidRPr="00433968">
        <w:rPr>
          <w:sz w:val="24"/>
          <w:szCs w:val="24"/>
        </w:rPr>
        <w:t>2.9. Размер платы, взимаемой в заявителя при предоставлении муниципальной услуги.</w:t>
      </w:r>
    </w:p>
    <w:p w:rsidR="00FF47A7" w:rsidRDefault="00FF47A7" w:rsidP="00AD68B1">
      <w:pPr>
        <w:jc w:val="center"/>
        <w:rPr>
          <w:sz w:val="24"/>
          <w:szCs w:val="24"/>
        </w:rPr>
      </w:pPr>
      <w:r w:rsidRPr="00433968">
        <w:rPr>
          <w:sz w:val="24"/>
          <w:szCs w:val="24"/>
        </w:rPr>
        <w:t>Предоставление муниципальной услуги осуществляется бесплатно.</w:t>
      </w:r>
    </w:p>
    <w:p w:rsidR="00FF47A7" w:rsidRPr="00AD68B1" w:rsidRDefault="00FF47A7" w:rsidP="00AD68B1">
      <w:pPr>
        <w:ind w:firstLine="708"/>
        <w:jc w:val="both"/>
        <w:rPr>
          <w:sz w:val="24"/>
          <w:szCs w:val="24"/>
        </w:rPr>
      </w:pPr>
      <w:r w:rsidRPr="00433968">
        <w:rPr>
          <w:sz w:val="24"/>
          <w:szCs w:val="24"/>
        </w:rPr>
        <w:t>2.10. Максимальное время ожидания в очереди при подаче заявления с комплектом прилагающихся документов о предоставлении муниципальной услуги, а также при получении муниципальной услуги составляет 15 минут.</w:t>
      </w:r>
    </w:p>
    <w:p w:rsidR="00FF47A7" w:rsidRDefault="00FF47A7" w:rsidP="00AD68B1">
      <w:pPr>
        <w:ind w:firstLine="708"/>
        <w:jc w:val="both"/>
        <w:rPr>
          <w:sz w:val="24"/>
          <w:szCs w:val="24"/>
        </w:rPr>
      </w:pPr>
      <w:r w:rsidRPr="00433968">
        <w:rPr>
          <w:sz w:val="24"/>
          <w:szCs w:val="24"/>
        </w:rPr>
        <w:t>2.11. Максимальный срок регистрации запроса Заявителя о предоставлении муниципальной услуги не превышает 45 минут.</w:t>
      </w:r>
    </w:p>
    <w:p w:rsidR="00FF47A7" w:rsidRPr="00AD68B1" w:rsidRDefault="00FF47A7" w:rsidP="00AD68B1">
      <w:pPr>
        <w:ind w:firstLine="708"/>
        <w:jc w:val="both"/>
        <w:rPr>
          <w:sz w:val="24"/>
          <w:szCs w:val="24"/>
        </w:rPr>
      </w:pPr>
    </w:p>
    <w:p w:rsidR="00FF47A7" w:rsidRPr="00433968" w:rsidRDefault="00FF47A7" w:rsidP="00E706DC">
      <w:pPr>
        <w:ind w:firstLine="708"/>
        <w:jc w:val="both"/>
        <w:rPr>
          <w:sz w:val="24"/>
          <w:szCs w:val="24"/>
        </w:rPr>
      </w:pPr>
      <w:r w:rsidRPr="00433968">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47A7" w:rsidRPr="00433968" w:rsidRDefault="00FF47A7" w:rsidP="00E706DC">
      <w:pPr>
        <w:ind w:firstLine="708"/>
        <w:jc w:val="both"/>
        <w:rPr>
          <w:sz w:val="24"/>
          <w:szCs w:val="24"/>
        </w:rPr>
      </w:pPr>
      <w:bookmarkStart w:id="42" w:name="sub_2111"/>
      <w:r w:rsidRPr="00433968">
        <w:rPr>
          <w:sz w:val="24"/>
          <w:szCs w:val="24"/>
        </w:rPr>
        <w:t>2.12.1. Помещения, предназначенные для предоставления муниципальной услуги, соответствуют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организовать оказание муниципальной услуги.</w:t>
      </w:r>
    </w:p>
    <w:p w:rsidR="00FF47A7" w:rsidRPr="00433968" w:rsidRDefault="00FF47A7" w:rsidP="00E706DC">
      <w:pPr>
        <w:ind w:firstLine="708"/>
        <w:jc w:val="both"/>
        <w:rPr>
          <w:sz w:val="24"/>
          <w:szCs w:val="24"/>
        </w:rPr>
      </w:pPr>
      <w:bookmarkStart w:id="43" w:name="sub_2112"/>
      <w:bookmarkEnd w:id="42"/>
      <w:r w:rsidRPr="00433968">
        <w:rPr>
          <w:sz w:val="24"/>
          <w:szCs w:val="24"/>
        </w:rPr>
        <w:t>2.12.2. 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w:t>
      </w:r>
    </w:p>
    <w:p w:rsidR="00FF47A7" w:rsidRPr="00433968" w:rsidRDefault="00FF47A7" w:rsidP="00E706DC">
      <w:pPr>
        <w:ind w:firstLine="708"/>
        <w:jc w:val="both"/>
        <w:rPr>
          <w:sz w:val="24"/>
          <w:szCs w:val="24"/>
        </w:rPr>
      </w:pPr>
      <w:bookmarkStart w:id="44" w:name="sub_2113"/>
      <w:bookmarkEnd w:id="43"/>
      <w:r w:rsidRPr="00433968">
        <w:rPr>
          <w:sz w:val="24"/>
          <w:szCs w:val="24"/>
        </w:rPr>
        <w:t>2.12.3. Вход в здание, в котором предоставляется Услуга,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bookmarkEnd w:id="44"/>
    <w:p w:rsidR="00FF47A7" w:rsidRPr="00433968" w:rsidRDefault="00FF47A7" w:rsidP="00E706DC">
      <w:pPr>
        <w:ind w:firstLine="708"/>
        <w:jc w:val="both"/>
        <w:rPr>
          <w:sz w:val="24"/>
          <w:szCs w:val="24"/>
        </w:rPr>
      </w:pPr>
      <w:r w:rsidRPr="00433968">
        <w:rPr>
          <w:sz w:val="24"/>
          <w:szCs w:val="24"/>
        </w:rPr>
        <w:t>2.12.4. Помещение, в котором предоставляется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FF47A7" w:rsidRPr="00433968" w:rsidRDefault="00FF47A7" w:rsidP="00E706DC">
      <w:pPr>
        <w:ind w:firstLine="708"/>
        <w:jc w:val="both"/>
        <w:rPr>
          <w:sz w:val="24"/>
          <w:szCs w:val="24"/>
        </w:rPr>
      </w:pPr>
      <w:r w:rsidRPr="00433968">
        <w:rPr>
          <w:sz w:val="24"/>
          <w:szCs w:val="24"/>
        </w:rPr>
        <w:t>2.12.5. В помещение, в котором предоставляется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7A7" w:rsidRDefault="00FF47A7" w:rsidP="00E706DC">
      <w:pPr>
        <w:ind w:firstLine="708"/>
        <w:jc w:val="both"/>
        <w:rPr>
          <w:sz w:val="24"/>
          <w:szCs w:val="24"/>
        </w:rPr>
      </w:pPr>
      <w:r w:rsidRPr="00433968">
        <w:rPr>
          <w:sz w:val="24"/>
          <w:szCs w:val="24"/>
        </w:rPr>
        <w:t>2.12.6. Специалист  Отдела, ответственный за исполнение Услуги, при необходимости оказывают инвалидам помощь в посадке в транспортное средство и высадке из него перед входом у здания администрации Пучежского муниципального района, в том числе с 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
    <w:p w:rsidR="00FF47A7" w:rsidRPr="00433968" w:rsidRDefault="00FF47A7" w:rsidP="00E706DC">
      <w:pPr>
        <w:ind w:firstLine="708"/>
        <w:jc w:val="both"/>
        <w:rPr>
          <w:sz w:val="24"/>
          <w:szCs w:val="24"/>
        </w:rPr>
      </w:pPr>
    </w:p>
    <w:p w:rsidR="00FF47A7" w:rsidRPr="00433968" w:rsidRDefault="00FF47A7" w:rsidP="00E706DC">
      <w:pPr>
        <w:ind w:firstLine="708"/>
        <w:jc w:val="both"/>
        <w:rPr>
          <w:sz w:val="24"/>
          <w:szCs w:val="24"/>
        </w:rPr>
      </w:pPr>
      <w:r w:rsidRPr="00433968">
        <w:rPr>
          <w:sz w:val="24"/>
          <w:szCs w:val="24"/>
        </w:rPr>
        <w:t>2.13. Показатели доступности и качества муниципальной услуги:</w:t>
      </w:r>
    </w:p>
    <w:p w:rsidR="00FF47A7" w:rsidRPr="00433968" w:rsidRDefault="00FF47A7" w:rsidP="00E706DC">
      <w:pPr>
        <w:jc w:val="both"/>
        <w:rPr>
          <w:sz w:val="24"/>
          <w:szCs w:val="24"/>
        </w:rPr>
      </w:pPr>
      <w:r w:rsidRPr="00433968">
        <w:rPr>
          <w:sz w:val="24"/>
          <w:szCs w:val="24"/>
        </w:rPr>
        <w:tab/>
        <w:t>2.13.1. Полное удовлетворение запросов Заявителей или их законных представителей в получении муниципальной услуги;</w:t>
      </w:r>
    </w:p>
    <w:p w:rsidR="00FF47A7" w:rsidRPr="00433968" w:rsidRDefault="00FF47A7" w:rsidP="00E706DC">
      <w:pPr>
        <w:ind w:firstLine="708"/>
        <w:jc w:val="both"/>
        <w:rPr>
          <w:sz w:val="24"/>
          <w:szCs w:val="24"/>
        </w:rPr>
      </w:pPr>
      <w:r w:rsidRPr="00433968">
        <w:rPr>
          <w:sz w:val="24"/>
          <w:szCs w:val="24"/>
        </w:rPr>
        <w:t>2.13.2. Достоверность представляемой информации;</w:t>
      </w:r>
    </w:p>
    <w:p w:rsidR="00FF47A7" w:rsidRPr="00433968" w:rsidRDefault="00FF47A7" w:rsidP="00E706DC">
      <w:pPr>
        <w:ind w:firstLine="708"/>
        <w:jc w:val="both"/>
        <w:rPr>
          <w:sz w:val="24"/>
          <w:szCs w:val="24"/>
        </w:rPr>
      </w:pPr>
      <w:r w:rsidRPr="00433968">
        <w:rPr>
          <w:sz w:val="24"/>
          <w:szCs w:val="24"/>
        </w:rPr>
        <w:t>2.13.4. Полнота информирования;</w:t>
      </w:r>
    </w:p>
    <w:p w:rsidR="00FF47A7" w:rsidRPr="00433968" w:rsidRDefault="00FF47A7" w:rsidP="00E706DC">
      <w:pPr>
        <w:ind w:firstLine="708"/>
        <w:jc w:val="both"/>
        <w:rPr>
          <w:sz w:val="24"/>
          <w:szCs w:val="24"/>
        </w:rPr>
      </w:pPr>
      <w:r w:rsidRPr="00433968">
        <w:rPr>
          <w:sz w:val="24"/>
          <w:szCs w:val="24"/>
        </w:rPr>
        <w:t>2.13.5. Удобство и доступность процесса получения муниципальной услуги;</w:t>
      </w:r>
    </w:p>
    <w:p w:rsidR="00FF47A7" w:rsidRPr="001E4FC3" w:rsidRDefault="00FF47A7" w:rsidP="001E4FC3">
      <w:pPr>
        <w:ind w:firstLine="708"/>
        <w:jc w:val="both"/>
        <w:rPr>
          <w:sz w:val="24"/>
          <w:szCs w:val="24"/>
        </w:rPr>
      </w:pPr>
      <w:r w:rsidRPr="00433968">
        <w:rPr>
          <w:sz w:val="24"/>
          <w:szCs w:val="24"/>
        </w:rPr>
        <w:t>2.13.6. Оперативность в предоставлении муниципальной услуги.</w:t>
      </w:r>
    </w:p>
    <w:p w:rsidR="00FF47A7" w:rsidRPr="00433968" w:rsidRDefault="00FF47A7" w:rsidP="002841E2">
      <w:pPr>
        <w:widowControl w:val="0"/>
        <w:spacing w:line="331" w:lineRule="exact"/>
        <w:ind w:right="160" w:firstLine="540"/>
        <w:jc w:val="both"/>
        <w:rPr>
          <w:sz w:val="24"/>
          <w:szCs w:val="24"/>
        </w:rPr>
      </w:pPr>
      <w:r w:rsidRPr="00433968">
        <w:rPr>
          <w:color w:val="052635"/>
          <w:sz w:val="24"/>
          <w:szCs w:val="24"/>
          <w:lang w:eastAsia="ru-RU"/>
        </w:rPr>
        <w:t>2.14.</w:t>
      </w:r>
      <w:r>
        <w:rPr>
          <w:sz w:val="24"/>
          <w:szCs w:val="24"/>
        </w:rPr>
        <w:t xml:space="preserve"> </w:t>
      </w:r>
      <w:r w:rsidRPr="00433968">
        <w:rPr>
          <w:sz w:val="24"/>
          <w:szCs w:val="24"/>
        </w:rPr>
        <w:t>Иные требования, в том числе учитывающие особенности</w:t>
      </w:r>
    </w:p>
    <w:p w:rsidR="00FF47A7" w:rsidRPr="001E4FC3" w:rsidRDefault="00FF47A7" w:rsidP="001E4FC3">
      <w:pPr>
        <w:adjustRightInd w:val="0"/>
        <w:spacing w:line="120" w:lineRule="atLeast"/>
        <w:jc w:val="both"/>
        <w:rPr>
          <w:sz w:val="24"/>
          <w:szCs w:val="24"/>
        </w:rPr>
      </w:pPr>
      <w:r w:rsidRPr="00433968">
        <w:rPr>
          <w:sz w:val="24"/>
          <w:szCs w:val="24"/>
        </w:rPr>
        <w:t>предоставления государственной услуги в многофункциональных центрах предоставления муниципальной услуги, и особенности предоставления муниципальной услуги в электронной форме.</w:t>
      </w:r>
    </w:p>
    <w:p w:rsidR="00FF47A7" w:rsidRPr="00433968" w:rsidRDefault="00FF47A7" w:rsidP="001E4FC3">
      <w:pPr>
        <w:suppressAutoHyphens w:val="0"/>
        <w:autoSpaceDN w:val="0"/>
        <w:adjustRightInd w:val="0"/>
        <w:spacing w:line="120" w:lineRule="atLeast"/>
        <w:ind w:firstLine="709"/>
        <w:jc w:val="both"/>
        <w:rPr>
          <w:sz w:val="24"/>
          <w:szCs w:val="24"/>
          <w:lang w:eastAsia="en-US"/>
        </w:rPr>
      </w:pPr>
      <w:r w:rsidRPr="00433968">
        <w:rPr>
          <w:sz w:val="24"/>
          <w:szCs w:val="24"/>
          <w:lang w:eastAsia="en-US"/>
        </w:rPr>
        <w:t xml:space="preserve"> Предоставление муниципальной услуги в многофункциональ</w:t>
      </w:r>
      <w:r>
        <w:rPr>
          <w:sz w:val="24"/>
          <w:szCs w:val="24"/>
          <w:lang w:eastAsia="en-US"/>
        </w:rPr>
        <w:t xml:space="preserve">ных центрах и электронном виде </w:t>
      </w:r>
      <w:r w:rsidRPr="00433968">
        <w:rPr>
          <w:sz w:val="24"/>
          <w:szCs w:val="24"/>
          <w:lang w:eastAsia="en-US"/>
        </w:rPr>
        <w:t>не осуществляется.</w:t>
      </w:r>
    </w:p>
    <w:p w:rsidR="00FF47A7" w:rsidRPr="00433968" w:rsidRDefault="00FF47A7" w:rsidP="002841E2">
      <w:pPr>
        <w:suppressAutoHyphens w:val="0"/>
        <w:autoSpaceDN w:val="0"/>
        <w:adjustRightInd w:val="0"/>
        <w:ind w:firstLine="709"/>
        <w:jc w:val="both"/>
        <w:rPr>
          <w:sz w:val="24"/>
          <w:szCs w:val="24"/>
          <w:lang w:eastAsia="en-US"/>
        </w:rPr>
      </w:pPr>
      <w:r w:rsidRPr="00433968">
        <w:rPr>
          <w:sz w:val="24"/>
          <w:szCs w:val="24"/>
          <w:lang w:eastAsia="en-US"/>
        </w:rPr>
        <w:t>Заявитель может воспользоваться размещенными на Порталах формами заявлений и иных документом, необходимых для получения муниципальной услуги, с обеспечением их копирования и заполнения».</w:t>
      </w:r>
    </w:p>
    <w:p w:rsidR="00FF47A7" w:rsidRPr="00D7135A" w:rsidRDefault="00FF47A7" w:rsidP="00E706DC">
      <w:pPr>
        <w:ind w:firstLine="708"/>
        <w:jc w:val="both"/>
        <w:rPr>
          <w:b/>
          <w:bCs/>
          <w:sz w:val="16"/>
          <w:szCs w:val="16"/>
        </w:rPr>
      </w:pPr>
    </w:p>
    <w:p w:rsidR="00FF47A7" w:rsidRPr="001E4FC3" w:rsidRDefault="00FF47A7" w:rsidP="001E4FC3">
      <w:pPr>
        <w:ind w:firstLine="708"/>
        <w:jc w:val="both"/>
        <w:rPr>
          <w:sz w:val="24"/>
          <w:szCs w:val="24"/>
        </w:rPr>
      </w:pPr>
      <w:r w:rsidRPr="00433968">
        <w:rPr>
          <w:b/>
          <w:bCs/>
          <w:sz w:val="24"/>
          <w:szCs w:val="24"/>
        </w:rPr>
        <w:t>3. Состав, последовательность и сроки выполнения административных процедур, требования к порядку их выполнения.</w:t>
      </w:r>
    </w:p>
    <w:p w:rsidR="00FF47A7" w:rsidRPr="00433968" w:rsidRDefault="00FF47A7" w:rsidP="004058DE">
      <w:pPr>
        <w:adjustRightInd w:val="0"/>
        <w:ind w:firstLine="709"/>
        <w:jc w:val="center"/>
        <w:outlineLvl w:val="2"/>
        <w:rPr>
          <w:b/>
          <w:bCs/>
          <w:sz w:val="24"/>
          <w:szCs w:val="24"/>
        </w:rPr>
      </w:pPr>
      <w:r w:rsidRPr="00433968">
        <w:rPr>
          <w:b/>
          <w:bCs/>
          <w:sz w:val="24"/>
          <w:szCs w:val="24"/>
        </w:rPr>
        <w:t>Исчерпывающий перечень административных процедур</w:t>
      </w:r>
    </w:p>
    <w:p w:rsidR="00FF47A7" w:rsidRPr="00D7135A" w:rsidRDefault="00FF47A7" w:rsidP="004058DE">
      <w:pPr>
        <w:adjustRightInd w:val="0"/>
        <w:ind w:firstLine="709"/>
        <w:jc w:val="both"/>
        <w:rPr>
          <w:sz w:val="16"/>
          <w:szCs w:val="16"/>
        </w:rPr>
      </w:pPr>
    </w:p>
    <w:p w:rsidR="00FF47A7" w:rsidRPr="00433968" w:rsidRDefault="00FF47A7" w:rsidP="004058DE">
      <w:pPr>
        <w:adjustRightInd w:val="0"/>
        <w:ind w:firstLine="709"/>
        <w:jc w:val="both"/>
        <w:rPr>
          <w:sz w:val="24"/>
          <w:szCs w:val="24"/>
        </w:rPr>
      </w:pPr>
      <w:r w:rsidRPr="00433968">
        <w:rPr>
          <w:sz w:val="24"/>
          <w:szCs w:val="24"/>
        </w:rPr>
        <w:t>3.1. Муниципальная услуга включает в себя следующие административные процедуры:</w:t>
      </w:r>
    </w:p>
    <w:p w:rsidR="00FF47A7" w:rsidRPr="00433968" w:rsidRDefault="00FF47A7" w:rsidP="004058DE">
      <w:pPr>
        <w:pStyle w:val="ConsPlusNormal"/>
        <w:ind w:firstLine="709"/>
        <w:jc w:val="both"/>
        <w:rPr>
          <w:rFonts w:ascii="Times New Roman" w:hAnsi="Times New Roman" w:cs="Times New Roman"/>
          <w:sz w:val="24"/>
          <w:szCs w:val="24"/>
        </w:rPr>
      </w:pPr>
      <w:r w:rsidRPr="00433968">
        <w:rPr>
          <w:rFonts w:ascii="Times New Roman" w:hAnsi="Times New Roman" w:cs="Times New Roman"/>
          <w:sz w:val="24"/>
          <w:szCs w:val="24"/>
        </w:rPr>
        <w:t>3.1.1. прием и регистрация заявления и полного пакета документов;</w:t>
      </w:r>
    </w:p>
    <w:p w:rsidR="00FF47A7" w:rsidRPr="00433968" w:rsidRDefault="00FF47A7" w:rsidP="004058DE">
      <w:pPr>
        <w:pStyle w:val="ConsPlusNormal"/>
        <w:ind w:firstLine="709"/>
        <w:jc w:val="both"/>
        <w:rPr>
          <w:rFonts w:ascii="Times New Roman" w:hAnsi="Times New Roman" w:cs="Times New Roman"/>
          <w:sz w:val="24"/>
          <w:szCs w:val="24"/>
        </w:rPr>
      </w:pPr>
      <w:r w:rsidRPr="00433968">
        <w:rPr>
          <w:rFonts w:ascii="Times New Roman" w:hAnsi="Times New Roman" w:cs="Times New Roman"/>
          <w:sz w:val="24"/>
          <w:szCs w:val="24"/>
        </w:rPr>
        <w:t>3.1.2. формирование и направление межведомственного запроса в орган, участвующий в предоставлении государственной услуги (в случае, если заявитель не представил информацию по собственной инициативе);</w:t>
      </w:r>
    </w:p>
    <w:p w:rsidR="00FF47A7" w:rsidRPr="00433968" w:rsidRDefault="00FF47A7" w:rsidP="004058DE">
      <w:pPr>
        <w:pStyle w:val="ConsPlusNormal"/>
        <w:ind w:firstLine="709"/>
        <w:jc w:val="both"/>
        <w:rPr>
          <w:rFonts w:ascii="Times New Roman" w:hAnsi="Times New Roman" w:cs="Times New Roman"/>
          <w:sz w:val="24"/>
          <w:szCs w:val="24"/>
        </w:rPr>
      </w:pPr>
      <w:r w:rsidRPr="00433968">
        <w:rPr>
          <w:rFonts w:ascii="Times New Roman" w:hAnsi="Times New Roman" w:cs="Times New Roman"/>
          <w:sz w:val="24"/>
          <w:szCs w:val="24"/>
        </w:rPr>
        <w:t>3.1.3.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rsidR="00FF47A7" w:rsidRPr="00433968" w:rsidRDefault="00FF47A7" w:rsidP="004058DE">
      <w:pPr>
        <w:pStyle w:val="ConsPlusNormal"/>
        <w:ind w:firstLine="709"/>
        <w:jc w:val="both"/>
        <w:rPr>
          <w:rFonts w:ascii="Times New Roman" w:hAnsi="Times New Roman" w:cs="Times New Roman"/>
          <w:sz w:val="24"/>
          <w:szCs w:val="24"/>
        </w:rPr>
      </w:pPr>
      <w:r w:rsidRPr="00433968">
        <w:rPr>
          <w:rFonts w:ascii="Times New Roman" w:hAnsi="Times New Roman" w:cs="Times New Roman"/>
          <w:sz w:val="24"/>
          <w:szCs w:val="24"/>
        </w:rPr>
        <w:t>3.1.4. выдача или отказ в выдаче задания или разрешения, предоставление копии или дубликата задания или разрешения.</w:t>
      </w:r>
    </w:p>
    <w:p w:rsidR="00FF47A7" w:rsidRPr="00433968" w:rsidRDefault="00FF47A7" w:rsidP="004058DE">
      <w:pPr>
        <w:adjustRightInd w:val="0"/>
        <w:ind w:firstLine="709"/>
        <w:jc w:val="both"/>
        <w:rPr>
          <w:sz w:val="24"/>
          <w:szCs w:val="24"/>
        </w:rPr>
      </w:pPr>
      <w:r w:rsidRPr="00433968">
        <w:rPr>
          <w:sz w:val="24"/>
          <w:szCs w:val="24"/>
        </w:rPr>
        <w:t>3.2. Блок-схема последовательных действий Отдела при предоставлении муниципальной услуги представлена в Приложении №</w:t>
      </w:r>
      <w:r>
        <w:rPr>
          <w:sz w:val="24"/>
          <w:szCs w:val="24"/>
        </w:rPr>
        <w:t>2</w:t>
      </w:r>
      <w:r w:rsidRPr="00433968">
        <w:rPr>
          <w:sz w:val="24"/>
          <w:szCs w:val="24"/>
        </w:rPr>
        <w:t xml:space="preserve"> к </w:t>
      </w:r>
      <w:r>
        <w:rPr>
          <w:sz w:val="24"/>
          <w:szCs w:val="24"/>
        </w:rPr>
        <w:t xml:space="preserve">административному </w:t>
      </w:r>
      <w:r w:rsidRPr="00433968">
        <w:rPr>
          <w:sz w:val="24"/>
          <w:szCs w:val="24"/>
        </w:rPr>
        <w:t>Регламенту.</w:t>
      </w:r>
    </w:p>
    <w:p w:rsidR="00FF47A7" w:rsidRPr="00433968" w:rsidRDefault="00FF47A7" w:rsidP="00E706DC">
      <w:pPr>
        <w:jc w:val="both"/>
        <w:rPr>
          <w:sz w:val="24"/>
          <w:szCs w:val="24"/>
        </w:rPr>
      </w:pPr>
      <w:r w:rsidRPr="00433968">
        <w:rPr>
          <w:sz w:val="24"/>
          <w:szCs w:val="24"/>
        </w:rPr>
        <w:tab/>
        <w:t>3.3. Рассмотрение принятых документов.</w:t>
      </w:r>
    </w:p>
    <w:p w:rsidR="00FF47A7" w:rsidRPr="00433968" w:rsidRDefault="00FF47A7" w:rsidP="00E706DC">
      <w:pPr>
        <w:pStyle w:val="ConsPlusNormal"/>
        <w:widowControl/>
        <w:ind w:firstLine="708"/>
        <w:jc w:val="both"/>
        <w:rPr>
          <w:rFonts w:ascii="Times New Roman" w:hAnsi="Times New Roman" w:cs="Times New Roman"/>
          <w:sz w:val="24"/>
          <w:szCs w:val="24"/>
        </w:rPr>
      </w:pPr>
      <w:r w:rsidRPr="00433968">
        <w:rPr>
          <w:rFonts w:ascii="Times New Roman" w:hAnsi="Times New Roman" w:cs="Times New Roman"/>
          <w:sz w:val="24"/>
          <w:szCs w:val="24"/>
        </w:rPr>
        <w:t>Заведующий Отделом</w:t>
      </w:r>
      <w:r w:rsidRPr="00433968">
        <w:rPr>
          <w:sz w:val="24"/>
          <w:szCs w:val="24"/>
        </w:rPr>
        <w:t xml:space="preserve"> </w:t>
      </w:r>
      <w:r w:rsidRPr="00433968">
        <w:rPr>
          <w:rFonts w:ascii="Times New Roman" w:hAnsi="Times New Roman" w:cs="Times New Roman"/>
          <w:sz w:val="24"/>
          <w:szCs w:val="24"/>
        </w:rPr>
        <w:t>либо лицо, его замещающее, визирует документы.</w:t>
      </w:r>
    </w:p>
    <w:p w:rsidR="00FF47A7" w:rsidRPr="00433968" w:rsidRDefault="00FF47A7" w:rsidP="00E706DC">
      <w:pPr>
        <w:pStyle w:val="ConsPlusNormal"/>
        <w:widowControl/>
        <w:ind w:firstLine="708"/>
        <w:jc w:val="both"/>
        <w:rPr>
          <w:rFonts w:ascii="Times New Roman" w:hAnsi="Times New Roman" w:cs="Times New Roman"/>
          <w:sz w:val="24"/>
          <w:szCs w:val="24"/>
        </w:rPr>
      </w:pPr>
      <w:r w:rsidRPr="00433968">
        <w:rPr>
          <w:rFonts w:ascii="Times New Roman" w:hAnsi="Times New Roman" w:cs="Times New Roman"/>
          <w:sz w:val="24"/>
          <w:szCs w:val="24"/>
        </w:rPr>
        <w:t>Документы с визой заведующего Отделом, в день визирования передаются специалисту Отдела, ответственному за подготовку результата предоставления муниципальной услуги, с поручением рассмотреть документы. Исполнитель в течение двух дней осуществляет проверку сведений, содержащихся в представленных документах.</w:t>
      </w:r>
    </w:p>
    <w:p w:rsidR="00FF47A7" w:rsidRPr="00433968" w:rsidRDefault="00FF47A7" w:rsidP="00E706DC">
      <w:pPr>
        <w:jc w:val="both"/>
        <w:rPr>
          <w:sz w:val="24"/>
          <w:szCs w:val="24"/>
        </w:rPr>
      </w:pPr>
      <w:r w:rsidRPr="00433968">
        <w:rPr>
          <w:sz w:val="24"/>
          <w:szCs w:val="24"/>
        </w:rPr>
        <w:tab/>
        <w:t>3.4.</w:t>
      </w:r>
      <w:r w:rsidRPr="00433968">
        <w:rPr>
          <w:sz w:val="24"/>
          <w:szCs w:val="24"/>
          <w:lang w:val="en-US"/>
        </w:rPr>
        <w:t> </w:t>
      </w:r>
      <w:r w:rsidRPr="00433968">
        <w:rPr>
          <w:sz w:val="24"/>
          <w:szCs w:val="24"/>
        </w:rPr>
        <w:t>Осуществление необходимых проверок:</w:t>
      </w:r>
      <w:r w:rsidRPr="00433968">
        <w:rPr>
          <w:sz w:val="24"/>
          <w:szCs w:val="24"/>
        </w:rPr>
        <w:tab/>
      </w:r>
    </w:p>
    <w:p w:rsidR="00FF47A7" w:rsidRPr="00433968" w:rsidRDefault="00FF47A7" w:rsidP="00E706DC">
      <w:pPr>
        <w:ind w:firstLine="709"/>
        <w:jc w:val="both"/>
        <w:rPr>
          <w:sz w:val="24"/>
          <w:szCs w:val="24"/>
        </w:rPr>
      </w:pPr>
      <w:r w:rsidRPr="00433968">
        <w:rPr>
          <w:sz w:val="24"/>
          <w:szCs w:val="24"/>
        </w:rPr>
        <w:t>3.4.1.</w:t>
      </w:r>
      <w:r w:rsidRPr="00433968">
        <w:rPr>
          <w:sz w:val="24"/>
          <w:szCs w:val="24"/>
          <w:lang w:val="en-US"/>
        </w:rPr>
        <w:t> </w:t>
      </w:r>
      <w:r w:rsidRPr="00433968">
        <w:rPr>
          <w:sz w:val="24"/>
          <w:szCs w:val="24"/>
        </w:rPr>
        <w:t>Для подготовки проекта задания к выдаче специалист Отдела - непосредственный исполнитель:</w:t>
      </w:r>
    </w:p>
    <w:p w:rsidR="00FF47A7" w:rsidRPr="00433968" w:rsidRDefault="00FF47A7" w:rsidP="00E706DC">
      <w:pPr>
        <w:ind w:firstLine="709"/>
        <w:jc w:val="both"/>
        <w:rPr>
          <w:sz w:val="24"/>
          <w:szCs w:val="24"/>
        </w:rPr>
      </w:pPr>
      <w:r w:rsidRPr="00433968">
        <w:rPr>
          <w:sz w:val="24"/>
          <w:szCs w:val="24"/>
        </w:rPr>
        <w:t>-</w:t>
      </w:r>
      <w:r w:rsidRPr="00433968">
        <w:rPr>
          <w:sz w:val="24"/>
          <w:szCs w:val="24"/>
          <w:lang w:val="en-US"/>
        </w:rPr>
        <w:t> </w:t>
      </w:r>
      <w:r w:rsidRPr="00433968">
        <w:rPr>
          <w:sz w:val="24"/>
          <w:szCs w:val="24"/>
        </w:rPr>
        <w:t xml:space="preserve">проводит анализ соответствия сведений, указанных в заявлении, сведениям, содержащимся в документах; </w:t>
      </w:r>
    </w:p>
    <w:p w:rsidR="00FF47A7" w:rsidRPr="00433968" w:rsidRDefault="00FF47A7" w:rsidP="00E706DC">
      <w:pPr>
        <w:jc w:val="both"/>
        <w:rPr>
          <w:sz w:val="24"/>
          <w:szCs w:val="24"/>
        </w:rPr>
      </w:pPr>
      <w:r w:rsidRPr="00433968">
        <w:rPr>
          <w:sz w:val="24"/>
          <w:szCs w:val="24"/>
        </w:rPr>
        <w:tab/>
        <w:t>-</w:t>
      </w:r>
      <w:r w:rsidRPr="00433968">
        <w:rPr>
          <w:sz w:val="24"/>
          <w:szCs w:val="24"/>
          <w:lang w:val="en-US"/>
        </w:rPr>
        <w:t> </w:t>
      </w:r>
      <w:r w:rsidRPr="00433968">
        <w:rPr>
          <w:sz w:val="24"/>
          <w:szCs w:val="24"/>
        </w:rPr>
        <w:t>организует выезд на объект культурного наследия местного (муниципального) значения с целью осмотра и проверки сведений, содержащихся в проекте задания, представленном собственником/ пользователем  объекта культурного наследия местного (муниципального) значения;</w:t>
      </w:r>
    </w:p>
    <w:p w:rsidR="00FF47A7" w:rsidRPr="00433968" w:rsidRDefault="00FF47A7" w:rsidP="00E706DC">
      <w:pPr>
        <w:jc w:val="both"/>
        <w:rPr>
          <w:sz w:val="24"/>
          <w:szCs w:val="24"/>
        </w:rPr>
      </w:pPr>
      <w:r w:rsidRPr="00433968">
        <w:rPr>
          <w:sz w:val="24"/>
          <w:szCs w:val="24"/>
        </w:rPr>
        <w:tab/>
        <w:t>- заполняет графы задания сведениями, относящимися к компетенции Отдела.</w:t>
      </w:r>
    </w:p>
    <w:p w:rsidR="00FF47A7" w:rsidRPr="00433968" w:rsidRDefault="00FF47A7" w:rsidP="00E706DC">
      <w:pPr>
        <w:ind w:firstLine="709"/>
        <w:jc w:val="both"/>
        <w:rPr>
          <w:sz w:val="24"/>
          <w:szCs w:val="24"/>
        </w:rPr>
      </w:pPr>
      <w:r w:rsidRPr="00433968">
        <w:rPr>
          <w:sz w:val="24"/>
          <w:szCs w:val="24"/>
        </w:rPr>
        <w:t xml:space="preserve">3.4.2. Для подготовки проекта разрешения специалист Отдела </w:t>
      </w:r>
      <w:r>
        <w:rPr>
          <w:sz w:val="24"/>
          <w:szCs w:val="24"/>
        </w:rPr>
        <w:t xml:space="preserve">- </w:t>
      </w:r>
      <w:r w:rsidRPr="00433968">
        <w:rPr>
          <w:sz w:val="24"/>
          <w:szCs w:val="24"/>
        </w:rPr>
        <w:t>непосредственный исполнитель:</w:t>
      </w:r>
    </w:p>
    <w:p w:rsidR="00FF47A7" w:rsidRPr="00433968" w:rsidRDefault="00FF47A7" w:rsidP="00E706DC">
      <w:pPr>
        <w:ind w:firstLine="709"/>
        <w:jc w:val="both"/>
        <w:rPr>
          <w:sz w:val="24"/>
          <w:szCs w:val="24"/>
        </w:rPr>
      </w:pPr>
      <w:r w:rsidRPr="00433968">
        <w:rPr>
          <w:sz w:val="24"/>
          <w:szCs w:val="24"/>
        </w:rPr>
        <w:t>-  проводит проверку соответствия сведений, указанных в заявлении, сведениям, содержащимся в комплекте документов.</w:t>
      </w:r>
    </w:p>
    <w:p w:rsidR="00FF47A7" w:rsidRPr="00433968" w:rsidRDefault="00FF47A7" w:rsidP="00E706DC">
      <w:pPr>
        <w:ind w:firstLine="709"/>
        <w:jc w:val="both"/>
        <w:rPr>
          <w:sz w:val="24"/>
          <w:szCs w:val="24"/>
        </w:rPr>
      </w:pPr>
      <w:r w:rsidRPr="00433968">
        <w:rPr>
          <w:sz w:val="24"/>
          <w:szCs w:val="24"/>
        </w:rPr>
        <w:t>3.5. Заведующий Отделом принимает решение по результатам проверки, представленной специалистом-исполнителем:</w:t>
      </w:r>
    </w:p>
    <w:p w:rsidR="00FF47A7" w:rsidRPr="00433968" w:rsidRDefault="00FF47A7" w:rsidP="00E706DC">
      <w:pPr>
        <w:ind w:firstLine="709"/>
        <w:jc w:val="both"/>
        <w:rPr>
          <w:sz w:val="24"/>
          <w:szCs w:val="24"/>
        </w:rPr>
      </w:pPr>
      <w:r w:rsidRPr="00433968">
        <w:rPr>
          <w:sz w:val="24"/>
          <w:szCs w:val="24"/>
        </w:rPr>
        <w:t>3.5.1. По результатам проверки документов на выдачу задания, итогам визуального осмотра объекта, указанного в заявлении, непосредственный исполнитель:</w:t>
      </w:r>
    </w:p>
    <w:p w:rsidR="00FF47A7" w:rsidRPr="00433968" w:rsidRDefault="00FF47A7" w:rsidP="00E706DC">
      <w:pPr>
        <w:ind w:firstLine="709"/>
        <w:jc w:val="both"/>
        <w:rPr>
          <w:sz w:val="24"/>
          <w:szCs w:val="24"/>
        </w:rPr>
      </w:pPr>
      <w:r w:rsidRPr="00433968">
        <w:rPr>
          <w:sz w:val="24"/>
          <w:szCs w:val="24"/>
        </w:rPr>
        <w:t xml:space="preserve">- готовит документы о выдаче  задания;  </w:t>
      </w:r>
    </w:p>
    <w:p w:rsidR="00FF47A7" w:rsidRPr="00433968" w:rsidRDefault="00FF47A7" w:rsidP="00E706DC">
      <w:pPr>
        <w:jc w:val="both"/>
        <w:rPr>
          <w:sz w:val="24"/>
          <w:szCs w:val="24"/>
        </w:rPr>
      </w:pPr>
      <w:r w:rsidRPr="00433968">
        <w:rPr>
          <w:sz w:val="24"/>
          <w:szCs w:val="24"/>
        </w:rPr>
        <w:tab/>
        <w:t>- вводит в информационную базу Отдела сведения о выдаче задания;</w:t>
      </w:r>
    </w:p>
    <w:p w:rsidR="00FF47A7" w:rsidRPr="00433968" w:rsidRDefault="00FF47A7" w:rsidP="00E706DC">
      <w:pPr>
        <w:jc w:val="both"/>
        <w:rPr>
          <w:sz w:val="24"/>
          <w:szCs w:val="24"/>
        </w:rPr>
      </w:pPr>
      <w:r w:rsidRPr="00433968">
        <w:rPr>
          <w:sz w:val="24"/>
          <w:szCs w:val="24"/>
        </w:rPr>
        <w:tab/>
        <w:t>- хранит подписанные документы и копии документов.</w:t>
      </w:r>
    </w:p>
    <w:p w:rsidR="00FF47A7" w:rsidRPr="00433968" w:rsidRDefault="00FF47A7" w:rsidP="00E706DC">
      <w:pPr>
        <w:jc w:val="both"/>
        <w:rPr>
          <w:sz w:val="24"/>
          <w:szCs w:val="24"/>
        </w:rPr>
      </w:pPr>
      <w:r w:rsidRPr="00433968">
        <w:rPr>
          <w:sz w:val="24"/>
          <w:szCs w:val="24"/>
        </w:rPr>
        <w:tab/>
        <w:t>3.5.2. По результатам проверки комплекта документов на выдачу разрешения непосредственный исполнитель:</w:t>
      </w:r>
    </w:p>
    <w:p w:rsidR="00FF47A7" w:rsidRPr="00433968" w:rsidRDefault="00FF47A7" w:rsidP="00E706DC">
      <w:pPr>
        <w:ind w:firstLine="709"/>
        <w:jc w:val="both"/>
        <w:rPr>
          <w:sz w:val="24"/>
          <w:szCs w:val="24"/>
        </w:rPr>
      </w:pPr>
      <w:r w:rsidRPr="00433968">
        <w:rPr>
          <w:sz w:val="24"/>
          <w:szCs w:val="24"/>
        </w:rPr>
        <w:t xml:space="preserve">- готовит документы к выдаче разрешения;     </w:t>
      </w:r>
    </w:p>
    <w:p w:rsidR="00FF47A7" w:rsidRPr="00433968" w:rsidRDefault="00FF47A7" w:rsidP="00E706DC">
      <w:pPr>
        <w:jc w:val="both"/>
        <w:rPr>
          <w:sz w:val="24"/>
          <w:szCs w:val="24"/>
        </w:rPr>
      </w:pPr>
      <w:r w:rsidRPr="00433968">
        <w:rPr>
          <w:sz w:val="24"/>
          <w:szCs w:val="24"/>
        </w:rPr>
        <w:tab/>
        <w:t>- вводит в информационную базу Отдела сведения о выдаче разрешения;</w:t>
      </w:r>
    </w:p>
    <w:p w:rsidR="00FF47A7" w:rsidRPr="00433968" w:rsidRDefault="00FF47A7" w:rsidP="00E706DC">
      <w:pPr>
        <w:jc w:val="both"/>
        <w:rPr>
          <w:sz w:val="24"/>
          <w:szCs w:val="24"/>
        </w:rPr>
      </w:pPr>
      <w:r w:rsidRPr="00433968">
        <w:rPr>
          <w:sz w:val="24"/>
          <w:szCs w:val="24"/>
        </w:rPr>
        <w:tab/>
        <w:t>- хранит разрешения или письма об отказе в выдаче разрешения.</w:t>
      </w:r>
    </w:p>
    <w:p w:rsidR="00FF47A7" w:rsidRPr="00433968" w:rsidRDefault="00FF47A7" w:rsidP="00E706DC">
      <w:pPr>
        <w:ind w:firstLine="709"/>
        <w:jc w:val="both"/>
        <w:rPr>
          <w:sz w:val="24"/>
          <w:szCs w:val="24"/>
        </w:rPr>
      </w:pPr>
      <w:r w:rsidRPr="00433968">
        <w:rPr>
          <w:sz w:val="24"/>
          <w:szCs w:val="24"/>
        </w:rPr>
        <w:t>3.6. Выдача документов заявителю либо направление мотивированного извещения об отказе в исполнении муниципальной услуги:</w:t>
      </w:r>
    </w:p>
    <w:p w:rsidR="00FF47A7" w:rsidRPr="00433968" w:rsidRDefault="00FF47A7" w:rsidP="00E706DC">
      <w:pPr>
        <w:ind w:firstLine="709"/>
        <w:jc w:val="both"/>
        <w:rPr>
          <w:sz w:val="24"/>
          <w:szCs w:val="24"/>
        </w:rPr>
      </w:pPr>
      <w:r w:rsidRPr="00433968">
        <w:rPr>
          <w:sz w:val="24"/>
          <w:szCs w:val="24"/>
        </w:rPr>
        <w:t xml:space="preserve">3.6.1.  Заявителю выдаётся (направляется) два экземпляра задания или один экземпляр письма об отказе в выдаче задания под роспись на лицевой стороне письма (при этом предъявляется документ, удостоверяющий личность заявителя, или доверенность уполномоченного лица). </w:t>
      </w:r>
    </w:p>
    <w:p w:rsidR="00FF47A7" w:rsidRPr="00433968" w:rsidRDefault="00FF47A7" w:rsidP="00E706DC">
      <w:pPr>
        <w:ind w:firstLine="709"/>
        <w:jc w:val="both"/>
        <w:rPr>
          <w:sz w:val="24"/>
          <w:szCs w:val="24"/>
        </w:rPr>
      </w:pPr>
      <w:r w:rsidRPr="00433968">
        <w:rPr>
          <w:sz w:val="24"/>
          <w:szCs w:val="24"/>
        </w:rPr>
        <w:t>Задание, второй экземпляр письма об отказе в выдаче задания хранятся в Отделе в соответствии с утверждённой в установленном порядке номенклатурой дел.</w:t>
      </w:r>
    </w:p>
    <w:p w:rsidR="00FF47A7" w:rsidRPr="00433968" w:rsidRDefault="00FF47A7" w:rsidP="00E706DC">
      <w:pPr>
        <w:ind w:firstLine="709"/>
        <w:jc w:val="both"/>
        <w:rPr>
          <w:sz w:val="24"/>
          <w:szCs w:val="24"/>
        </w:rPr>
      </w:pPr>
      <w:r w:rsidRPr="00433968">
        <w:rPr>
          <w:sz w:val="24"/>
          <w:szCs w:val="24"/>
        </w:rPr>
        <w:t xml:space="preserve">3.6.2. Заявителю выдаётся оригинальный экземпляр разрешения или письма об отказе в выдаче разрешения  под роспись на лицевой стороне письма (при этом предъявляется документ, удостоверяющий личность заявителя, или доверенность уполномоченного лица). </w:t>
      </w:r>
    </w:p>
    <w:p w:rsidR="00FF47A7" w:rsidRPr="00433968" w:rsidRDefault="00FF47A7" w:rsidP="00E706DC">
      <w:pPr>
        <w:ind w:firstLine="709"/>
        <w:jc w:val="both"/>
        <w:rPr>
          <w:sz w:val="24"/>
          <w:szCs w:val="24"/>
        </w:rPr>
      </w:pPr>
      <w:r w:rsidRPr="00433968">
        <w:rPr>
          <w:sz w:val="24"/>
          <w:szCs w:val="24"/>
        </w:rPr>
        <w:t>Разрешение на производство работ по сохранению, второй экземпляр письма об отказе в выдаче разрешения хранятся в Отделе в соответствии с утверждённой в установленном порядке номенклатурой дел.</w:t>
      </w:r>
    </w:p>
    <w:p w:rsidR="00FF47A7" w:rsidRPr="00433968" w:rsidRDefault="00FF47A7" w:rsidP="00E706DC">
      <w:pPr>
        <w:ind w:firstLine="709"/>
        <w:jc w:val="both"/>
        <w:rPr>
          <w:sz w:val="24"/>
          <w:szCs w:val="24"/>
        </w:rPr>
      </w:pPr>
      <w:r w:rsidRPr="00433968">
        <w:rPr>
          <w:sz w:val="24"/>
          <w:szCs w:val="24"/>
        </w:rPr>
        <w:t xml:space="preserve">3.7. О продлении (возобновление) действия разрешения. </w:t>
      </w:r>
    </w:p>
    <w:p w:rsidR="00FF47A7" w:rsidRPr="00433968" w:rsidRDefault="00FF47A7" w:rsidP="00E706DC">
      <w:pPr>
        <w:ind w:firstLine="709"/>
        <w:jc w:val="both"/>
        <w:rPr>
          <w:sz w:val="24"/>
          <w:szCs w:val="24"/>
        </w:rPr>
      </w:pPr>
      <w:r w:rsidRPr="00433968">
        <w:rPr>
          <w:sz w:val="24"/>
          <w:szCs w:val="24"/>
        </w:rPr>
        <w:t>3.7.1. По результатам проверки комплекта документов непосредственный исполнитель:</w:t>
      </w:r>
    </w:p>
    <w:p w:rsidR="00FF47A7" w:rsidRPr="00433968" w:rsidRDefault="00FF47A7" w:rsidP="00E706DC">
      <w:pPr>
        <w:ind w:firstLine="709"/>
        <w:jc w:val="both"/>
        <w:rPr>
          <w:sz w:val="24"/>
          <w:szCs w:val="24"/>
        </w:rPr>
      </w:pPr>
      <w:r w:rsidRPr="00433968">
        <w:rPr>
          <w:sz w:val="24"/>
          <w:szCs w:val="24"/>
        </w:rPr>
        <w:t>- готовит проект о продлении (возобновлении) действия разрешения, или, при выявлении оснований для отказа, определённых пунктом  2.7 раздела 2 административного регламента, – письма об отказе в продлении (возобновлении) действия разрешения и возврате документов;</w:t>
      </w:r>
    </w:p>
    <w:p w:rsidR="00FF47A7" w:rsidRPr="00433968" w:rsidRDefault="00FF47A7" w:rsidP="00E706DC">
      <w:pPr>
        <w:ind w:firstLine="709"/>
        <w:jc w:val="both"/>
        <w:rPr>
          <w:sz w:val="24"/>
          <w:szCs w:val="24"/>
        </w:rPr>
      </w:pPr>
      <w:r w:rsidRPr="00433968">
        <w:rPr>
          <w:sz w:val="24"/>
          <w:szCs w:val="24"/>
        </w:rPr>
        <w:t>- визирует проект о продлении (возобновлении) действия разрешения  или проект письма об отказе  в продлении (возобновлении) действия разрешения у заведующего Отделом;</w:t>
      </w:r>
    </w:p>
    <w:p w:rsidR="00FF47A7" w:rsidRPr="00433968" w:rsidRDefault="00FF47A7" w:rsidP="00E706DC">
      <w:pPr>
        <w:ind w:firstLine="709"/>
        <w:jc w:val="both"/>
        <w:rPr>
          <w:sz w:val="24"/>
          <w:szCs w:val="24"/>
        </w:rPr>
      </w:pPr>
      <w:r w:rsidRPr="00433968">
        <w:rPr>
          <w:sz w:val="24"/>
          <w:szCs w:val="24"/>
        </w:rPr>
        <w:t xml:space="preserve">- готовит документы к выдаче Заявителю;     </w:t>
      </w:r>
    </w:p>
    <w:p w:rsidR="00FF47A7" w:rsidRPr="00433968" w:rsidRDefault="00FF47A7" w:rsidP="00E706DC">
      <w:pPr>
        <w:jc w:val="both"/>
        <w:rPr>
          <w:sz w:val="24"/>
          <w:szCs w:val="24"/>
        </w:rPr>
      </w:pPr>
      <w:r w:rsidRPr="00433968">
        <w:rPr>
          <w:sz w:val="24"/>
          <w:szCs w:val="24"/>
        </w:rPr>
        <w:tab/>
        <w:t>- вводит в информационную базу Отдела сведения о продлении (возобновлении) действия разрешения;</w:t>
      </w:r>
    </w:p>
    <w:p w:rsidR="00FF47A7" w:rsidRPr="00433968" w:rsidRDefault="00FF47A7" w:rsidP="00E706DC">
      <w:pPr>
        <w:jc w:val="both"/>
        <w:rPr>
          <w:sz w:val="24"/>
          <w:szCs w:val="24"/>
        </w:rPr>
      </w:pPr>
      <w:r w:rsidRPr="00433968">
        <w:rPr>
          <w:sz w:val="24"/>
          <w:szCs w:val="24"/>
        </w:rPr>
        <w:tab/>
        <w:t xml:space="preserve">- хранит разрешения или  письма об отказе в продлении (возобновлении) действия разрешения в соответствии с номенклатурой дел Отдела. </w:t>
      </w:r>
    </w:p>
    <w:p w:rsidR="00FF47A7" w:rsidRPr="00433968" w:rsidRDefault="00FF47A7" w:rsidP="00E706DC">
      <w:pPr>
        <w:ind w:firstLine="709"/>
        <w:jc w:val="both"/>
        <w:rPr>
          <w:sz w:val="24"/>
          <w:szCs w:val="24"/>
        </w:rPr>
      </w:pPr>
      <w:r w:rsidRPr="00433968">
        <w:rPr>
          <w:sz w:val="24"/>
          <w:szCs w:val="24"/>
        </w:rPr>
        <w:t>Документы о продлении (возобновлении) действия разрешения на проведение работ по сохранению  или мотивированное уведомление об отказе в выдаче указанных документов предоставляются заявителю в течение 15 календарных дней с момента регистрации заявления.</w:t>
      </w:r>
    </w:p>
    <w:p w:rsidR="00FF47A7" w:rsidRPr="00433968" w:rsidRDefault="00FF47A7" w:rsidP="00E706DC">
      <w:pPr>
        <w:ind w:firstLine="709"/>
        <w:jc w:val="both"/>
        <w:rPr>
          <w:sz w:val="24"/>
          <w:szCs w:val="24"/>
        </w:rPr>
      </w:pPr>
      <w:r w:rsidRPr="00433968">
        <w:rPr>
          <w:sz w:val="24"/>
          <w:szCs w:val="24"/>
        </w:rPr>
        <w:t>3.8. Выдача документов заявителю на продление (возобновление) действия разрешения на проведение работ по сохранению осуществляется в порядке, предусмотренном подпунктом 3.6.2. пункта 3.6. данного раздела административного регламента.</w:t>
      </w:r>
    </w:p>
    <w:p w:rsidR="00FF47A7" w:rsidRPr="00433968" w:rsidRDefault="00FF47A7" w:rsidP="00E706DC">
      <w:pPr>
        <w:ind w:firstLine="708"/>
        <w:jc w:val="both"/>
        <w:rPr>
          <w:sz w:val="24"/>
          <w:szCs w:val="24"/>
        </w:rPr>
      </w:pPr>
      <w:r w:rsidRPr="00433968">
        <w:rPr>
          <w:sz w:val="24"/>
          <w:szCs w:val="24"/>
        </w:rPr>
        <w:t>Последовательность действий при предоставлении муниципальной услуги отражена в блок-схеме, приведённой в приложении 4 к Регламенту.</w:t>
      </w:r>
    </w:p>
    <w:p w:rsidR="00FF47A7" w:rsidRPr="00663F4C" w:rsidRDefault="00FF47A7" w:rsidP="00E706DC">
      <w:pPr>
        <w:ind w:firstLine="708"/>
        <w:jc w:val="both"/>
        <w:rPr>
          <w:sz w:val="16"/>
          <w:szCs w:val="16"/>
        </w:rPr>
      </w:pPr>
    </w:p>
    <w:p w:rsidR="00FF47A7" w:rsidRDefault="00FF47A7" w:rsidP="00E706DC">
      <w:pPr>
        <w:tabs>
          <w:tab w:val="left" w:pos="738"/>
        </w:tabs>
        <w:jc w:val="both"/>
        <w:rPr>
          <w:b/>
          <w:bCs/>
          <w:sz w:val="24"/>
          <w:szCs w:val="24"/>
        </w:rPr>
      </w:pPr>
      <w:r w:rsidRPr="00433968">
        <w:rPr>
          <w:b/>
          <w:bCs/>
          <w:sz w:val="24"/>
          <w:szCs w:val="24"/>
        </w:rPr>
        <w:t>4. Формы контроля за исполнением административного регламента</w:t>
      </w:r>
    </w:p>
    <w:p w:rsidR="00FF47A7" w:rsidRPr="00D7135A" w:rsidRDefault="00FF47A7" w:rsidP="00E706DC">
      <w:pPr>
        <w:tabs>
          <w:tab w:val="left" w:pos="738"/>
        </w:tabs>
        <w:jc w:val="both"/>
        <w:rPr>
          <w:sz w:val="16"/>
          <w:szCs w:val="16"/>
        </w:rPr>
      </w:pPr>
    </w:p>
    <w:p w:rsidR="00FF47A7" w:rsidRPr="00433968" w:rsidRDefault="00FF47A7" w:rsidP="00E706DC">
      <w:pPr>
        <w:tabs>
          <w:tab w:val="left" w:pos="738"/>
        </w:tabs>
        <w:jc w:val="both"/>
        <w:rPr>
          <w:sz w:val="24"/>
          <w:szCs w:val="24"/>
        </w:rPr>
      </w:pPr>
      <w:r w:rsidRPr="00433968">
        <w:rPr>
          <w:sz w:val="24"/>
          <w:szCs w:val="24"/>
        </w:rPr>
        <w:tab/>
        <w:t>4.1. Порядок осуществления текущего контроля за соблюдением и исполнением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Заведующего Отдела.</w:t>
      </w:r>
    </w:p>
    <w:p w:rsidR="00FF47A7" w:rsidRPr="00433968" w:rsidRDefault="00FF47A7" w:rsidP="00E706DC">
      <w:pPr>
        <w:jc w:val="both"/>
        <w:rPr>
          <w:sz w:val="24"/>
          <w:szCs w:val="24"/>
        </w:rPr>
      </w:pPr>
      <w:r w:rsidRPr="00433968">
        <w:rPr>
          <w:sz w:val="24"/>
          <w:szCs w:val="24"/>
        </w:rPr>
        <w:tab/>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FF47A7" w:rsidRPr="00433968" w:rsidRDefault="00FF47A7" w:rsidP="00E706DC">
      <w:pPr>
        <w:jc w:val="both"/>
        <w:rPr>
          <w:sz w:val="24"/>
          <w:szCs w:val="24"/>
        </w:rPr>
      </w:pPr>
      <w:r w:rsidRPr="00433968">
        <w:rPr>
          <w:sz w:val="24"/>
          <w:szCs w:val="24"/>
        </w:rPr>
        <w:tab/>
        <w:t>Персональная ответственность должностных лиц закрепляется в их должностных инструкциях.</w:t>
      </w:r>
    </w:p>
    <w:p w:rsidR="00FF47A7" w:rsidRPr="00433968" w:rsidRDefault="00FF47A7" w:rsidP="00E706DC">
      <w:pPr>
        <w:jc w:val="both"/>
        <w:rPr>
          <w:sz w:val="24"/>
          <w:szCs w:val="24"/>
        </w:rPr>
      </w:pPr>
      <w:r w:rsidRPr="00433968">
        <w:rPr>
          <w:sz w:val="24"/>
          <w:szCs w:val="24"/>
        </w:rPr>
        <w:tab/>
        <w:t>4.3. Текущий контроль за соблюдением последовательности действий, определенных административными процедурами и срока по предоставлению муниципальной услуги, осуществляется заведующим Отдела.</w:t>
      </w:r>
    </w:p>
    <w:p w:rsidR="00FF47A7" w:rsidRPr="00663F4C" w:rsidRDefault="00FF47A7" w:rsidP="00E706DC">
      <w:pPr>
        <w:jc w:val="both"/>
        <w:rPr>
          <w:sz w:val="16"/>
          <w:szCs w:val="16"/>
        </w:rPr>
      </w:pPr>
      <w:r w:rsidRPr="00433968">
        <w:rPr>
          <w:sz w:val="24"/>
          <w:szCs w:val="24"/>
        </w:rPr>
        <w:tab/>
      </w:r>
    </w:p>
    <w:p w:rsidR="00FF47A7" w:rsidRPr="00A636DE" w:rsidRDefault="00FF47A7" w:rsidP="00D7135A">
      <w:pPr>
        <w:widowControl w:val="0"/>
        <w:autoSpaceDE w:val="0"/>
        <w:autoSpaceDN w:val="0"/>
        <w:adjustRightInd w:val="0"/>
        <w:ind w:firstLine="540"/>
        <w:jc w:val="both"/>
        <w:rPr>
          <w:b/>
          <w:bCs/>
          <w:sz w:val="24"/>
          <w:szCs w:val="24"/>
        </w:rPr>
      </w:pPr>
      <w:r w:rsidRPr="00433968">
        <w:rPr>
          <w:b/>
          <w:bCs/>
          <w:sz w:val="24"/>
          <w:szCs w:val="24"/>
        </w:rPr>
        <w:t xml:space="preserve">5. </w:t>
      </w:r>
      <w:r w:rsidRPr="00A636DE">
        <w:rPr>
          <w:b/>
          <w:bCs/>
          <w:sz w:val="24"/>
          <w:szCs w:val="24"/>
        </w:rPr>
        <w:t>Досудебное (внесудебное) обжалование заявителем решений и действий (бездействия) Отдела, предоставляющего  муниципальную услугу, должностного лица Отдела, предоставляющего  муниципальную услугу, либо многофункционального центра, работника многофункционального центра</w:t>
      </w:r>
    </w:p>
    <w:p w:rsidR="00FF47A7" w:rsidRPr="00663F4C" w:rsidRDefault="00FF47A7" w:rsidP="00D7135A">
      <w:pPr>
        <w:widowControl w:val="0"/>
        <w:autoSpaceDE w:val="0"/>
        <w:autoSpaceDN w:val="0"/>
        <w:adjustRightInd w:val="0"/>
        <w:ind w:firstLine="540"/>
        <w:jc w:val="both"/>
        <w:rPr>
          <w:rFonts w:ascii="PT Serif" w:hAnsi="PT Serif" w:cs="PT Serif"/>
          <w:sz w:val="16"/>
          <w:szCs w:val="16"/>
        </w:rPr>
      </w:pPr>
    </w:p>
    <w:p w:rsidR="00FF47A7" w:rsidRPr="00A636DE" w:rsidRDefault="00FF47A7" w:rsidP="00D7135A">
      <w:pPr>
        <w:widowControl w:val="0"/>
        <w:autoSpaceDE w:val="0"/>
        <w:autoSpaceDN w:val="0"/>
        <w:adjustRightInd w:val="0"/>
        <w:jc w:val="both"/>
        <w:rPr>
          <w:rStyle w:val="apple-converted-space"/>
          <w:b/>
          <w:bCs/>
          <w:sz w:val="24"/>
          <w:szCs w:val="24"/>
        </w:rPr>
      </w:pPr>
      <w:r w:rsidRPr="00A636DE">
        <w:rPr>
          <w:rStyle w:val="s10"/>
          <w:sz w:val="24"/>
          <w:szCs w:val="24"/>
        </w:rPr>
        <w:t>5.1.</w:t>
      </w:r>
      <w:r w:rsidRPr="00A636DE">
        <w:rPr>
          <w:rStyle w:val="apple-converted-space"/>
          <w:sz w:val="24"/>
          <w:szCs w:val="24"/>
        </w:rPr>
        <w:t>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и (или) в Правительство Ивановской области.</w:t>
      </w:r>
    </w:p>
    <w:p w:rsidR="00FF47A7" w:rsidRPr="001E4FC3" w:rsidRDefault="00FF47A7" w:rsidP="001E4FC3">
      <w:pPr>
        <w:autoSpaceDE w:val="0"/>
        <w:autoSpaceDN w:val="0"/>
        <w:adjustRightInd w:val="0"/>
        <w:jc w:val="both"/>
        <w:rPr>
          <w:sz w:val="24"/>
          <w:szCs w:val="24"/>
        </w:rPr>
      </w:pPr>
      <w:r w:rsidRPr="001E4FC3">
        <w:rPr>
          <w:sz w:val="24"/>
          <w:szCs w:val="24"/>
        </w:rPr>
        <w:t xml:space="preserve">5.2. Предмет досудебного (внесудебного) обжалования заявителем решений и действий (бездействия) Отдела,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w:t>
      </w:r>
      <w:hyperlink w:anchor="sub_16011" w:history="1">
        <w:r w:rsidRPr="001E4FC3">
          <w:rPr>
            <w:rStyle w:val="Hyperlink"/>
            <w:sz w:val="24"/>
            <w:szCs w:val="24"/>
          </w:rPr>
          <w:t>частью 1.1 статьи 16</w:t>
        </w:r>
      </w:hyperlink>
      <w:r w:rsidRPr="001E4FC3">
        <w:rPr>
          <w:sz w:val="24"/>
          <w:szCs w:val="24"/>
        </w:rPr>
        <w:t xml:space="preserve"> Федерального закона №73-ФЗ, или их работников.</w:t>
      </w:r>
    </w:p>
    <w:p w:rsidR="00FF47A7" w:rsidRPr="001E4FC3" w:rsidRDefault="00FF47A7" w:rsidP="001E4FC3">
      <w:pPr>
        <w:autoSpaceDE w:val="0"/>
        <w:autoSpaceDN w:val="0"/>
        <w:adjustRightInd w:val="0"/>
        <w:ind w:firstLine="720"/>
        <w:jc w:val="both"/>
        <w:rPr>
          <w:sz w:val="24"/>
          <w:szCs w:val="24"/>
        </w:rPr>
      </w:pPr>
      <w:r w:rsidRPr="001E4FC3">
        <w:rPr>
          <w:sz w:val="24"/>
          <w:szCs w:val="24"/>
        </w:rPr>
        <w:t>Заявитель может обратиться с жалобой,  в том числе в следующих случаях:</w:t>
      </w:r>
    </w:p>
    <w:p w:rsidR="00FF47A7" w:rsidRPr="001E4FC3" w:rsidRDefault="00FF47A7" w:rsidP="001E4FC3">
      <w:pPr>
        <w:autoSpaceDE w:val="0"/>
        <w:autoSpaceDN w:val="0"/>
        <w:adjustRightInd w:val="0"/>
        <w:ind w:firstLine="720"/>
        <w:jc w:val="both"/>
        <w:rPr>
          <w:sz w:val="24"/>
          <w:szCs w:val="24"/>
        </w:rPr>
      </w:pPr>
      <w:r w:rsidRPr="001E4FC3">
        <w:rPr>
          <w:sz w:val="24"/>
          <w:szCs w:val="24"/>
        </w:rPr>
        <w:t xml:space="preserve">1) нарушение срока регистрации запроса о предоставлении   муниципальной услуги, запроса, указанного в </w:t>
      </w:r>
      <w:hyperlink w:anchor="sub_1510" w:history="1">
        <w:r w:rsidRPr="001E4FC3">
          <w:rPr>
            <w:rStyle w:val="Hyperlink"/>
            <w:sz w:val="24"/>
            <w:szCs w:val="24"/>
          </w:rPr>
          <w:t>статье 15.1</w:t>
        </w:r>
      </w:hyperlink>
      <w:r w:rsidRPr="001E4FC3">
        <w:rPr>
          <w:sz w:val="24"/>
          <w:szCs w:val="24"/>
        </w:rPr>
        <w:t xml:space="preserve"> №73-ФЗ;</w:t>
      </w:r>
    </w:p>
    <w:p w:rsidR="00FF47A7" w:rsidRPr="001E4FC3" w:rsidRDefault="00FF47A7" w:rsidP="001E4FC3">
      <w:pPr>
        <w:autoSpaceDE w:val="0"/>
        <w:autoSpaceDN w:val="0"/>
        <w:adjustRightInd w:val="0"/>
        <w:ind w:firstLine="720"/>
        <w:jc w:val="both"/>
        <w:rPr>
          <w:sz w:val="24"/>
          <w:szCs w:val="24"/>
        </w:rPr>
      </w:pPr>
      <w:r w:rsidRPr="001E4FC3">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1E4FC3">
          <w:rPr>
            <w:rStyle w:val="Hyperlink"/>
            <w:sz w:val="24"/>
            <w:szCs w:val="24"/>
          </w:rPr>
          <w:t>частью 1.3 статьи 16</w:t>
        </w:r>
      </w:hyperlink>
      <w:r w:rsidRPr="001E4FC3">
        <w:rPr>
          <w:sz w:val="24"/>
          <w:szCs w:val="24"/>
        </w:rPr>
        <w:t xml:space="preserve">  №73-ФЗ;</w:t>
      </w:r>
    </w:p>
    <w:p w:rsidR="00FF47A7" w:rsidRPr="001E4FC3" w:rsidRDefault="00FF47A7" w:rsidP="001E4FC3">
      <w:pPr>
        <w:autoSpaceDE w:val="0"/>
        <w:autoSpaceDN w:val="0"/>
        <w:adjustRightInd w:val="0"/>
        <w:ind w:firstLine="720"/>
        <w:jc w:val="both"/>
        <w:rPr>
          <w:sz w:val="24"/>
          <w:szCs w:val="24"/>
        </w:rPr>
      </w:pPr>
      <w:r w:rsidRPr="001E4FC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F47A7" w:rsidRPr="001E4FC3" w:rsidRDefault="00FF47A7" w:rsidP="001E4FC3">
      <w:pPr>
        <w:autoSpaceDE w:val="0"/>
        <w:autoSpaceDN w:val="0"/>
        <w:adjustRightInd w:val="0"/>
        <w:ind w:firstLine="720"/>
        <w:jc w:val="both"/>
        <w:rPr>
          <w:sz w:val="24"/>
          <w:szCs w:val="24"/>
        </w:rPr>
      </w:pPr>
      <w:bookmarkStart w:id="45" w:name="sub_110104"/>
      <w:r w:rsidRPr="001E4FC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45"/>
    <w:p w:rsidR="00FF47A7" w:rsidRPr="001E4FC3" w:rsidRDefault="00FF47A7" w:rsidP="001E4FC3">
      <w:pPr>
        <w:autoSpaceDE w:val="0"/>
        <w:autoSpaceDN w:val="0"/>
        <w:adjustRightInd w:val="0"/>
        <w:ind w:firstLine="720"/>
        <w:jc w:val="both"/>
        <w:rPr>
          <w:sz w:val="24"/>
          <w:szCs w:val="24"/>
        </w:rPr>
      </w:pPr>
      <w:r>
        <w:rPr>
          <w:sz w:val="24"/>
          <w:szCs w:val="24"/>
        </w:rPr>
        <w:t xml:space="preserve">5) отказ в предоставлении </w:t>
      </w:r>
      <w:r w:rsidRPr="001E4FC3">
        <w:rPr>
          <w:sz w:val="24"/>
          <w:szCs w:val="24"/>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1E4FC3">
          <w:rPr>
            <w:rStyle w:val="Hyperlink"/>
            <w:sz w:val="24"/>
            <w:szCs w:val="24"/>
          </w:rPr>
          <w:t>частью 1.3 статьи 16</w:t>
        </w:r>
      </w:hyperlink>
      <w:r w:rsidRPr="001E4FC3">
        <w:rPr>
          <w:sz w:val="24"/>
          <w:szCs w:val="24"/>
        </w:rPr>
        <w:t xml:space="preserve"> настоящего Федерального закона;</w:t>
      </w:r>
    </w:p>
    <w:p w:rsidR="00FF47A7" w:rsidRPr="001E4FC3" w:rsidRDefault="00FF47A7" w:rsidP="001E4FC3">
      <w:pPr>
        <w:autoSpaceDE w:val="0"/>
        <w:autoSpaceDN w:val="0"/>
        <w:adjustRightInd w:val="0"/>
        <w:ind w:firstLine="720"/>
        <w:jc w:val="both"/>
        <w:rPr>
          <w:sz w:val="24"/>
          <w:szCs w:val="24"/>
        </w:rPr>
      </w:pPr>
      <w:bookmarkStart w:id="46" w:name="sub_110106"/>
      <w:r w:rsidRPr="001E4FC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46"/>
    <w:p w:rsidR="00FF47A7" w:rsidRPr="001E4FC3" w:rsidRDefault="00FF47A7" w:rsidP="001E4FC3">
      <w:pPr>
        <w:autoSpaceDE w:val="0"/>
        <w:autoSpaceDN w:val="0"/>
        <w:adjustRightInd w:val="0"/>
        <w:ind w:firstLine="720"/>
        <w:jc w:val="both"/>
        <w:rPr>
          <w:sz w:val="24"/>
          <w:szCs w:val="24"/>
        </w:rPr>
      </w:pPr>
      <w:r w:rsidRPr="001E4FC3">
        <w:rPr>
          <w:sz w:val="24"/>
          <w:szCs w:val="24"/>
        </w:rPr>
        <w:t xml:space="preserve">7) отказ Отдела, предоставляющего  муниципальную услугу, должностного лица Отдела,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1E4FC3">
          <w:rPr>
            <w:rStyle w:val="Hyperlink"/>
            <w:sz w:val="24"/>
            <w:szCs w:val="24"/>
          </w:rPr>
          <w:t>частью 1.1 статьи 16</w:t>
        </w:r>
      </w:hyperlink>
      <w:r w:rsidRPr="001E4FC3">
        <w:rPr>
          <w:sz w:val="24"/>
          <w:szCs w:val="24"/>
        </w:rPr>
        <w:t xml:space="preserve">  № 73-ФЗ,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1E4FC3">
          <w:rPr>
            <w:rStyle w:val="Hyperlink"/>
            <w:sz w:val="24"/>
            <w:szCs w:val="24"/>
          </w:rPr>
          <w:t>частью 1.3 статьи 16</w:t>
        </w:r>
      </w:hyperlink>
      <w:r w:rsidRPr="001E4FC3">
        <w:rPr>
          <w:sz w:val="24"/>
          <w:szCs w:val="24"/>
        </w:rPr>
        <w:t xml:space="preserve"> №73-ФЗ;</w:t>
      </w:r>
    </w:p>
    <w:p w:rsidR="00FF47A7" w:rsidRPr="001E4FC3" w:rsidRDefault="00FF47A7" w:rsidP="001E4FC3">
      <w:pPr>
        <w:autoSpaceDE w:val="0"/>
        <w:autoSpaceDN w:val="0"/>
        <w:adjustRightInd w:val="0"/>
        <w:ind w:firstLine="720"/>
        <w:jc w:val="both"/>
        <w:rPr>
          <w:sz w:val="24"/>
          <w:szCs w:val="24"/>
        </w:rPr>
      </w:pPr>
      <w:r w:rsidRPr="001E4FC3">
        <w:rPr>
          <w:sz w:val="24"/>
          <w:szCs w:val="24"/>
        </w:rPr>
        <w:t>8) нарушение срока или порядка выдачи документов по результатам предоставления государственной или муниципальной услуги;</w:t>
      </w:r>
    </w:p>
    <w:p w:rsidR="00FF47A7" w:rsidRPr="001E4FC3" w:rsidRDefault="00FF47A7" w:rsidP="001E4FC3">
      <w:pPr>
        <w:autoSpaceDE w:val="0"/>
        <w:autoSpaceDN w:val="0"/>
        <w:adjustRightInd w:val="0"/>
        <w:ind w:firstLine="720"/>
        <w:jc w:val="both"/>
        <w:rPr>
          <w:sz w:val="24"/>
          <w:szCs w:val="24"/>
        </w:rPr>
      </w:pPr>
      <w:r w:rsidRPr="001E4FC3">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1E4FC3">
          <w:rPr>
            <w:rStyle w:val="Hyperlink"/>
            <w:sz w:val="24"/>
            <w:szCs w:val="24"/>
          </w:rPr>
          <w:t>частью 1.3 статьи 16</w:t>
        </w:r>
      </w:hyperlink>
      <w:r w:rsidRPr="001E4FC3">
        <w:rPr>
          <w:sz w:val="24"/>
          <w:szCs w:val="24"/>
        </w:rPr>
        <w:t xml:space="preserve"> № 73-ФЗ;</w:t>
      </w:r>
    </w:p>
    <w:p w:rsidR="00FF47A7" w:rsidRPr="001E4FC3" w:rsidRDefault="00FF47A7" w:rsidP="001E4FC3">
      <w:pPr>
        <w:autoSpaceDE w:val="0"/>
        <w:autoSpaceDN w:val="0"/>
        <w:adjustRightInd w:val="0"/>
        <w:ind w:firstLine="720"/>
        <w:jc w:val="both"/>
        <w:rPr>
          <w:sz w:val="24"/>
          <w:szCs w:val="24"/>
        </w:rPr>
      </w:pPr>
      <w:r w:rsidRPr="001E4FC3">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1E4FC3">
          <w:rPr>
            <w:rStyle w:val="Hyperlink"/>
            <w:sz w:val="24"/>
            <w:szCs w:val="24"/>
          </w:rPr>
          <w:t>пунктом 4 части 1 статьи 7</w:t>
        </w:r>
      </w:hyperlink>
      <w:r w:rsidRPr="001E4FC3">
        <w:rPr>
          <w:sz w:val="24"/>
          <w:szCs w:val="24"/>
        </w:rPr>
        <w:t xml:space="preserve"> №73-ФЗ.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1E4FC3">
          <w:rPr>
            <w:rStyle w:val="Hyperlink"/>
            <w:sz w:val="24"/>
            <w:szCs w:val="24"/>
          </w:rPr>
          <w:t>частью 1.3 статьи 16</w:t>
        </w:r>
      </w:hyperlink>
      <w:r w:rsidRPr="001E4FC3">
        <w:rPr>
          <w:sz w:val="24"/>
          <w:szCs w:val="24"/>
        </w:rPr>
        <w:t xml:space="preserve"> №73-ФЗ».  </w:t>
      </w:r>
    </w:p>
    <w:p w:rsidR="00FF47A7" w:rsidRPr="00A636DE" w:rsidRDefault="00FF47A7" w:rsidP="00D7135A">
      <w:pPr>
        <w:pStyle w:val="s1"/>
        <w:spacing w:before="0" w:beforeAutospacing="0" w:after="0" w:afterAutospacing="0"/>
        <w:jc w:val="both"/>
      </w:pPr>
      <w:r w:rsidRPr="00A636DE">
        <w:t>5.2.1. нарушение срока регистрации запроса о предоставлении муниципальной услуги, запроса;</w:t>
      </w:r>
    </w:p>
    <w:p w:rsidR="00FF47A7" w:rsidRPr="00A636DE" w:rsidRDefault="00FF47A7" w:rsidP="00D7135A">
      <w:pPr>
        <w:pStyle w:val="s1"/>
        <w:spacing w:before="0" w:beforeAutospacing="0" w:after="0" w:afterAutospacing="0"/>
        <w:jc w:val="both"/>
      </w:pPr>
      <w:r w:rsidRPr="00A636DE">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A636DE">
        <w:rPr>
          <w:rStyle w:val="apple-converted-space"/>
        </w:rPr>
        <w:t> законодательством</w:t>
      </w:r>
      <w:r w:rsidRPr="00A636DE">
        <w:t>;</w:t>
      </w:r>
    </w:p>
    <w:p w:rsidR="00FF47A7" w:rsidRPr="00A636DE" w:rsidRDefault="00FF47A7" w:rsidP="00D7135A">
      <w:pPr>
        <w:pStyle w:val="s1"/>
        <w:spacing w:before="0" w:beforeAutospacing="0" w:after="0" w:afterAutospacing="0"/>
        <w:jc w:val="both"/>
      </w:pPr>
      <w:r w:rsidRPr="00A636DE">
        <w:t>5.2.3.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FF47A7" w:rsidRPr="00A636DE" w:rsidRDefault="00FF47A7" w:rsidP="00D7135A">
      <w:pPr>
        <w:pStyle w:val="s1"/>
        <w:spacing w:before="0" w:beforeAutospacing="0" w:after="0" w:afterAutospacing="0"/>
        <w:jc w:val="both"/>
      </w:pPr>
      <w:r w:rsidRPr="00A636DE">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FF47A7" w:rsidRPr="00A636DE" w:rsidRDefault="00FF47A7" w:rsidP="00D7135A">
      <w:pPr>
        <w:pStyle w:val="s1"/>
        <w:spacing w:before="0" w:beforeAutospacing="0" w:after="0" w:afterAutospacing="0"/>
        <w:jc w:val="both"/>
      </w:pPr>
      <w:r w:rsidRPr="00A636DE">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A636DE">
        <w:rPr>
          <w:rStyle w:val="apple-converted-space"/>
        </w:rPr>
        <w:t> законодательством</w:t>
      </w:r>
      <w:r w:rsidRPr="00A636DE">
        <w:t>;</w:t>
      </w:r>
    </w:p>
    <w:p w:rsidR="00FF47A7" w:rsidRPr="00A636DE" w:rsidRDefault="00FF47A7" w:rsidP="00D7135A">
      <w:pPr>
        <w:pStyle w:val="s1"/>
        <w:spacing w:before="0" w:beforeAutospacing="0" w:after="0" w:afterAutospacing="0"/>
        <w:jc w:val="both"/>
      </w:pPr>
      <w:r w:rsidRPr="00A636DE">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FF47A7" w:rsidRPr="00A636DE" w:rsidRDefault="00FF47A7" w:rsidP="00D7135A">
      <w:pPr>
        <w:pStyle w:val="s1"/>
        <w:spacing w:before="0" w:beforeAutospacing="0" w:after="0" w:afterAutospacing="0"/>
        <w:jc w:val="both"/>
      </w:pPr>
      <w:r w:rsidRPr="00A636DE">
        <w:t>5.2.7.  отказ Отдела, предоставляющего муниципальную услугу,  должностного лица Отдела, предоставляющего государственную услугу, многофункционального центра, работника многофункционального центра, организаций, предусмотренных</w:t>
      </w:r>
      <w:r w:rsidRPr="00A636DE">
        <w:rPr>
          <w:rStyle w:val="apple-converted-space"/>
        </w:rPr>
        <w:t>  законодательством</w:t>
      </w:r>
      <w:r w:rsidRPr="00A636DE">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A636DE">
        <w:rPr>
          <w:rStyle w:val="apple-converted-space"/>
        </w:rPr>
        <w:t> законодательством</w:t>
      </w:r>
      <w:r w:rsidRPr="00A636DE">
        <w:t>;</w:t>
      </w:r>
    </w:p>
    <w:p w:rsidR="00FF47A7" w:rsidRPr="00A636DE" w:rsidRDefault="00FF47A7" w:rsidP="00D7135A">
      <w:pPr>
        <w:pStyle w:val="s1"/>
        <w:spacing w:before="0" w:beforeAutospacing="0" w:after="0" w:afterAutospacing="0"/>
        <w:jc w:val="both"/>
      </w:pPr>
      <w:r w:rsidRPr="00A636DE">
        <w:t>5.2.8. нарушение срока или порядка выдачи документов по результатам предоставления  муниципальной услуги;</w:t>
      </w:r>
    </w:p>
    <w:p w:rsidR="00FF47A7" w:rsidRPr="008C6BFC" w:rsidRDefault="00FF47A7" w:rsidP="00D7135A">
      <w:pPr>
        <w:pStyle w:val="s1"/>
        <w:spacing w:before="0" w:beforeAutospacing="0" w:after="0" w:afterAutospacing="0"/>
        <w:jc w:val="both"/>
      </w:pPr>
      <w:r>
        <w:t xml:space="preserve">5.2.9. </w:t>
      </w:r>
      <w:r w:rsidRPr="00A636DE">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663F4C">
        <w:t>определенном</w:t>
      </w:r>
      <w:r w:rsidRPr="00663F4C">
        <w:rPr>
          <w:rStyle w:val="apple-converted-space"/>
        </w:rPr>
        <w:t> </w:t>
      </w:r>
      <w:hyperlink r:id="rId19" w:anchor="/document/12177515/entry/160013" w:history="1">
        <w:r w:rsidRPr="00663F4C">
          <w:rPr>
            <w:rStyle w:val="Hyperlink"/>
            <w:color w:val="auto"/>
            <w:u w:val="none"/>
          </w:rPr>
          <w:t>законодательством.</w:t>
        </w:r>
      </w:hyperlink>
    </w:p>
    <w:p w:rsidR="00FF47A7" w:rsidRPr="00A636DE" w:rsidRDefault="00FF47A7" w:rsidP="00D7135A">
      <w:pPr>
        <w:pStyle w:val="s15"/>
      </w:pPr>
      <w:r w:rsidRPr="00A636DE">
        <w:rPr>
          <w:rStyle w:val="s10"/>
        </w:rPr>
        <w:t>5.3.</w:t>
      </w:r>
      <w:r w:rsidRPr="00A636DE">
        <w:rPr>
          <w:rStyle w:val="apple-converted-space"/>
        </w:rPr>
        <w:t> </w:t>
      </w:r>
      <w:r w:rsidRPr="00A636DE">
        <w:t>Общие требования к порядку подачи и рассмотрения жалобы</w:t>
      </w:r>
    </w:p>
    <w:p w:rsidR="00FF47A7" w:rsidRPr="00A636DE" w:rsidRDefault="00FF47A7" w:rsidP="00D7135A">
      <w:pPr>
        <w:pStyle w:val="s1"/>
        <w:spacing w:before="0" w:beforeAutospacing="0" w:after="0" w:afterAutospacing="0"/>
        <w:jc w:val="both"/>
      </w:pPr>
      <w:r w:rsidRPr="00A636DE">
        <w:t>5.3.1. Жалоба подается в письменной форме на бумажном носителе, в электронной форме в Отдел,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A636DE">
        <w:rPr>
          <w:rStyle w:val="apple-converted-space"/>
        </w:rPr>
        <w:t> законодательством</w:t>
      </w:r>
      <w:r w:rsidRPr="00A636DE">
        <w:t>. Жалобы на решения и действия (бездействие) руководителя Отдела, предоставляющего  муниципальную услугу, подаются в вышестоящий орган (администрация Пучежского муниципального района либо в случае его отсутствия рассматриваются непосредственно руководителем Отдела,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Ивановской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F47A7" w:rsidRPr="008C6BFC" w:rsidRDefault="00FF47A7" w:rsidP="00D7135A">
      <w:pPr>
        <w:pStyle w:val="s1"/>
        <w:spacing w:before="0" w:beforeAutospacing="0" w:after="0" w:afterAutospacing="0"/>
        <w:jc w:val="both"/>
        <w:rPr>
          <w:sz w:val="16"/>
          <w:szCs w:val="16"/>
        </w:rPr>
      </w:pPr>
    </w:p>
    <w:p w:rsidR="00FF47A7" w:rsidRPr="00A636DE" w:rsidRDefault="00FF47A7" w:rsidP="00D7135A">
      <w:pPr>
        <w:pStyle w:val="s1"/>
        <w:spacing w:before="0" w:beforeAutospacing="0" w:after="0" w:afterAutospacing="0"/>
        <w:jc w:val="both"/>
      </w:pPr>
      <w:r w:rsidRPr="00A636DE">
        <w:t>5.3.2. 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или муниципального служащего, руководителя Отдела,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Pr="00A636DE">
        <w:rPr>
          <w:rStyle w:val="apple-converted-space"/>
        </w:rPr>
        <w:t>  законодательством</w:t>
      </w:r>
      <w:r w:rsidRPr="00A636DE">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47A7" w:rsidRPr="00A636DE" w:rsidRDefault="00FF47A7" w:rsidP="00D7135A">
      <w:pPr>
        <w:pStyle w:val="s1"/>
        <w:spacing w:after="0" w:afterAutospacing="0"/>
        <w:jc w:val="both"/>
      </w:pPr>
      <w:r w:rsidRPr="00A636DE">
        <w:t>5.3.3.</w:t>
      </w:r>
      <w:r w:rsidRPr="00A636DE">
        <w:rPr>
          <w:b/>
          <w:bCs/>
        </w:rPr>
        <w:t xml:space="preserve"> </w:t>
      </w:r>
      <w:r w:rsidRPr="00A636DE">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A636DE">
        <w:rPr>
          <w:rStyle w:val="apple-converted-space"/>
        </w:rPr>
        <w:t> законодательством</w:t>
      </w:r>
      <w:r w:rsidRPr="00A636DE">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F47A7" w:rsidRPr="00A636DE" w:rsidRDefault="00FF47A7" w:rsidP="00D7135A">
      <w:pPr>
        <w:pStyle w:val="s1"/>
        <w:spacing w:before="0" w:beforeAutospacing="0" w:after="0" w:afterAutospacing="0"/>
        <w:jc w:val="both"/>
      </w:pPr>
      <w:r w:rsidRPr="00A636DE">
        <w:t>5.3.3.1.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w:t>
      </w:r>
      <w:r w:rsidRPr="00A636DE">
        <w:rPr>
          <w:rStyle w:val="apple-converted-space"/>
        </w:rPr>
        <w:t> </w:t>
      </w:r>
      <w:r w:rsidRPr="00A636DE">
        <w:t xml:space="preserve"> настоящей статьи не применяются.</w:t>
      </w:r>
    </w:p>
    <w:p w:rsidR="00FF47A7" w:rsidRPr="00A636DE" w:rsidRDefault="00FF47A7" w:rsidP="00D7135A">
      <w:pPr>
        <w:pStyle w:val="s1"/>
        <w:spacing w:before="0" w:beforeAutospacing="0" w:after="0" w:afterAutospacing="0"/>
        <w:jc w:val="both"/>
      </w:pPr>
      <w:r w:rsidRPr="00A636DE">
        <w:t>5.3.3.2.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A636DE">
        <w:rPr>
          <w:rStyle w:val="apple-converted-space"/>
        </w:rPr>
        <w:t> </w:t>
      </w:r>
      <w:hyperlink r:id="rId20" w:anchor="/document/12138258/entry/6020" w:history="1">
        <w:r w:rsidRPr="00663F4C">
          <w:rPr>
            <w:rStyle w:val="Hyperlink"/>
            <w:color w:val="auto"/>
            <w:u w:val="none"/>
          </w:rPr>
          <w:t>частью 2 статьи 6</w:t>
        </w:r>
      </w:hyperlink>
      <w:r w:rsidRPr="00663F4C">
        <w:t xml:space="preserve"> </w:t>
      </w:r>
      <w:r w:rsidRPr="00663F4C">
        <w:rPr>
          <w:rStyle w:val="apple-converted-space"/>
        </w:rPr>
        <w:t> </w:t>
      </w:r>
      <w:r w:rsidRPr="00A636DE">
        <w:t xml:space="preserve">Градостроительного кодекса Российской Федерации, может быть подана такими лицами в порядке, установленном настоящей статьей, либо в порядке, </w:t>
      </w:r>
      <w:r w:rsidRPr="00663F4C">
        <w:t>установленном</w:t>
      </w:r>
      <w:r w:rsidRPr="00663F4C">
        <w:rPr>
          <w:rStyle w:val="apple-converted-space"/>
        </w:rPr>
        <w:t> </w:t>
      </w:r>
      <w:hyperlink r:id="rId21" w:anchor="/document/12148517/entry/2" w:history="1">
        <w:r w:rsidRPr="00663F4C">
          <w:rPr>
            <w:rStyle w:val="Hyperlink"/>
            <w:color w:val="auto"/>
            <w:u w:val="none"/>
          </w:rPr>
          <w:t>антимонопольным законодательством</w:t>
        </w:r>
      </w:hyperlink>
      <w:r w:rsidRPr="00663F4C">
        <w:rPr>
          <w:rStyle w:val="apple-converted-space"/>
        </w:rPr>
        <w:t> </w:t>
      </w:r>
      <w:r w:rsidRPr="00A636DE">
        <w:t>Российской Федерации, в антимонопольный орган.</w:t>
      </w:r>
    </w:p>
    <w:p w:rsidR="00FF47A7" w:rsidRPr="00A636DE" w:rsidRDefault="00FF47A7" w:rsidP="00D7135A">
      <w:pPr>
        <w:pStyle w:val="s1"/>
        <w:jc w:val="both"/>
      </w:pPr>
      <w:r w:rsidRPr="00A636DE">
        <w:t>5.3.4.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w:t>
      </w:r>
      <w:r w:rsidRPr="00A636DE">
        <w:rPr>
          <w:b/>
          <w:bCs/>
        </w:rPr>
        <w:t xml:space="preserve"> </w:t>
      </w:r>
      <w:r w:rsidRPr="00A636DE">
        <w:t>актами.</w:t>
      </w:r>
    </w:p>
    <w:p w:rsidR="00FF47A7" w:rsidRPr="00A636DE" w:rsidRDefault="00FF47A7" w:rsidP="00D7135A">
      <w:pPr>
        <w:pStyle w:val="s1"/>
        <w:spacing w:before="0" w:beforeAutospacing="0" w:after="0" w:afterAutospacing="0"/>
        <w:jc w:val="both"/>
      </w:pPr>
      <w:r w:rsidRPr="00A636DE">
        <w:t>5.3.5. Жалоба должна содержать:</w:t>
      </w:r>
    </w:p>
    <w:p w:rsidR="00FF47A7" w:rsidRPr="00A636DE" w:rsidRDefault="00FF47A7" w:rsidP="00D7135A">
      <w:pPr>
        <w:pStyle w:val="s1"/>
        <w:spacing w:before="0" w:beforeAutospacing="0" w:after="0" w:afterAutospacing="0"/>
        <w:jc w:val="both"/>
      </w:pPr>
      <w:r w:rsidRPr="00A636DE">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A636DE">
        <w:rPr>
          <w:rStyle w:val="apple-converted-space"/>
        </w:rPr>
        <w:t>  законодательством</w:t>
      </w:r>
      <w:r w:rsidRPr="00A636DE">
        <w:t>, их руководителей и (или) работников, решения и действия (бездействие) которых обжалуются;</w:t>
      </w:r>
    </w:p>
    <w:p w:rsidR="00FF47A7" w:rsidRPr="00A636DE" w:rsidRDefault="00FF47A7" w:rsidP="00D7135A">
      <w:pPr>
        <w:pStyle w:val="s1"/>
        <w:spacing w:before="0" w:beforeAutospacing="0" w:after="0" w:afterAutospacing="0"/>
        <w:jc w:val="both"/>
      </w:pPr>
      <w:r w:rsidRPr="00A636D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47A7" w:rsidRPr="00A636DE" w:rsidRDefault="00FF47A7" w:rsidP="00D7135A">
      <w:pPr>
        <w:pStyle w:val="s1"/>
        <w:spacing w:before="0" w:beforeAutospacing="0" w:after="0" w:afterAutospacing="0"/>
        <w:jc w:val="both"/>
      </w:pPr>
      <w:r w:rsidRPr="00A636D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законодательством, их работников;</w:t>
      </w:r>
    </w:p>
    <w:p w:rsidR="00FF47A7" w:rsidRPr="00A636DE" w:rsidRDefault="00FF47A7" w:rsidP="00D7135A">
      <w:pPr>
        <w:pStyle w:val="s1"/>
        <w:spacing w:before="0" w:beforeAutospacing="0" w:after="0" w:afterAutospacing="0"/>
        <w:jc w:val="both"/>
      </w:pPr>
      <w:r w:rsidRPr="00A636D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636DE">
        <w:rPr>
          <w:rStyle w:val="apple-converted-space"/>
        </w:rPr>
        <w:t> законодательством</w:t>
      </w:r>
      <w:r w:rsidRPr="00A636DE">
        <w:t>, их работников. Заявителем могут быть представлены документы (при наличии), подтверждающие доводы заявителя, либо их копии.</w:t>
      </w:r>
    </w:p>
    <w:p w:rsidR="00FF47A7" w:rsidRPr="00A636DE" w:rsidRDefault="00FF47A7" w:rsidP="00D7135A">
      <w:pPr>
        <w:pStyle w:val="s1"/>
        <w:spacing w:before="0" w:beforeAutospacing="0" w:after="0" w:afterAutospacing="0"/>
        <w:jc w:val="both"/>
      </w:pPr>
      <w:r w:rsidRPr="00A636DE">
        <w:t>5.3.6.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A636DE">
        <w:rPr>
          <w:rStyle w:val="apple-converted-space"/>
        </w:rPr>
        <w:t> законодательством</w:t>
      </w:r>
      <w:r w:rsidRPr="00A636DE">
        <w:t>, либо вышестоящий орган (Администрация Пучежского муниципального района),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47A7" w:rsidRPr="00A636DE" w:rsidRDefault="00FF47A7" w:rsidP="00D7135A">
      <w:pPr>
        <w:pStyle w:val="s1"/>
        <w:spacing w:after="0" w:afterAutospacing="0"/>
        <w:jc w:val="both"/>
      </w:pPr>
      <w:r w:rsidRPr="00A636DE">
        <w:t>5.3.7. По результатам рассмотрения жалобы принимается одно из следующих решений:</w:t>
      </w:r>
    </w:p>
    <w:p w:rsidR="00FF47A7" w:rsidRPr="00A636DE" w:rsidRDefault="00FF47A7" w:rsidP="00D7135A">
      <w:pPr>
        <w:pStyle w:val="s1"/>
        <w:spacing w:before="0" w:beforeAutospacing="0" w:after="0" w:afterAutospacing="0"/>
        <w:jc w:val="both"/>
      </w:pPr>
      <w:r w:rsidRPr="00A636D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FF47A7" w:rsidRPr="00A636DE" w:rsidRDefault="00FF47A7" w:rsidP="00D7135A">
      <w:pPr>
        <w:pStyle w:val="s1"/>
        <w:spacing w:before="0" w:beforeAutospacing="0" w:after="0" w:afterAutospacing="0"/>
        <w:jc w:val="both"/>
      </w:pPr>
      <w:r w:rsidRPr="00A636DE">
        <w:t>2) в удовлетворении жалобы отказывается.</w:t>
      </w:r>
    </w:p>
    <w:p w:rsidR="00FF47A7" w:rsidRPr="008C6BFC" w:rsidRDefault="00FF47A7" w:rsidP="00D7135A">
      <w:pPr>
        <w:pStyle w:val="s1"/>
        <w:spacing w:before="0" w:beforeAutospacing="0" w:after="0" w:afterAutospacing="0"/>
        <w:jc w:val="both"/>
        <w:rPr>
          <w:sz w:val="16"/>
          <w:szCs w:val="16"/>
        </w:rPr>
      </w:pPr>
    </w:p>
    <w:p w:rsidR="00FF47A7" w:rsidRPr="00A636DE" w:rsidRDefault="00FF47A7" w:rsidP="00D7135A">
      <w:pPr>
        <w:pStyle w:val="s1"/>
        <w:spacing w:before="0" w:beforeAutospacing="0" w:after="0" w:afterAutospacing="0"/>
        <w:jc w:val="both"/>
      </w:pPr>
      <w:r w:rsidRPr="00A636DE">
        <w:t xml:space="preserve">5.3.8. Не позднее дня, следующего за днем принятия решения, указанного </w:t>
      </w:r>
      <w:r w:rsidRPr="00D7135A">
        <w:t>в</w:t>
      </w:r>
      <w:r w:rsidRPr="00D7135A">
        <w:rPr>
          <w:rStyle w:val="apple-converted-space"/>
        </w:rPr>
        <w:t> </w:t>
      </w:r>
      <w:hyperlink r:id="rId22" w:anchor="/document/12177515/entry/11027" w:history="1">
        <w:r w:rsidRPr="00D7135A">
          <w:rPr>
            <w:rStyle w:val="Hyperlink"/>
            <w:color w:val="auto"/>
            <w:u w:val="none"/>
          </w:rPr>
          <w:t>части 7</w:t>
        </w:r>
      </w:hyperlink>
      <w:r w:rsidRPr="00A636DE">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47A7" w:rsidRPr="008C6BFC" w:rsidRDefault="00FF47A7" w:rsidP="00D7135A">
      <w:pPr>
        <w:pStyle w:val="s1"/>
        <w:spacing w:before="0" w:beforeAutospacing="0" w:after="0" w:afterAutospacing="0"/>
        <w:jc w:val="both"/>
        <w:rPr>
          <w:sz w:val="16"/>
          <w:szCs w:val="16"/>
        </w:rPr>
      </w:pPr>
    </w:p>
    <w:p w:rsidR="00FF47A7" w:rsidRPr="00A636DE" w:rsidRDefault="00FF47A7" w:rsidP="00D7135A">
      <w:pPr>
        <w:pStyle w:val="s1"/>
        <w:spacing w:before="0" w:beforeAutospacing="0" w:after="0" w:afterAutospacing="0"/>
        <w:jc w:val="both"/>
      </w:pPr>
      <w:r w:rsidRPr="00A636DE">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 w:anchor="/document/12177515/entry/11021" w:history="1">
        <w:r w:rsidRPr="00D7135A">
          <w:rPr>
            <w:rStyle w:val="Hyperlink"/>
            <w:color w:val="auto"/>
            <w:u w:val="none"/>
          </w:rPr>
          <w:t>частью 1</w:t>
        </w:r>
      </w:hyperlink>
      <w:r w:rsidRPr="00D7135A">
        <w:rPr>
          <w:rStyle w:val="apple-converted-space"/>
        </w:rPr>
        <w:t> </w:t>
      </w:r>
      <w:r w:rsidRPr="00A636DE">
        <w:t>настоящей статьи, незамедлительно направляют имеющиеся материалы в органы прокуратуры.</w:t>
      </w:r>
    </w:p>
    <w:p w:rsidR="00FF47A7" w:rsidRPr="00A636DE" w:rsidRDefault="00FF47A7" w:rsidP="00D7135A">
      <w:pPr>
        <w:pStyle w:val="s1"/>
        <w:spacing w:before="0" w:beforeAutospacing="0"/>
        <w:jc w:val="both"/>
      </w:pPr>
      <w:r w:rsidRPr="00A636DE">
        <w:t>5.3.10.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w:t>
      </w:r>
      <w:r w:rsidRPr="00A636DE">
        <w:rPr>
          <w:rStyle w:val="apple-converted-space"/>
        </w:rPr>
        <w:t> </w:t>
      </w:r>
      <w:hyperlink r:id="rId24" w:anchor="/document/12146661/entry/0" w:history="1">
        <w:r w:rsidRPr="00D7135A">
          <w:rPr>
            <w:rStyle w:val="Hyperlink"/>
            <w:color w:val="auto"/>
            <w:u w:val="none"/>
          </w:rPr>
          <w:t>Федеральным законом</w:t>
        </w:r>
      </w:hyperlink>
      <w:r w:rsidRPr="00D7135A">
        <w:rPr>
          <w:rStyle w:val="apple-converted-space"/>
        </w:rPr>
        <w:t> </w:t>
      </w:r>
      <w:r w:rsidRPr="00A636DE">
        <w:t>от 2 мая 2006 года N 59-ФЗ "О порядке рассмотрения обращений граждан Российской Федерации".</w:t>
      </w:r>
    </w:p>
    <w:p w:rsidR="00FF47A7" w:rsidRPr="00A636DE" w:rsidRDefault="00FF47A7" w:rsidP="00D7135A">
      <w:pPr>
        <w:pStyle w:val="s15"/>
        <w:spacing w:before="0" w:beforeAutospacing="0" w:after="0" w:afterAutospacing="0"/>
      </w:pPr>
      <w:r w:rsidRPr="00A636DE">
        <w:rPr>
          <w:rStyle w:val="s10"/>
        </w:rPr>
        <w:t>5.4.</w:t>
      </w:r>
      <w:r w:rsidRPr="00A636DE">
        <w:rPr>
          <w:rStyle w:val="apple-converted-space"/>
        </w:rPr>
        <w:t> </w:t>
      </w:r>
      <w:r w:rsidRPr="00A636DE">
        <w:t>Информационная система досудебного (внесудебного) обжалования</w:t>
      </w:r>
    </w:p>
    <w:p w:rsidR="00FF47A7" w:rsidRPr="008C6BFC" w:rsidRDefault="00FF47A7" w:rsidP="00D7135A">
      <w:pPr>
        <w:pStyle w:val="s15"/>
        <w:spacing w:before="0" w:beforeAutospacing="0" w:after="0" w:afterAutospacing="0"/>
        <w:rPr>
          <w:sz w:val="16"/>
          <w:szCs w:val="16"/>
        </w:rPr>
      </w:pPr>
    </w:p>
    <w:p w:rsidR="00FF47A7" w:rsidRPr="00D7135A" w:rsidRDefault="00FF47A7" w:rsidP="00D7135A">
      <w:pPr>
        <w:jc w:val="both"/>
        <w:rPr>
          <w:sz w:val="24"/>
          <w:szCs w:val="24"/>
        </w:rPr>
      </w:pPr>
      <w:r w:rsidRPr="00D7135A">
        <w:rPr>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F47A7" w:rsidRPr="00433968" w:rsidRDefault="00FF47A7" w:rsidP="00E706DC">
      <w:pPr>
        <w:pStyle w:val="ConsPlusNormal"/>
        <w:widowControl/>
        <w:ind w:firstLine="0"/>
        <w:jc w:val="right"/>
        <w:rPr>
          <w:rFonts w:ascii="Times New Roman" w:hAnsi="Times New Roman" w:cs="Times New Roman"/>
          <w:sz w:val="24"/>
          <w:szCs w:val="24"/>
        </w:rPr>
      </w:pPr>
      <w:r w:rsidRPr="00D7135A">
        <w:rPr>
          <w:sz w:val="24"/>
          <w:szCs w:val="24"/>
        </w:rPr>
        <w:br w:type="page"/>
      </w:r>
      <w:r w:rsidRPr="0043396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33968">
        <w:rPr>
          <w:rFonts w:ascii="Times New Roman" w:hAnsi="Times New Roman" w:cs="Times New Roman"/>
          <w:sz w:val="24"/>
          <w:szCs w:val="24"/>
        </w:rPr>
        <w:t>1</w:t>
      </w:r>
    </w:p>
    <w:p w:rsidR="00FF47A7" w:rsidRPr="00433968" w:rsidRDefault="00FF47A7" w:rsidP="00E706DC">
      <w:pPr>
        <w:jc w:val="right"/>
        <w:rPr>
          <w:sz w:val="24"/>
          <w:szCs w:val="24"/>
        </w:rPr>
      </w:pPr>
      <w:r w:rsidRPr="00433968">
        <w:rPr>
          <w:sz w:val="24"/>
          <w:szCs w:val="24"/>
        </w:rPr>
        <w:t>к административному регламенту</w:t>
      </w:r>
    </w:p>
    <w:p w:rsidR="00FF47A7" w:rsidRPr="00433968" w:rsidRDefault="00FF47A7" w:rsidP="00E706DC">
      <w:pPr>
        <w:ind w:left="-569"/>
        <w:jc w:val="right"/>
        <w:rPr>
          <w:sz w:val="24"/>
          <w:szCs w:val="24"/>
        </w:rPr>
      </w:pPr>
    </w:p>
    <w:p w:rsidR="00FF47A7" w:rsidRPr="00433968" w:rsidRDefault="00FF47A7" w:rsidP="00E706DC">
      <w:pPr>
        <w:pStyle w:val="ConsPlusNormal"/>
        <w:widowControl/>
        <w:ind w:firstLine="540"/>
        <w:jc w:val="right"/>
        <w:rPr>
          <w:rFonts w:ascii="Times New Roman" w:hAnsi="Times New Roman" w:cs="Times New Roman"/>
          <w:b/>
          <w:bCs/>
          <w:sz w:val="24"/>
          <w:szCs w:val="24"/>
        </w:rPr>
      </w:pPr>
      <w:r w:rsidRPr="00433968">
        <w:rPr>
          <w:rFonts w:ascii="Times New Roman" w:hAnsi="Times New Roman" w:cs="Times New Roman"/>
          <w:b/>
          <w:bCs/>
          <w:sz w:val="24"/>
          <w:szCs w:val="24"/>
        </w:rPr>
        <w:t>Заведующему</w:t>
      </w:r>
    </w:p>
    <w:p w:rsidR="00FF47A7" w:rsidRPr="00433968" w:rsidRDefault="00FF47A7" w:rsidP="00E706DC">
      <w:pPr>
        <w:jc w:val="right"/>
        <w:rPr>
          <w:b/>
          <w:bCs/>
          <w:sz w:val="24"/>
          <w:szCs w:val="24"/>
          <w:lang w:eastAsia="ru-RU"/>
        </w:rPr>
      </w:pPr>
      <w:r w:rsidRPr="00433968">
        <w:rPr>
          <w:b/>
          <w:bCs/>
          <w:sz w:val="24"/>
          <w:szCs w:val="24"/>
          <w:lang w:eastAsia="ru-RU"/>
        </w:rPr>
        <w:t>отделом по культуре и туризму</w:t>
      </w:r>
    </w:p>
    <w:p w:rsidR="00FF47A7" w:rsidRPr="00433968" w:rsidRDefault="00FF47A7" w:rsidP="00E706DC">
      <w:pPr>
        <w:jc w:val="right"/>
        <w:rPr>
          <w:b/>
          <w:bCs/>
          <w:sz w:val="24"/>
          <w:szCs w:val="24"/>
          <w:lang w:eastAsia="ru-RU"/>
        </w:rPr>
      </w:pPr>
      <w:r w:rsidRPr="00433968">
        <w:rPr>
          <w:b/>
          <w:bCs/>
          <w:sz w:val="24"/>
          <w:szCs w:val="24"/>
          <w:lang w:eastAsia="ru-RU"/>
        </w:rPr>
        <w:t xml:space="preserve">администрации Пучежского </w:t>
      </w:r>
    </w:p>
    <w:p w:rsidR="00FF47A7" w:rsidRPr="00433968" w:rsidRDefault="00FF47A7" w:rsidP="00E706DC">
      <w:pPr>
        <w:jc w:val="right"/>
        <w:rPr>
          <w:b/>
          <w:bCs/>
          <w:sz w:val="24"/>
          <w:szCs w:val="24"/>
          <w:lang w:eastAsia="ru-RU"/>
        </w:rPr>
      </w:pPr>
      <w:r w:rsidRPr="00433968">
        <w:rPr>
          <w:b/>
          <w:bCs/>
          <w:sz w:val="24"/>
          <w:szCs w:val="24"/>
          <w:lang w:eastAsia="ru-RU"/>
        </w:rPr>
        <w:t>муниципального района</w:t>
      </w:r>
    </w:p>
    <w:p w:rsidR="00FF47A7" w:rsidRPr="00433968" w:rsidRDefault="00FF47A7" w:rsidP="00E706DC">
      <w:pPr>
        <w:jc w:val="right"/>
        <w:rPr>
          <w:b/>
          <w:bCs/>
          <w:sz w:val="24"/>
          <w:szCs w:val="24"/>
          <w:lang w:eastAsia="ru-RU"/>
        </w:rPr>
      </w:pPr>
      <w:r w:rsidRPr="00433968">
        <w:rPr>
          <w:b/>
          <w:bCs/>
          <w:sz w:val="24"/>
          <w:szCs w:val="24"/>
          <w:lang w:eastAsia="ru-RU"/>
        </w:rPr>
        <w:t>__________________________</w:t>
      </w:r>
    </w:p>
    <w:p w:rsidR="00FF47A7" w:rsidRPr="00433968" w:rsidRDefault="00FF47A7" w:rsidP="00E706DC">
      <w:pPr>
        <w:jc w:val="right"/>
        <w:rPr>
          <w:sz w:val="24"/>
          <w:szCs w:val="24"/>
        </w:rPr>
      </w:pPr>
      <w:r w:rsidRPr="00433968">
        <w:rPr>
          <w:sz w:val="24"/>
          <w:szCs w:val="24"/>
        </w:rPr>
        <w:t>__________________________</w:t>
      </w:r>
    </w:p>
    <w:p w:rsidR="00FF47A7" w:rsidRPr="00433968" w:rsidRDefault="00FF47A7" w:rsidP="00E706DC">
      <w:pPr>
        <w:jc w:val="right"/>
        <w:rPr>
          <w:sz w:val="24"/>
          <w:szCs w:val="24"/>
        </w:rPr>
      </w:pPr>
      <w:r w:rsidRPr="00433968">
        <w:rPr>
          <w:sz w:val="24"/>
          <w:szCs w:val="24"/>
        </w:rPr>
        <w:t xml:space="preserve">(для физических лиц: </w:t>
      </w:r>
    </w:p>
    <w:p w:rsidR="00FF47A7" w:rsidRPr="00433968" w:rsidRDefault="00FF47A7" w:rsidP="00E706DC">
      <w:pPr>
        <w:jc w:val="right"/>
        <w:rPr>
          <w:sz w:val="24"/>
          <w:szCs w:val="24"/>
        </w:rPr>
      </w:pPr>
      <w:r w:rsidRPr="00433968">
        <w:rPr>
          <w:sz w:val="24"/>
          <w:szCs w:val="24"/>
        </w:rPr>
        <w:t>Ф.И.О. (наименование) заявителя)</w:t>
      </w:r>
    </w:p>
    <w:p w:rsidR="00FF47A7" w:rsidRPr="00433968" w:rsidRDefault="00FF47A7" w:rsidP="00E706DC">
      <w:pPr>
        <w:jc w:val="right"/>
        <w:rPr>
          <w:sz w:val="24"/>
          <w:szCs w:val="24"/>
        </w:rPr>
      </w:pPr>
      <w:r w:rsidRPr="00433968">
        <w:rPr>
          <w:sz w:val="24"/>
          <w:szCs w:val="24"/>
        </w:rPr>
        <w:t>__________________________</w:t>
      </w:r>
    </w:p>
    <w:p w:rsidR="00FF47A7" w:rsidRPr="00433968" w:rsidRDefault="00FF47A7" w:rsidP="00E706DC">
      <w:pPr>
        <w:jc w:val="right"/>
        <w:rPr>
          <w:sz w:val="24"/>
          <w:szCs w:val="24"/>
        </w:rPr>
      </w:pPr>
      <w:r w:rsidRPr="00433968">
        <w:rPr>
          <w:sz w:val="24"/>
          <w:szCs w:val="24"/>
        </w:rPr>
        <w:t>(почтовый адрес)</w:t>
      </w:r>
    </w:p>
    <w:p w:rsidR="00FF47A7" w:rsidRPr="00433968" w:rsidRDefault="00FF47A7" w:rsidP="00E706DC">
      <w:pPr>
        <w:jc w:val="right"/>
        <w:rPr>
          <w:sz w:val="24"/>
          <w:szCs w:val="24"/>
        </w:rPr>
      </w:pPr>
      <w:r w:rsidRPr="00433968">
        <w:rPr>
          <w:sz w:val="24"/>
          <w:szCs w:val="24"/>
        </w:rPr>
        <w:t>__________________________</w:t>
      </w:r>
    </w:p>
    <w:p w:rsidR="00FF47A7" w:rsidRPr="00433968" w:rsidRDefault="00FF47A7" w:rsidP="00E706DC">
      <w:pPr>
        <w:jc w:val="right"/>
        <w:rPr>
          <w:b/>
          <w:bCs/>
          <w:sz w:val="24"/>
          <w:szCs w:val="24"/>
          <w:lang w:eastAsia="ru-RU"/>
        </w:rPr>
      </w:pPr>
      <w:r w:rsidRPr="00433968">
        <w:rPr>
          <w:sz w:val="24"/>
          <w:szCs w:val="24"/>
        </w:rPr>
        <w:t>Контактный телефон (при наличии)</w:t>
      </w:r>
    </w:p>
    <w:p w:rsidR="00FF47A7" w:rsidRPr="00433968" w:rsidRDefault="00FF47A7" w:rsidP="00E706DC">
      <w:pPr>
        <w:jc w:val="right"/>
        <w:rPr>
          <w:sz w:val="24"/>
          <w:szCs w:val="24"/>
          <w:lang w:eastAsia="ru-RU"/>
        </w:rPr>
      </w:pPr>
    </w:p>
    <w:p w:rsidR="00FF47A7" w:rsidRPr="00433968" w:rsidRDefault="00FF47A7" w:rsidP="00E706DC">
      <w:pPr>
        <w:pStyle w:val="ConsPlusNormal"/>
        <w:widowControl/>
        <w:ind w:firstLine="540"/>
        <w:jc w:val="center"/>
        <w:rPr>
          <w:rFonts w:ascii="Times New Roman" w:hAnsi="Times New Roman" w:cs="Times New Roman"/>
          <w:b/>
          <w:bCs/>
          <w:sz w:val="24"/>
          <w:szCs w:val="24"/>
        </w:rPr>
      </w:pPr>
    </w:p>
    <w:p w:rsidR="00FF47A7" w:rsidRPr="00433968" w:rsidRDefault="00FF47A7" w:rsidP="00E706DC">
      <w:pPr>
        <w:pStyle w:val="ConsPlusNormal"/>
        <w:widowControl/>
        <w:ind w:firstLine="540"/>
        <w:jc w:val="center"/>
        <w:rPr>
          <w:rFonts w:ascii="Times New Roman" w:hAnsi="Times New Roman" w:cs="Times New Roman"/>
          <w:b/>
          <w:bCs/>
          <w:sz w:val="24"/>
          <w:szCs w:val="24"/>
        </w:rPr>
      </w:pPr>
    </w:p>
    <w:p w:rsidR="00FF47A7" w:rsidRPr="00433968" w:rsidRDefault="00FF47A7" w:rsidP="00E706DC">
      <w:pPr>
        <w:pStyle w:val="ConsPlusNormal"/>
        <w:widowControl/>
        <w:ind w:firstLine="0"/>
        <w:jc w:val="center"/>
        <w:rPr>
          <w:rFonts w:ascii="Times New Roman" w:hAnsi="Times New Roman" w:cs="Times New Roman"/>
          <w:sz w:val="24"/>
          <w:szCs w:val="24"/>
        </w:rPr>
      </w:pPr>
      <w:r w:rsidRPr="00433968">
        <w:rPr>
          <w:rFonts w:ascii="Times New Roman" w:hAnsi="Times New Roman" w:cs="Times New Roman"/>
          <w:sz w:val="24"/>
          <w:szCs w:val="24"/>
        </w:rPr>
        <w:t>Заявление</w:t>
      </w:r>
    </w:p>
    <w:p w:rsidR="00FF47A7" w:rsidRPr="00433968" w:rsidRDefault="00FF47A7" w:rsidP="00E706DC">
      <w:pPr>
        <w:pStyle w:val="ConsPlusNormal"/>
        <w:widowControl/>
        <w:ind w:firstLine="540"/>
        <w:jc w:val="both"/>
        <w:rPr>
          <w:rFonts w:ascii="Times New Roman" w:hAnsi="Times New Roman" w:cs="Times New Roman"/>
          <w:b/>
          <w:bCs/>
          <w:sz w:val="24"/>
          <w:szCs w:val="24"/>
        </w:rPr>
      </w:pPr>
    </w:p>
    <w:tbl>
      <w:tblPr>
        <w:tblW w:w="0" w:type="auto"/>
        <w:tblInd w:w="-106" w:type="dxa"/>
        <w:tblLayout w:type="fixed"/>
        <w:tblLook w:val="00A0"/>
      </w:tblPr>
      <w:tblGrid>
        <w:gridCol w:w="9250"/>
      </w:tblGrid>
      <w:tr w:rsidR="00FF47A7" w:rsidRPr="00433968">
        <w:tc>
          <w:tcPr>
            <w:tcW w:w="9250" w:type="dxa"/>
          </w:tcPr>
          <w:p w:rsidR="00FF47A7" w:rsidRPr="00433968" w:rsidRDefault="00FF47A7">
            <w:pPr>
              <w:pStyle w:val="ConsPlusNormal"/>
              <w:widowControl/>
              <w:ind w:firstLine="0"/>
              <w:jc w:val="both"/>
              <w:rPr>
                <w:rFonts w:ascii="Times New Roman" w:hAnsi="Times New Roman" w:cs="Times New Roman"/>
                <w:sz w:val="24"/>
                <w:szCs w:val="24"/>
              </w:rPr>
            </w:pPr>
            <w:r w:rsidRPr="00433968">
              <w:rPr>
                <w:rFonts w:ascii="Times New Roman" w:hAnsi="Times New Roman" w:cs="Times New Roman"/>
                <w:sz w:val="24"/>
                <w:szCs w:val="24"/>
              </w:rPr>
              <w:t>Прошу Вас выдать задание (разрешение) (продлить/возобновить разрешение) на проведение работ по сохранению объекта культурного наследия, расположенного по адресу:</w:t>
            </w:r>
          </w:p>
          <w:p w:rsidR="00FF47A7" w:rsidRPr="00433968" w:rsidRDefault="00FF47A7">
            <w:pPr>
              <w:rPr>
                <w:sz w:val="24"/>
                <w:szCs w:val="24"/>
                <w:lang w:eastAsia="ru-RU"/>
              </w:rPr>
            </w:pPr>
            <w:r w:rsidRPr="00433968">
              <w:rPr>
                <w:sz w:val="24"/>
                <w:szCs w:val="24"/>
                <w:lang w:eastAsia="ru-RU"/>
              </w:rPr>
              <w:t>________________________________________________________________</w:t>
            </w:r>
          </w:p>
        </w:tc>
      </w:tr>
      <w:tr w:rsidR="00FF47A7" w:rsidRPr="00433968">
        <w:tc>
          <w:tcPr>
            <w:tcW w:w="9250" w:type="dxa"/>
          </w:tcPr>
          <w:p w:rsidR="00FF47A7" w:rsidRPr="00433968" w:rsidRDefault="00FF47A7">
            <w:pPr>
              <w:pStyle w:val="ConsPlusNormal"/>
              <w:widowControl/>
              <w:tabs>
                <w:tab w:val="left" w:pos="493"/>
                <w:tab w:val="left" w:pos="3583"/>
              </w:tabs>
              <w:snapToGrid w:val="0"/>
              <w:ind w:right="-5" w:firstLine="0"/>
              <w:jc w:val="center"/>
              <w:rPr>
                <w:rFonts w:ascii="Times New Roman" w:hAnsi="Times New Roman" w:cs="Times New Roman"/>
                <w:sz w:val="24"/>
                <w:szCs w:val="24"/>
              </w:rPr>
            </w:pPr>
            <w:r w:rsidRPr="00433968">
              <w:rPr>
                <w:rFonts w:ascii="Times New Roman" w:hAnsi="Times New Roman" w:cs="Times New Roman"/>
                <w:sz w:val="24"/>
                <w:szCs w:val="24"/>
              </w:rPr>
              <w:t>(адрес объекта культурного наследия)</w:t>
            </w:r>
          </w:p>
        </w:tc>
      </w:tr>
      <w:tr w:rsidR="00FF47A7" w:rsidRPr="00433968">
        <w:trPr>
          <w:trHeight w:val="80"/>
        </w:trPr>
        <w:tc>
          <w:tcPr>
            <w:tcW w:w="9250" w:type="dxa"/>
          </w:tcPr>
          <w:p w:rsidR="00FF47A7" w:rsidRPr="00433968" w:rsidRDefault="00FF47A7">
            <w:pPr>
              <w:pStyle w:val="ConsPlusNormal"/>
              <w:widowControl/>
              <w:tabs>
                <w:tab w:val="left" w:pos="3915"/>
                <w:tab w:val="left" w:pos="7005"/>
              </w:tabs>
              <w:snapToGrid w:val="0"/>
              <w:ind w:firstLine="0"/>
              <w:jc w:val="both"/>
              <w:rPr>
                <w:rFonts w:ascii="Times New Roman" w:hAnsi="Times New Roman" w:cs="Times New Roman"/>
                <w:sz w:val="24"/>
                <w:szCs w:val="24"/>
              </w:rPr>
            </w:pPr>
          </w:p>
        </w:tc>
      </w:tr>
      <w:tr w:rsidR="00FF47A7" w:rsidRPr="00433968">
        <w:tc>
          <w:tcPr>
            <w:tcW w:w="9250" w:type="dxa"/>
          </w:tcPr>
          <w:p w:rsidR="00FF47A7" w:rsidRPr="00433968" w:rsidRDefault="00FF47A7">
            <w:pPr>
              <w:pStyle w:val="ConsPlusNormal"/>
              <w:widowControl/>
              <w:tabs>
                <w:tab w:val="left" w:pos="493"/>
              </w:tabs>
              <w:snapToGrid w:val="0"/>
              <w:ind w:left="-118" w:right="-118" w:firstLine="590"/>
              <w:jc w:val="both"/>
              <w:rPr>
                <w:rFonts w:ascii="Times New Roman" w:hAnsi="Times New Roman" w:cs="Times New Roman"/>
                <w:sz w:val="24"/>
                <w:szCs w:val="24"/>
              </w:rPr>
            </w:pPr>
          </w:p>
          <w:p w:rsidR="00FF47A7" w:rsidRPr="00433968" w:rsidRDefault="00FF47A7">
            <w:pPr>
              <w:pStyle w:val="ConsPlusNormal"/>
              <w:widowControl/>
              <w:tabs>
                <w:tab w:val="left" w:pos="493"/>
              </w:tabs>
              <w:snapToGrid w:val="0"/>
              <w:ind w:left="-118" w:right="-118" w:firstLine="590"/>
              <w:jc w:val="both"/>
              <w:rPr>
                <w:rFonts w:ascii="Times New Roman" w:hAnsi="Times New Roman" w:cs="Times New Roman"/>
                <w:sz w:val="24"/>
                <w:szCs w:val="24"/>
              </w:rPr>
            </w:pPr>
            <w:r w:rsidRPr="00433968">
              <w:rPr>
                <w:rFonts w:ascii="Times New Roman" w:hAnsi="Times New Roman" w:cs="Times New Roman"/>
                <w:sz w:val="24"/>
                <w:szCs w:val="24"/>
              </w:rPr>
              <w:t>К заявлению прилагаются: (указать прилагаемые документы и количество экземпляров):</w:t>
            </w:r>
          </w:p>
        </w:tc>
      </w:tr>
      <w:tr w:rsidR="00FF47A7" w:rsidRPr="00433968">
        <w:tc>
          <w:tcPr>
            <w:tcW w:w="9250" w:type="dxa"/>
          </w:tcPr>
          <w:p w:rsidR="00FF47A7" w:rsidRPr="00433968" w:rsidRDefault="00FF47A7">
            <w:pPr>
              <w:pStyle w:val="ConsPlusNormal"/>
              <w:widowControl/>
              <w:tabs>
                <w:tab w:val="left" w:pos="3915"/>
              </w:tabs>
              <w:snapToGrid w:val="0"/>
              <w:ind w:firstLine="0"/>
              <w:jc w:val="both"/>
              <w:rPr>
                <w:rFonts w:ascii="Times New Roman" w:hAnsi="Times New Roman" w:cs="Times New Roman"/>
                <w:sz w:val="24"/>
                <w:szCs w:val="24"/>
              </w:rPr>
            </w:pPr>
          </w:p>
        </w:tc>
      </w:tr>
      <w:tr w:rsidR="00FF47A7" w:rsidRPr="00433968">
        <w:tc>
          <w:tcPr>
            <w:tcW w:w="9250" w:type="dxa"/>
          </w:tcPr>
          <w:p w:rsidR="00FF47A7" w:rsidRPr="00433968" w:rsidRDefault="00FF47A7">
            <w:pPr>
              <w:pStyle w:val="ConsPlusNormal"/>
              <w:widowControl/>
              <w:tabs>
                <w:tab w:val="left" w:pos="3915"/>
              </w:tabs>
              <w:snapToGrid w:val="0"/>
              <w:ind w:firstLine="0"/>
              <w:jc w:val="both"/>
              <w:rPr>
                <w:rFonts w:ascii="Times New Roman" w:hAnsi="Times New Roman" w:cs="Times New Roman"/>
                <w:sz w:val="24"/>
                <w:szCs w:val="24"/>
              </w:rPr>
            </w:pPr>
          </w:p>
        </w:tc>
      </w:tr>
      <w:tr w:rsidR="00FF47A7" w:rsidRPr="00433968">
        <w:tc>
          <w:tcPr>
            <w:tcW w:w="9250" w:type="dxa"/>
          </w:tcPr>
          <w:p w:rsidR="00FF47A7" w:rsidRPr="00433968" w:rsidRDefault="00FF47A7">
            <w:pPr>
              <w:pStyle w:val="ConsPlusNormal"/>
              <w:widowControl/>
              <w:tabs>
                <w:tab w:val="left" w:pos="3915"/>
              </w:tabs>
              <w:snapToGrid w:val="0"/>
              <w:ind w:firstLine="0"/>
              <w:jc w:val="both"/>
              <w:rPr>
                <w:rFonts w:ascii="Times New Roman" w:hAnsi="Times New Roman" w:cs="Times New Roman"/>
                <w:sz w:val="24"/>
                <w:szCs w:val="24"/>
              </w:rPr>
            </w:pPr>
          </w:p>
        </w:tc>
      </w:tr>
      <w:tr w:rsidR="00FF47A7" w:rsidRPr="00433968">
        <w:tc>
          <w:tcPr>
            <w:tcW w:w="9250" w:type="dxa"/>
          </w:tcPr>
          <w:p w:rsidR="00FF47A7" w:rsidRPr="00433968" w:rsidRDefault="00FF47A7">
            <w:pPr>
              <w:pStyle w:val="ConsPlusNormal"/>
              <w:widowControl/>
              <w:tabs>
                <w:tab w:val="left" w:pos="783"/>
              </w:tabs>
              <w:snapToGrid w:val="0"/>
              <w:ind w:left="-108" w:right="-5" w:firstLine="559"/>
              <w:jc w:val="both"/>
              <w:rPr>
                <w:rFonts w:ascii="Times New Roman" w:hAnsi="Times New Roman" w:cs="Times New Roman"/>
                <w:sz w:val="24"/>
                <w:szCs w:val="24"/>
              </w:rPr>
            </w:pPr>
          </w:p>
        </w:tc>
      </w:tr>
      <w:tr w:rsidR="00FF47A7" w:rsidRPr="00433968">
        <w:tc>
          <w:tcPr>
            <w:tcW w:w="9250" w:type="dxa"/>
          </w:tcPr>
          <w:p w:rsidR="00FF47A7" w:rsidRPr="00433968" w:rsidRDefault="00FF47A7">
            <w:pPr>
              <w:pStyle w:val="ConsPlusNormal"/>
              <w:widowControl/>
              <w:tabs>
                <w:tab w:val="left" w:pos="3915"/>
              </w:tabs>
              <w:snapToGrid w:val="0"/>
              <w:ind w:firstLine="0"/>
              <w:jc w:val="both"/>
              <w:rPr>
                <w:rFonts w:ascii="Times New Roman" w:hAnsi="Times New Roman" w:cs="Times New Roman"/>
                <w:sz w:val="24"/>
                <w:szCs w:val="24"/>
              </w:rPr>
            </w:pPr>
            <w:r w:rsidRPr="00433968">
              <w:rPr>
                <w:rFonts w:ascii="Times New Roman" w:hAnsi="Times New Roman" w:cs="Times New Roman"/>
                <w:sz w:val="24"/>
                <w:szCs w:val="24"/>
              </w:rPr>
              <w:t>Подпись___________</w:t>
            </w:r>
          </w:p>
        </w:tc>
      </w:tr>
      <w:tr w:rsidR="00FF47A7" w:rsidRPr="00433968">
        <w:tc>
          <w:tcPr>
            <w:tcW w:w="9250" w:type="dxa"/>
          </w:tcPr>
          <w:p w:rsidR="00FF47A7" w:rsidRPr="00433968" w:rsidRDefault="00FF47A7">
            <w:pPr>
              <w:pStyle w:val="ConsPlusNormal"/>
              <w:widowControl/>
              <w:tabs>
                <w:tab w:val="left" w:pos="3915"/>
              </w:tabs>
              <w:snapToGrid w:val="0"/>
              <w:ind w:firstLine="0"/>
              <w:jc w:val="both"/>
              <w:rPr>
                <w:rFonts w:ascii="Times New Roman" w:hAnsi="Times New Roman" w:cs="Times New Roman"/>
                <w:sz w:val="24"/>
                <w:szCs w:val="24"/>
              </w:rPr>
            </w:pPr>
          </w:p>
          <w:p w:rsidR="00FF47A7" w:rsidRPr="00433968" w:rsidRDefault="00FF47A7">
            <w:pPr>
              <w:pStyle w:val="ConsPlusNormal"/>
              <w:widowControl/>
              <w:tabs>
                <w:tab w:val="left" w:pos="3915"/>
              </w:tabs>
              <w:snapToGrid w:val="0"/>
              <w:ind w:firstLine="0"/>
              <w:jc w:val="both"/>
              <w:rPr>
                <w:rFonts w:ascii="Times New Roman" w:hAnsi="Times New Roman" w:cs="Times New Roman"/>
                <w:sz w:val="24"/>
                <w:szCs w:val="24"/>
              </w:rPr>
            </w:pPr>
            <w:r w:rsidRPr="00433968">
              <w:rPr>
                <w:rFonts w:ascii="Times New Roman" w:hAnsi="Times New Roman" w:cs="Times New Roman"/>
                <w:sz w:val="24"/>
                <w:szCs w:val="24"/>
              </w:rPr>
              <w:t>Дата подачи заявления ___  ______________ 20 ___ год.</w:t>
            </w:r>
          </w:p>
        </w:tc>
      </w:tr>
    </w:tbl>
    <w:p w:rsidR="00FF47A7" w:rsidRPr="00433968" w:rsidRDefault="00FF47A7" w:rsidP="00E706DC">
      <w:pPr>
        <w:pStyle w:val="ConsPlusNormal"/>
        <w:widowControl/>
        <w:ind w:firstLine="0"/>
        <w:jc w:val="both"/>
        <w:rPr>
          <w:sz w:val="24"/>
          <w:szCs w:val="24"/>
        </w:rPr>
      </w:pPr>
    </w:p>
    <w:p w:rsidR="00FF47A7" w:rsidRPr="00433968" w:rsidRDefault="00FF47A7" w:rsidP="00E706DC">
      <w:pPr>
        <w:ind w:left="-569"/>
        <w:jc w:val="both"/>
        <w:rPr>
          <w:sz w:val="24"/>
          <w:szCs w:val="24"/>
        </w:rPr>
      </w:pPr>
    </w:p>
    <w:p w:rsidR="00FF47A7" w:rsidRPr="00433968" w:rsidRDefault="00FF47A7" w:rsidP="00E706DC">
      <w:pPr>
        <w:ind w:left="-569"/>
        <w:jc w:val="both"/>
        <w:rPr>
          <w:sz w:val="24"/>
          <w:szCs w:val="24"/>
        </w:rPr>
      </w:pPr>
    </w:p>
    <w:p w:rsidR="00FF47A7" w:rsidRPr="00433968" w:rsidRDefault="00FF47A7" w:rsidP="00E706DC">
      <w:pPr>
        <w:ind w:left="-569"/>
        <w:jc w:val="both"/>
        <w:rPr>
          <w:sz w:val="24"/>
          <w:szCs w:val="24"/>
        </w:rPr>
      </w:pPr>
      <w:r w:rsidRPr="00433968">
        <w:rPr>
          <w:sz w:val="24"/>
          <w:szCs w:val="24"/>
        </w:rPr>
        <w:t xml:space="preserve">          Юридическое лицо оформляет заявление на своем официальном бланке.</w:t>
      </w:r>
    </w:p>
    <w:p w:rsidR="00FF47A7" w:rsidRPr="00433968" w:rsidRDefault="00FF47A7" w:rsidP="00E706DC">
      <w:pPr>
        <w:pStyle w:val="Standard"/>
        <w:jc w:val="center"/>
        <w:rPr>
          <w:b/>
          <w:bCs/>
          <w:caps/>
          <w:shadow/>
          <w:spacing w:val="1"/>
          <w:sz w:val="24"/>
          <w:szCs w:val="24"/>
        </w:rPr>
      </w:pPr>
    </w:p>
    <w:p w:rsidR="00FF47A7" w:rsidRPr="00433968" w:rsidRDefault="00FF47A7" w:rsidP="00E706DC">
      <w:pPr>
        <w:pStyle w:val="Standard"/>
        <w:jc w:val="center"/>
        <w:rPr>
          <w:b/>
          <w:bCs/>
          <w:caps/>
          <w:shadow/>
          <w:spacing w:val="1"/>
          <w:sz w:val="24"/>
          <w:szCs w:val="24"/>
        </w:rPr>
      </w:pPr>
    </w:p>
    <w:p w:rsidR="00FF47A7" w:rsidRPr="00433968" w:rsidRDefault="00FF47A7" w:rsidP="00E706DC">
      <w:pPr>
        <w:ind w:firstLine="720"/>
        <w:jc w:val="center"/>
        <w:rPr>
          <w:b/>
          <w:bCs/>
          <w:sz w:val="24"/>
          <w:szCs w:val="24"/>
        </w:rPr>
      </w:pPr>
    </w:p>
    <w:p w:rsidR="00FF47A7" w:rsidRPr="00433968" w:rsidRDefault="00FF47A7" w:rsidP="00E706DC">
      <w:pPr>
        <w:rPr>
          <w:b/>
          <w:bCs/>
          <w:sz w:val="24"/>
          <w:szCs w:val="24"/>
        </w:rPr>
      </w:pPr>
    </w:p>
    <w:p w:rsidR="00FF47A7" w:rsidRPr="00433968" w:rsidRDefault="00FF47A7" w:rsidP="00E706DC">
      <w:pPr>
        <w:rPr>
          <w:b/>
          <w:bCs/>
          <w:sz w:val="24"/>
          <w:szCs w:val="24"/>
        </w:rPr>
      </w:pPr>
    </w:p>
    <w:p w:rsidR="00FF47A7" w:rsidRPr="00433968" w:rsidRDefault="00FF47A7" w:rsidP="00E706DC">
      <w:pPr>
        <w:jc w:val="both"/>
        <w:rPr>
          <w:b/>
          <w:bCs/>
          <w:sz w:val="24"/>
          <w:szCs w:val="24"/>
        </w:rPr>
      </w:pPr>
    </w:p>
    <w:p w:rsidR="00FF47A7" w:rsidRPr="00433968" w:rsidRDefault="00FF47A7" w:rsidP="00E706DC">
      <w:pPr>
        <w:autoSpaceDE w:val="0"/>
        <w:autoSpaceDN w:val="0"/>
        <w:adjustRightInd w:val="0"/>
        <w:ind w:firstLine="540"/>
        <w:jc w:val="both"/>
        <w:rPr>
          <w:sz w:val="24"/>
          <w:szCs w:val="24"/>
        </w:rPr>
      </w:pPr>
    </w:p>
    <w:p w:rsidR="00FF47A7" w:rsidRPr="00433968" w:rsidRDefault="00FF47A7" w:rsidP="00E706DC">
      <w:pPr>
        <w:pStyle w:val="ConsPlusNormal"/>
        <w:widowControl/>
        <w:ind w:firstLine="0"/>
        <w:jc w:val="right"/>
        <w:rPr>
          <w:rFonts w:ascii="Times New Roman" w:hAnsi="Times New Roman" w:cs="Times New Roman"/>
          <w:sz w:val="24"/>
          <w:szCs w:val="24"/>
        </w:rPr>
      </w:pPr>
      <w:r w:rsidRPr="00433968">
        <w:rPr>
          <w:sz w:val="24"/>
          <w:szCs w:val="24"/>
        </w:rPr>
        <w:br w:type="page"/>
      </w:r>
      <w:r w:rsidRPr="00433968">
        <w:rPr>
          <w:rFonts w:ascii="Times New Roman" w:hAnsi="Times New Roman" w:cs="Times New Roman"/>
          <w:sz w:val="24"/>
          <w:szCs w:val="24"/>
        </w:rPr>
        <w:t xml:space="preserve"> Приложение </w:t>
      </w:r>
      <w:r>
        <w:rPr>
          <w:rFonts w:ascii="Times New Roman" w:hAnsi="Times New Roman" w:cs="Times New Roman"/>
          <w:sz w:val="24"/>
          <w:szCs w:val="24"/>
        </w:rPr>
        <w:t>№2</w:t>
      </w:r>
    </w:p>
    <w:p w:rsidR="00FF47A7" w:rsidRPr="00433968" w:rsidRDefault="00FF47A7" w:rsidP="00E706DC">
      <w:pPr>
        <w:jc w:val="right"/>
        <w:rPr>
          <w:sz w:val="24"/>
          <w:szCs w:val="24"/>
        </w:rPr>
      </w:pPr>
      <w:r w:rsidRPr="00433968">
        <w:rPr>
          <w:sz w:val="24"/>
          <w:szCs w:val="24"/>
        </w:rPr>
        <w:t>к административному регламенту</w:t>
      </w:r>
    </w:p>
    <w:p w:rsidR="00FF47A7" w:rsidRPr="00433968" w:rsidRDefault="00FF47A7" w:rsidP="00E706DC">
      <w:pPr>
        <w:ind w:left="-279"/>
        <w:jc w:val="center"/>
        <w:rPr>
          <w:sz w:val="24"/>
          <w:szCs w:val="24"/>
        </w:rPr>
      </w:pPr>
    </w:p>
    <w:p w:rsidR="00FF47A7" w:rsidRPr="00433968" w:rsidRDefault="00FF47A7" w:rsidP="00E706DC">
      <w:pPr>
        <w:ind w:left="-279"/>
        <w:jc w:val="center"/>
        <w:rPr>
          <w:b/>
          <w:bCs/>
          <w:sz w:val="24"/>
          <w:szCs w:val="24"/>
        </w:rPr>
      </w:pPr>
      <w:r w:rsidRPr="00433968">
        <w:rPr>
          <w:b/>
          <w:bCs/>
          <w:sz w:val="24"/>
          <w:szCs w:val="24"/>
        </w:rPr>
        <w:t xml:space="preserve">Б Л О К - С Х Е М А </w:t>
      </w:r>
    </w:p>
    <w:p w:rsidR="00FF47A7" w:rsidRPr="00433968" w:rsidRDefault="00FF47A7" w:rsidP="00E706DC">
      <w:pPr>
        <w:ind w:left="-279"/>
        <w:jc w:val="center"/>
        <w:rPr>
          <w:b/>
          <w:bCs/>
          <w:sz w:val="24"/>
          <w:szCs w:val="24"/>
        </w:rPr>
      </w:pPr>
    </w:p>
    <w:p w:rsidR="00FF47A7" w:rsidRPr="00433968" w:rsidRDefault="00FF47A7" w:rsidP="00E706DC">
      <w:pPr>
        <w:ind w:left="-279"/>
        <w:jc w:val="center"/>
        <w:rPr>
          <w:b/>
          <w:bCs/>
          <w:sz w:val="24"/>
          <w:szCs w:val="24"/>
        </w:rPr>
      </w:pPr>
      <w:r>
        <w:rPr>
          <w:noProof/>
          <w:lang w:eastAsia="ru-RU"/>
        </w:rPr>
        <w:pict>
          <v:rect id="_x0000_s1026" style="position:absolute;left:0;text-align:left;margin-left:118.95pt;margin-top:14.8pt;width:233.25pt;height:32.9pt;z-index:-251658240" strokecolor="#95b3d7" strokeweight="1pt">
            <v:fill color2="#b8cce4" focusposition="1" focussize="" focus="100%" type="gradient"/>
            <v:shadow on="t" type="perspective" color="#243f60" opacity=".5" offset="1pt" offset2="-3pt"/>
          </v:rect>
        </w:pict>
      </w:r>
    </w:p>
    <w:p w:rsidR="00FF47A7" w:rsidRPr="00433968" w:rsidRDefault="00FF47A7" w:rsidP="00E706DC">
      <w:pPr>
        <w:jc w:val="center"/>
        <w:rPr>
          <w:b/>
          <w:bCs/>
          <w:sz w:val="24"/>
          <w:szCs w:val="24"/>
        </w:rPr>
      </w:pPr>
      <w:r w:rsidRPr="00433968">
        <w:rPr>
          <w:b/>
          <w:bCs/>
          <w:sz w:val="24"/>
          <w:szCs w:val="24"/>
        </w:rPr>
        <w:t>Заявление</w:t>
      </w:r>
    </w:p>
    <w:p w:rsidR="00FF47A7" w:rsidRPr="00433968" w:rsidRDefault="00FF47A7" w:rsidP="00E706DC">
      <w:pPr>
        <w:jc w:val="center"/>
        <w:rPr>
          <w:sz w:val="24"/>
          <w:szCs w:val="24"/>
        </w:rPr>
      </w:pPr>
      <w:r w:rsidRPr="00433968">
        <w:rPr>
          <w:b/>
          <w:bCs/>
          <w:sz w:val="24"/>
          <w:szCs w:val="24"/>
        </w:rPr>
        <w:t>с комплектом документов</w:t>
      </w:r>
    </w:p>
    <w:p w:rsidR="00FF47A7" w:rsidRPr="00433968" w:rsidRDefault="00FF47A7" w:rsidP="00E706DC">
      <w:pPr>
        <w:rPr>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35.2pt;margin-top:4pt;width:9.75pt;height:22.9pt;z-index:251659264" strokecolor="#95b3d7" strokeweight="1pt">
            <v:fill color2="#b8cce4" focusposition="1" focussize="" focus="100%" type="gradient"/>
            <v:shadow on="t" type="perspective" color="#243f60" opacity=".5" offset="1pt" offset2="-3pt"/>
          </v:shape>
        </w:pict>
      </w:r>
    </w:p>
    <w:p w:rsidR="00FF47A7" w:rsidRPr="00433968" w:rsidRDefault="00FF47A7" w:rsidP="00E706DC">
      <w:pPr>
        <w:rPr>
          <w:sz w:val="24"/>
          <w:szCs w:val="24"/>
        </w:rPr>
      </w:pPr>
      <w:r>
        <w:rPr>
          <w:noProof/>
          <w:lang w:eastAsia="ru-RU"/>
        </w:rPr>
        <w:pict>
          <v:rect id="_x0000_s1028" style="position:absolute;margin-left:13.95pt;margin-top:10.8pt;width:447pt;height:35.9pt;z-index:-251656192" strokecolor="#95b3d7" strokeweight="1pt">
            <v:fill color2="#b8cce4" focusposition="1" focussize="" focus="100%" type="gradient"/>
            <v:shadow on="t" type="perspective" color="#243f60" opacity=".5" offset="1pt" offset2="-3pt"/>
          </v:rect>
        </w:pict>
      </w:r>
    </w:p>
    <w:p w:rsidR="00FF47A7" w:rsidRPr="00433968" w:rsidRDefault="00FF47A7" w:rsidP="00E706DC">
      <w:pPr>
        <w:jc w:val="center"/>
        <w:rPr>
          <w:b/>
          <w:bCs/>
          <w:sz w:val="24"/>
          <w:szCs w:val="24"/>
        </w:rPr>
      </w:pPr>
      <w:r w:rsidRPr="00433968">
        <w:rPr>
          <w:b/>
          <w:bCs/>
          <w:sz w:val="24"/>
          <w:szCs w:val="24"/>
        </w:rPr>
        <w:t xml:space="preserve">Отдел по культуре и туризму администрации </w:t>
      </w:r>
    </w:p>
    <w:p w:rsidR="00FF47A7" w:rsidRPr="00433968" w:rsidRDefault="00FF47A7" w:rsidP="00E706DC">
      <w:pPr>
        <w:jc w:val="center"/>
        <w:rPr>
          <w:b/>
          <w:bCs/>
          <w:sz w:val="24"/>
          <w:szCs w:val="24"/>
        </w:rPr>
      </w:pPr>
      <w:r w:rsidRPr="00433968">
        <w:rPr>
          <w:b/>
          <w:bCs/>
          <w:sz w:val="24"/>
          <w:szCs w:val="24"/>
        </w:rPr>
        <w:t>Пучежского муниципального района</w:t>
      </w:r>
    </w:p>
    <w:p w:rsidR="00FF47A7" w:rsidRPr="00433968" w:rsidRDefault="00FF47A7" w:rsidP="00E706DC">
      <w:pPr>
        <w:jc w:val="center"/>
        <w:rPr>
          <w:b/>
          <w:bCs/>
          <w:sz w:val="24"/>
          <w:szCs w:val="24"/>
        </w:rPr>
      </w:pPr>
      <w:r>
        <w:rPr>
          <w:noProof/>
          <w:lang w:eastAsia="ru-RU"/>
        </w:rPr>
        <w:pict>
          <v:shape id="_x0000_s1029" type="#_x0000_t67" style="position:absolute;left:0;text-align:left;margin-left:235.2pt;margin-top:6.85pt;width:9.75pt;height:22.9pt;z-index:251661312" strokecolor="#95b3d7" strokeweight="1pt">
            <v:fill color2="#b8cce4" focusposition="1" focussize="" focus="100%" type="gradient"/>
            <v:shadow on="t" type="perspective" color="#243f60" opacity=".5" offset="1pt" offset2="-3pt"/>
          </v:shape>
        </w:pict>
      </w:r>
    </w:p>
    <w:p w:rsidR="00FF47A7" w:rsidRPr="00433968" w:rsidRDefault="00FF47A7" w:rsidP="00E706DC">
      <w:pPr>
        <w:jc w:val="center"/>
        <w:rPr>
          <w:b/>
          <w:bCs/>
          <w:sz w:val="24"/>
          <w:szCs w:val="24"/>
        </w:rPr>
      </w:pPr>
    </w:p>
    <w:p w:rsidR="00FF47A7" w:rsidRPr="00433968" w:rsidRDefault="00FF47A7" w:rsidP="00E706DC">
      <w:pPr>
        <w:jc w:val="center"/>
        <w:rPr>
          <w:b/>
          <w:bCs/>
          <w:sz w:val="24"/>
          <w:szCs w:val="24"/>
        </w:rPr>
      </w:pPr>
      <w:r>
        <w:rPr>
          <w:noProof/>
          <w:lang w:eastAsia="ru-RU"/>
        </w:rPr>
        <w:pict>
          <v:rect id="_x0000_s1030" style="position:absolute;left:0;text-align:left;margin-left:8.7pt;margin-top:6.25pt;width:458.25pt;height:24.75pt;z-index:-251654144" strokecolor="#95b3d7" strokeweight="1pt">
            <v:fill color2="#b8cce4" focusposition="1" focussize="" focus="100%" type="gradient"/>
            <v:shadow on="t" type="perspective" color="#243f60" opacity=".5" offset="1pt" offset2="-3pt"/>
          </v:rect>
        </w:pict>
      </w:r>
    </w:p>
    <w:p w:rsidR="00FF47A7" w:rsidRPr="00433968" w:rsidRDefault="00FF47A7" w:rsidP="00E706DC">
      <w:pPr>
        <w:jc w:val="center"/>
        <w:rPr>
          <w:b/>
          <w:bCs/>
          <w:sz w:val="24"/>
          <w:szCs w:val="24"/>
        </w:rPr>
      </w:pPr>
      <w:r w:rsidRPr="00433968">
        <w:rPr>
          <w:b/>
          <w:bCs/>
          <w:sz w:val="24"/>
          <w:szCs w:val="24"/>
        </w:rPr>
        <w:t>Прием документов.</w:t>
      </w:r>
      <w:r w:rsidRPr="00433968">
        <w:rPr>
          <w:b/>
          <w:bCs/>
          <w:sz w:val="24"/>
          <w:szCs w:val="24"/>
        </w:rPr>
        <w:tab/>
        <w:t>Техническая проверка комплектности документов</w:t>
      </w:r>
    </w:p>
    <w:p w:rsidR="00FF47A7" w:rsidRPr="00433968" w:rsidRDefault="00FF47A7" w:rsidP="00E706DC">
      <w:pPr>
        <w:rPr>
          <w:b/>
          <w:bCs/>
          <w:sz w:val="24"/>
          <w:szCs w:val="24"/>
        </w:rPr>
      </w:pPr>
      <w:r>
        <w:rPr>
          <w:noProof/>
          <w:lang w:eastAsia="ru-RU"/>
        </w:rPr>
        <w:pict>
          <v:shape id="_x0000_s1031" type="#_x0000_t67" style="position:absolute;margin-left:133.2pt;margin-top:3.4pt;width:9.75pt;height:22.9pt;z-index:251663360" strokecolor="#95b3d7" strokeweight="1pt">
            <v:fill color2="#b8cce4" focusposition="1" focussize="" focus="100%" type="gradient"/>
            <v:shadow on="t" type="perspective" color="#243f60" opacity=".5" offset="1pt" offset2="-3pt"/>
          </v:shape>
        </w:pict>
      </w:r>
    </w:p>
    <w:p w:rsidR="00FF47A7" w:rsidRPr="00433968" w:rsidRDefault="00FF47A7" w:rsidP="00E706DC">
      <w:pPr>
        <w:rPr>
          <w:b/>
          <w:bCs/>
          <w:sz w:val="24"/>
          <w:szCs w:val="24"/>
        </w:rPr>
      </w:pPr>
      <w:r>
        <w:rPr>
          <w:noProof/>
          <w:lang w:eastAsia="ru-RU"/>
        </w:rPr>
        <w:pict>
          <v:rect id="_x0000_s1032" style="position:absolute;margin-left:246.45pt;margin-top:12.5pt;width:220.5pt;height:33.35pt;z-index:-251652096" strokecolor="#95b3d7" strokeweight="1pt">
            <v:fill color2="#b8cce4" focusposition="1" focussize="" focus="100%" type="gradient"/>
            <v:shadow on="t" type="perspective" color="#243f60" opacity=".5" offset="1pt" offset2="-3pt"/>
          </v:rect>
        </w:pict>
      </w:r>
      <w:r>
        <w:rPr>
          <w:noProof/>
          <w:lang w:eastAsia="ru-RU"/>
        </w:rPr>
        <w:pict>
          <v:rect id="_x0000_s1033" style="position:absolute;margin-left:8.7pt;margin-top:12.5pt;width:202.1pt;height:33.35pt;z-index:-251651072" strokecolor="#95b3d7" strokeweight="1pt">
            <v:fill color2="#b8cce4" focusposition="1" focussize="" focus="100%" type="gradient"/>
            <v:shadow on="t" type="perspective" color="#243f60" opacity=".5" offset="1pt" offset2="-3pt"/>
          </v:rect>
        </w:pict>
      </w:r>
    </w:p>
    <w:p w:rsidR="00FF47A7" w:rsidRPr="00433968" w:rsidRDefault="00FF47A7" w:rsidP="00E706DC">
      <w:pPr>
        <w:rPr>
          <w:b/>
          <w:bCs/>
          <w:sz w:val="24"/>
          <w:szCs w:val="24"/>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margin-left:213.1pt;margin-top:10.3pt;width:31.85pt;height:13.05pt;z-index:251666432" strokecolor="#95b3d7" strokeweight="1pt">
            <v:fill color2="#b8cce4" focusposition="1" focussize="" focus="100%" type="gradient"/>
            <v:shadow on="t" type="perspective" color="#243f60" opacity=".5" offset="1pt" offset2="-3pt"/>
          </v:shape>
        </w:pict>
      </w:r>
      <w:r w:rsidRPr="00433968">
        <w:rPr>
          <w:b/>
          <w:bCs/>
          <w:sz w:val="24"/>
          <w:szCs w:val="24"/>
        </w:rPr>
        <w:t xml:space="preserve">          Документы скомплектованы           </w:t>
      </w:r>
      <w:r w:rsidRPr="00433968">
        <w:rPr>
          <w:sz w:val="24"/>
          <w:szCs w:val="24"/>
        </w:rPr>
        <w:t>нет</w:t>
      </w:r>
      <w:r w:rsidRPr="00433968">
        <w:rPr>
          <w:b/>
          <w:bCs/>
          <w:sz w:val="24"/>
          <w:szCs w:val="24"/>
        </w:rPr>
        <w:t xml:space="preserve">              Специалист Отдела дает </w:t>
      </w:r>
    </w:p>
    <w:p w:rsidR="00FF47A7" w:rsidRPr="00433968" w:rsidRDefault="00FF47A7" w:rsidP="00E706DC">
      <w:pPr>
        <w:rPr>
          <w:b/>
          <w:bCs/>
          <w:sz w:val="24"/>
          <w:szCs w:val="24"/>
        </w:rPr>
      </w:pPr>
      <w:r w:rsidRPr="00433968">
        <w:rPr>
          <w:b/>
          <w:bCs/>
          <w:sz w:val="24"/>
          <w:szCs w:val="24"/>
        </w:rPr>
        <w:t xml:space="preserve">              надлежащим образом                                необходимые разъяснения Заявителю</w:t>
      </w:r>
    </w:p>
    <w:p w:rsidR="00FF47A7" w:rsidRPr="00433968" w:rsidRDefault="00FF47A7" w:rsidP="00E706DC">
      <w:pPr>
        <w:rPr>
          <w:b/>
          <w:bCs/>
          <w:sz w:val="24"/>
          <w:szCs w:val="24"/>
        </w:rPr>
      </w:pPr>
      <w:r>
        <w:rPr>
          <w:noProof/>
          <w:lang w:eastAsia="ru-RU"/>
        </w:rPr>
        <w:pict>
          <v:shape id="_x0000_s1035" type="#_x0000_t67" style="position:absolute;margin-left:118.95pt;margin-top:4.45pt;width:9.75pt;height:22.9pt;z-index:251667456" strokecolor="#95b3d7" strokeweight="1pt">
            <v:fill color2="#b8cce4" focusposition="1" focussize="" focus="100%" type="gradient"/>
            <v:shadow on="t" type="perspective" color="#243f60" opacity=".5" offset="1pt" offset2="-3pt"/>
          </v:shape>
        </w:pict>
      </w:r>
      <w:r>
        <w:rPr>
          <w:noProof/>
          <w:lang w:eastAsia="ru-RU"/>
        </w:rPr>
        <w:pict>
          <v:shape id="_x0000_s1036" type="#_x0000_t67" style="position:absolute;margin-left:415.2pt;margin-top:4.45pt;width:9.75pt;height:22.9pt;z-index:251668480" strokecolor="#95b3d7" strokeweight="1pt">
            <v:fill color2="#b8cce4" focusposition="1" focussize="" focus="100%" type="gradient"/>
            <v:shadow on="t" type="perspective" color="#243f60" opacity=".5" offset="1pt" offset2="-3pt"/>
          </v:shape>
        </w:pict>
      </w:r>
      <w:r>
        <w:rPr>
          <w:noProof/>
          <w:lang w:eastAsia="ru-RU"/>
        </w:rPr>
        <w:pict>
          <v:shape id="_x0000_s1037" type="#_x0000_t67" style="position:absolute;margin-left:281.7pt;margin-top:4.45pt;width:9.75pt;height:22.9pt;z-index:251669504" strokecolor="#95b3d7" strokeweight="1pt">
            <v:fill color2="#b8cce4" focusposition="1" focussize="" focus="100%" type="gradient"/>
            <v:shadow on="t" type="perspective" color="#243f60" opacity=".5" offset="1pt" offset2="-3pt"/>
          </v:shape>
        </w:pict>
      </w:r>
    </w:p>
    <w:p w:rsidR="00FF47A7" w:rsidRPr="00433968" w:rsidRDefault="00FF47A7" w:rsidP="00E706DC">
      <w:pPr>
        <w:rPr>
          <w:sz w:val="24"/>
          <w:szCs w:val="24"/>
        </w:rPr>
      </w:pP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sz w:val="24"/>
          <w:szCs w:val="24"/>
        </w:rPr>
        <w:t>да</w:t>
      </w:r>
    </w:p>
    <w:p w:rsidR="00FF47A7" w:rsidRPr="00433968" w:rsidRDefault="00FF47A7" w:rsidP="00E706DC">
      <w:pPr>
        <w:rPr>
          <w:b/>
          <w:bCs/>
          <w:sz w:val="24"/>
          <w:szCs w:val="24"/>
        </w:rPr>
      </w:pPr>
      <w:r>
        <w:rPr>
          <w:noProof/>
          <w:lang w:eastAsia="ru-RU"/>
        </w:rPr>
        <w:pict>
          <v:rect id="_x0000_s1038" style="position:absolute;margin-left:361.2pt;margin-top:3.65pt;width:105.75pt;height:51.25pt;z-index:-251645952" strokecolor="#95b3d7" strokeweight="1pt">
            <v:fill color2="#b8cce4" focusposition="1" focussize="" focus="100%" type="gradient"/>
            <v:shadow on="t" type="perspective" color="#243f60" opacity=".5" offset="1pt" offset2="-3pt"/>
          </v:rect>
        </w:pict>
      </w:r>
      <w:r>
        <w:rPr>
          <w:noProof/>
          <w:lang w:eastAsia="ru-RU"/>
        </w:rPr>
        <w:pict>
          <v:rect id="_x0000_s1039" style="position:absolute;margin-left:8.7pt;margin-top:-.2pt;width:210pt;height:40.85pt;z-index:-251644928" strokecolor="#95b3d7" strokeweight="1pt">
            <v:fill color2="#b8cce4" focusposition="1" focussize="" focus="100%" type="gradient"/>
            <v:shadow on="t" type="perspective" color="#243f60" opacity=".5" offset="1pt" offset2="-3pt"/>
          </v:rect>
        </w:pict>
      </w:r>
      <w:r>
        <w:rPr>
          <w:noProof/>
          <w:lang w:eastAsia="ru-RU"/>
        </w:rPr>
        <w:pict>
          <v:rect id="_x0000_s1040" style="position:absolute;margin-left:241.95pt;margin-top:3.65pt;width:105.75pt;height:42.75pt;z-index:-251643904" strokecolor="#95b3d7" strokeweight="1pt">
            <v:fill color2="#b8cce4" focusposition="1" focussize="" focus="100%" type="gradient"/>
            <v:shadow on="t" type="perspective" color="#243f60" opacity=".5" offset="1pt" offset2="-3pt"/>
          </v:rect>
        </w:pict>
      </w:r>
      <w:r w:rsidRPr="00433968">
        <w:rPr>
          <w:sz w:val="24"/>
          <w:szCs w:val="24"/>
        </w:rPr>
        <w:tab/>
        <w:t xml:space="preserve">   </w:t>
      </w:r>
      <w:r w:rsidRPr="00433968">
        <w:rPr>
          <w:b/>
          <w:bCs/>
          <w:sz w:val="24"/>
          <w:szCs w:val="24"/>
        </w:rPr>
        <w:t>Регистрация документов.</w:t>
      </w:r>
      <w:r w:rsidRPr="00433968">
        <w:rPr>
          <w:b/>
          <w:bCs/>
          <w:sz w:val="24"/>
          <w:szCs w:val="24"/>
        </w:rPr>
        <w:tab/>
      </w:r>
      <w:r w:rsidRPr="00433968">
        <w:rPr>
          <w:b/>
          <w:bCs/>
          <w:sz w:val="24"/>
          <w:szCs w:val="24"/>
        </w:rPr>
        <w:tab/>
        <w:t>Заявитель вносит</w:t>
      </w:r>
      <w:r w:rsidRPr="00433968">
        <w:rPr>
          <w:b/>
          <w:bCs/>
          <w:sz w:val="24"/>
          <w:szCs w:val="24"/>
        </w:rPr>
        <w:tab/>
        <w:t xml:space="preserve">       Заявитель не </w:t>
      </w:r>
    </w:p>
    <w:p w:rsidR="00FF47A7" w:rsidRPr="00433968" w:rsidRDefault="00FF47A7" w:rsidP="00E706DC">
      <w:pPr>
        <w:rPr>
          <w:b/>
          <w:bCs/>
          <w:sz w:val="24"/>
          <w:szCs w:val="24"/>
        </w:rPr>
      </w:pPr>
      <w:r>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1" type="#_x0000_t66" style="position:absolute;margin-left:219.05pt;margin-top:2.2pt;width:16.15pt;height:11.25pt;z-index:251673600" strokecolor="#95b3d7" strokeweight="1pt">
            <v:fill color2="#b8cce4" focusposition="1" focussize="" focus="100%" type="gradient"/>
            <v:shadow on="t" type="perspective" color="#243f60" opacity=".5" offset="1pt" offset2="-3pt"/>
          </v:shape>
        </w:pict>
      </w:r>
      <w:r w:rsidRPr="00433968">
        <w:rPr>
          <w:b/>
          <w:bCs/>
          <w:sz w:val="24"/>
          <w:szCs w:val="24"/>
        </w:rPr>
        <w:tab/>
        <w:t xml:space="preserve">Визирование заведующим </w:t>
      </w:r>
      <w:r w:rsidRPr="00433968">
        <w:rPr>
          <w:b/>
          <w:bCs/>
          <w:sz w:val="24"/>
          <w:szCs w:val="24"/>
        </w:rPr>
        <w:tab/>
      </w:r>
      <w:r w:rsidRPr="00433968">
        <w:rPr>
          <w:b/>
          <w:bCs/>
          <w:sz w:val="24"/>
          <w:szCs w:val="24"/>
        </w:rPr>
        <w:tab/>
        <w:t xml:space="preserve">  изменения в </w:t>
      </w:r>
      <w:r w:rsidRPr="00433968">
        <w:rPr>
          <w:b/>
          <w:bCs/>
          <w:sz w:val="24"/>
          <w:szCs w:val="24"/>
        </w:rPr>
        <w:tab/>
        <w:t xml:space="preserve">      предоставляет</w:t>
      </w:r>
    </w:p>
    <w:p w:rsidR="00FF47A7" w:rsidRPr="00433968" w:rsidRDefault="00FF47A7" w:rsidP="00E706DC">
      <w:pPr>
        <w:rPr>
          <w:b/>
          <w:bCs/>
          <w:sz w:val="24"/>
          <w:szCs w:val="24"/>
        </w:rPr>
      </w:pPr>
      <w:r>
        <w:rPr>
          <w:noProof/>
          <w:lang w:eastAsia="ru-RU"/>
        </w:rPr>
        <w:pict>
          <v:shape id="_x0000_s1042" type="#_x0000_t67" style="position:absolute;margin-left:115.2pt;margin-top:13.05pt;width:9.75pt;height:22.9pt;z-index:251674624" strokecolor="#95b3d7" strokeweight="1pt">
            <v:fill color2="#b8cce4" focusposition="1" focussize="" focus="100%" type="gradient"/>
            <v:shadow on="t" type="perspective" color="#243f60" opacity=".5" offset="1pt" offset2="-3pt"/>
          </v:shape>
        </w:pict>
      </w:r>
      <w:r w:rsidRPr="00433968">
        <w:rPr>
          <w:b/>
          <w:bCs/>
          <w:sz w:val="24"/>
          <w:szCs w:val="24"/>
        </w:rPr>
        <w:tab/>
        <w:t>Отдела</w:t>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t xml:space="preserve">    документы</w:t>
      </w:r>
      <w:r w:rsidRPr="00433968">
        <w:rPr>
          <w:b/>
          <w:bCs/>
          <w:sz w:val="24"/>
          <w:szCs w:val="24"/>
        </w:rPr>
        <w:tab/>
        <w:t xml:space="preserve">       необходимые </w:t>
      </w:r>
    </w:p>
    <w:p w:rsidR="00FF47A7" w:rsidRPr="00433968" w:rsidRDefault="00FF47A7" w:rsidP="00E706DC">
      <w:pPr>
        <w:rPr>
          <w:b/>
          <w:bCs/>
          <w:sz w:val="24"/>
          <w:szCs w:val="24"/>
        </w:rPr>
      </w:pP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t xml:space="preserve">         документы</w:t>
      </w:r>
    </w:p>
    <w:p w:rsidR="00FF47A7" w:rsidRPr="00433968" w:rsidRDefault="00FF47A7" w:rsidP="00E706DC">
      <w:pPr>
        <w:rPr>
          <w:b/>
          <w:bCs/>
          <w:sz w:val="24"/>
          <w:szCs w:val="24"/>
        </w:rPr>
      </w:pPr>
      <w:r>
        <w:rPr>
          <w:noProof/>
          <w:lang w:eastAsia="ru-RU"/>
        </w:rPr>
        <w:pict>
          <v:rect id="_x0000_s1043" style="position:absolute;margin-left:-1.05pt;margin-top:8.35pt;width:231.75pt;height:38.6pt;z-index:-251640832" strokecolor="#95b3d7" strokeweight="1pt">
            <v:fill color2="#b8cce4" focusposition="1" focussize="" focus="100%" type="gradient"/>
            <v:shadow on="t" type="perspective" color="#243f60" opacity=".5" offset="1pt" offset2="-3pt"/>
          </v:rect>
        </w:pict>
      </w:r>
      <w:r>
        <w:rPr>
          <w:noProof/>
          <w:lang w:eastAsia="ru-RU"/>
        </w:rPr>
        <w:pict>
          <v:shape id="_x0000_s1044" type="#_x0000_t67" style="position:absolute;margin-left:415.2pt;margin-top:-.3pt;width:9.75pt;height:22.9pt;z-index:251676672" strokecolor="#95b3d7" strokeweight="1pt">
            <v:fill color2="#b8cce4" focusposition="1" focussize="" focus="100%" type="gradient"/>
            <v:shadow on="t" type="perspective" color="#243f60" opacity=".5" offset="1pt" offset2="-3pt"/>
          </v:shape>
        </w:pict>
      </w:r>
    </w:p>
    <w:p w:rsidR="00FF47A7" w:rsidRPr="00433968" w:rsidRDefault="00FF47A7" w:rsidP="00E706DC">
      <w:pPr>
        <w:rPr>
          <w:b/>
          <w:bCs/>
          <w:sz w:val="24"/>
          <w:szCs w:val="24"/>
        </w:rPr>
      </w:pPr>
      <w:r>
        <w:rPr>
          <w:noProof/>
          <w:lang w:eastAsia="ru-RU"/>
        </w:rPr>
        <w:pict>
          <v:rect id="_x0000_s1045" style="position:absolute;margin-left:347.7pt;margin-top:12.3pt;width:126.75pt;height:35.3pt;z-index:-251638784" strokecolor="#95b3d7" strokeweight="1pt">
            <v:fill color2="#b8cce4" focusposition="1" focussize="" focus="100%" type="gradient"/>
            <v:shadow on="t" type="perspective" color="#243f60" opacity=".5" offset="1pt" offset2="-3pt"/>
          </v:rect>
        </w:pict>
      </w:r>
      <w:r w:rsidRPr="00433968">
        <w:rPr>
          <w:b/>
          <w:bCs/>
          <w:sz w:val="24"/>
          <w:szCs w:val="24"/>
        </w:rPr>
        <w:t xml:space="preserve">  Осмотр объекта культурного наследия,</w:t>
      </w:r>
    </w:p>
    <w:p w:rsidR="00FF47A7" w:rsidRPr="00433968" w:rsidRDefault="00FF47A7" w:rsidP="00E706DC">
      <w:pPr>
        <w:rPr>
          <w:b/>
          <w:bCs/>
          <w:sz w:val="24"/>
          <w:szCs w:val="24"/>
        </w:rPr>
      </w:pPr>
      <w:r w:rsidRPr="00433968">
        <w:rPr>
          <w:b/>
          <w:bCs/>
          <w:sz w:val="24"/>
          <w:szCs w:val="24"/>
        </w:rPr>
        <w:t xml:space="preserve">      проверка представленных сведений</w:t>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t xml:space="preserve">        Регистрация</w:t>
      </w:r>
    </w:p>
    <w:p w:rsidR="00FF47A7" w:rsidRPr="00433968" w:rsidRDefault="00FF47A7" w:rsidP="00E706DC">
      <w:pPr>
        <w:rPr>
          <w:b/>
          <w:bCs/>
          <w:sz w:val="24"/>
          <w:szCs w:val="24"/>
        </w:rPr>
      </w:pPr>
      <w:r>
        <w:rPr>
          <w:noProof/>
          <w:lang w:eastAsia="ru-RU"/>
        </w:rPr>
        <w:pict>
          <v:shape id="_x0000_s1046" type="#_x0000_t67" style="position:absolute;margin-left:115.2pt;margin-top:7.35pt;width:9.75pt;height:22.9pt;z-index:251678720" strokecolor="#95b3d7" strokeweight="1pt">
            <v:fill color2="#b8cce4" focusposition="1" focussize="" focus="100%" type="gradient"/>
            <v:shadow on="t" type="perspective" color="#243f60" opacity=".5" offset="1pt" offset2="-3pt"/>
          </v:shape>
        </w:pict>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t xml:space="preserve">     не производится</w:t>
      </w:r>
    </w:p>
    <w:p w:rsidR="00FF47A7" w:rsidRPr="00433968" w:rsidRDefault="00FF47A7" w:rsidP="00E706DC">
      <w:pPr>
        <w:rPr>
          <w:b/>
          <w:bCs/>
          <w:sz w:val="24"/>
          <w:szCs w:val="24"/>
        </w:rPr>
      </w:pPr>
    </w:p>
    <w:p w:rsidR="00FF47A7" w:rsidRPr="00433968" w:rsidRDefault="00FF47A7" w:rsidP="00E706DC">
      <w:pPr>
        <w:rPr>
          <w:b/>
          <w:bCs/>
          <w:sz w:val="24"/>
          <w:szCs w:val="24"/>
        </w:rPr>
      </w:pPr>
      <w:r>
        <w:rPr>
          <w:noProof/>
          <w:lang w:eastAsia="ru-RU"/>
        </w:rPr>
        <w:pict>
          <v:rect id="_x0000_s1047" style="position:absolute;margin-left:-1.05pt;margin-top:2.65pt;width:4in;height:38.3pt;z-index:-251636736" strokecolor="#95b3d7" strokeweight="1pt">
            <v:fill color2="#b8cce4" focusposition="1" focussize="" focus="100%" type="gradient"/>
            <v:shadow on="t" type="perspective" color="#243f60" opacity=".5" offset="1pt" offset2="-3pt"/>
          </v:rect>
        </w:pict>
      </w:r>
      <w:r w:rsidRPr="00433968">
        <w:rPr>
          <w:b/>
          <w:bCs/>
          <w:sz w:val="24"/>
          <w:szCs w:val="24"/>
        </w:rPr>
        <w:t xml:space="preserve"> </w:t>
      </w:r>
      <w:r w:rsidRPr="00433968">
        <w:rPr>
          <w:b/>
          <w:bCs/>
          <w:sz w:val="24"/>
          <w:szCs w:val="24"/>
        </w:rPr>
        <w:tab/>
      </w:r>
    </w:p>
    <w:p w:rsidR="00FF47A7" w:rsidRPr="00433968" w:rsidRDefault="00FF47A7" w:rsidP="00E706DC">
      <w:pPr>
        <w:rPr>
          <w:b/>
          <w:bCs/>
          <w:sz w:val="24"/>
          <w:szCs w:val="24"/>
        </w:rPr>
      </w:pPr>
      <w:r w:rsidRPr="00433968">
        <w:rPr>
          <w:b/>
          <w:bCs/>
          <w:sz w:val="24"/>
          <w:szCs w:val="24"/>
        </w:rPr>
        <w:t xml:space="preserve">        Подготовка проекта задания, разрешения;</w:t>
      </w:r>
    </w:p>
    <w:p w:rsidR="00FF47A7" w:rsidRPr="00433968" w:rsidRDefault="00FF47A7" w:rsidP="00E706DC">
      <w:pPr>
        <w:rPr>
          <w:b/>
          <w:bCs/>
          <w:sz w:val="24"/>
          <w:szCs w:val="24"/>
        </w:rPr>
      </w:pPr>
      <w:r w:rsidRPr="00433968">
        <w:rPr>
          <w:b/>
          <w:bCs/>
          <w:sz w:val="24"/>
          <w:szCs w:val="24"/>
        </w:rPr>
        <w:t xml:space="preserve">   проекта письма об отказе в выдаче документов</w:t>
      </w:r>
    </w:p>
    <w:p w:rsidR="00FF47A7" w:rsidRPr="00433968" w:rsidRDefault="00FF47A7" w:rsidP="00E706DC">
      <w:pPr>
        <w:rPr>
          <w:b/>
          <w:bCs/>
          <w:sz w:val="24"/>
          <w:szCs w:val="24"/>
        </w:rPr>
      </w:pPr>
      <w:r>
        <w:rPr>
          <w:noProof/>
          <w:lang w:eastAsia="ru-RU"/>
        </w:rPr>
        <w:pict>
          <v:shape id="_x0000_s1048" type="#_x0000_t67" style="position:absolute;margin-left:118.95pt;margin-top:7.6pt;width:9.75pt;height:22.9pt;z-index:251680768" strokecolor="#95b3d7" strokeweight="1pt">
            <v:fill color2="#b8cce4" focusposition="1" focussize="" focus="100%" type="gradient"/>
            <v:shadow on="t" type="perspective" color="#243f60" opacity=".5" offset="1pt" offset2="-3pt"/>
          </v:shape>
        </w:pict>
      </w:r>
    </w:p>
    <w:p w:rsidR="00FF47A7" w:rsidRPr="00433968" w:rsidRDefault="00FF47A7" w:rsidP="00E706DC">
      <w:pPr>
        <w:rPr>
          <w:b/>
          <w:bCs/>
          <w:sz w:val="24"/>
          <w:szCs w:val="24"/>
        </w:rPr>
      </w:pPr>
    </w:p>
    <w:p w:rsidR="00FF47A7" w:rsidRPr="00433968" w:rsidRDefault="00FF47A7" w:rsidP="00E706DC">
      <w:pPr>
        <w:rPr>
          <w:b/>
          <w:bCs/>
          <w:sz w:val="24"/>
          <w:szCs w:val="24"/>
        </w:rPr>
      </w:pPr>
      <w:r>
        <w:rPr>
          <w:noProof/>
          <w:lang w:eastAsia="ru-RU"/>
        </w:rPr>
        <w:pict>
          <v:rect id="_x0000_s1049" style="position:absolute;margin-left:-1.05pt;margin-top:2.9pt;width:292.5pt;height:56pt;z-index:-251634688" strokecolor="#95b3d7" strokeweight="1pt">
            <v:fill color2="#b8cce4" focusposition="1" focussize="" focus="100%" type="gradient"/>
            <v:shadow on="t" type="perspective" color="#243f60" opacity=".5" offset="1pt" offset2="-3pt"/>
          </v:rect>
        </w:pict>
      </w:r>
    </w:p>
    <w:p w:rsidR="00FF47A7" w:rsidRPr="00433968" w:rsidRDefault="00FF47A7" w:rsidP="00E706DC">
      <w:pPr>
        <w:rPr>
          <w:b/>
          <w:bCs/>
          <w:sz w:val="24"/>
          <w:szCs w:val="24"/>
        </w:rPr>
      </w:pPr>
      <w:r w:rsidRPr="00433968">
        <w:rPr>
          <w:b/>
          <w:bCs/>
          <w:sz w:val="24"/>
          <w:szCs w:val="24"/>
        </w:rPr>
        <w:t xml:space="preserve">      Передача указанных документов на подпись</w:t>
      </w:r>
    </w:p>
    <w:p w:rsidR="00FF47A7" w:rsidRPr="00433968" w:rsidRDefault="00FF47A7" w:rsidP="00E706DC">
      <w:pPr>
        <w:rPr>
          <w:b/>
          <w:bCs/>
          <w:sz w:val="24"/>
          <w:szCs w:val="24"/>
        </w:rPr>
      </w:pPr>
      <w:r w:rsidRPr="00433968">
        <w:rPr>
          <w:b/>
          <w:bCs/>
          <w:sz w:val="24"/>
          <w:szCs w:val="24"/>
        </w:rPr>
        <w:t xml:space="preserve">         Заведующему Отдела или лицу, его</w:t>
      </w:r>
    </w:p>
    <w:p w:rsidR="00FF47A7" w:rsidRPr="00433968" w:rsidRDefault="00FF47A7" w:rsidP="00E706DC">
      <w:pPr>
        <w:rPr>
          <w:b/>
          <w:bCs/>
          <w:sz w:val="24"/>
          <w:szCs w:val="24"/>
        </w:rPr>
      </w:pPr>
      <w:r w:rsidRPr="00433968">
        <w:rPr>
          <w:b/>
          <w:bCs/>
          <w:sz w:val="24"/>
          <w:szCs w:val="24"/>
        </w:rPr>
        <w:t xml:space="preserve">                                  замещающему</w:t>
      </w:r>
    </w:p>
    <w:p w:rsidR="00FF47A7" w:rsidRPr="00433968" w:rsidRDefault="00FF47A7" w:rsidP="00E706DC">
      <w:pPr>
        <w:rPr>
          <w:b/>
          <w:bCs/>
          <w:sz w:val="24"/>
          <w:szCs w:val="24"/>
        </w:rPr>
      </w:pPr>
      <w:r>
        <w:rPr>
          <w:noProof/>
          <w:lang w:eastAsia="ru-RU"/>
        </w:rPr>
        <w:pict>
          <v:shape id="_x0000_s1050" type="#_x0000_t67" style="position:absolute;margin-left:118.95pt;margin-top:3.7pt;width:9.75pt;height:22.9pt;z-index:251682816" strokecolor="#95b3d7" strokeweight="1pt">
            <v:fill color2="#b8cce4" focusposition="1" focussize="" focus="100%" type="gradient"/>
            <v:shadow on="t" type="perspective" color="#243f60" opacity=".5" offset="1pt" offset2="-3pt"/>
          </v:shape>
        </w:pict>
      </w:r>
    </w:p>
    <w:p w:rsidR="00FF47A7" w:rsidRPr="00433968" w:rsidRDefault="00FF47A7" w:rsidP="00E706DC">
      <w:pPr>
        <w:rPr>
          <w:b/>
          <w:bCs/>
          <w:sz w:val="24"/>
          <w:szCs w:val="24"/>
        </w:rPr>
      </w:pPr>
      <w:r>
        <w:rPr>
          <w:noProof/>
          <w:lang w:eastAsia="ru-RU"/>
        </w:rPr>
        <w:pict>
          <v:rect id="_x0000_s1051" style="position:absolute;margin-left:-1.05pt;margin-top:12.8pt;width:309.75pt;height:47.3pt;z-index:-251632640" strokecolor="#95b3d7" strokeweight="1pt">
            <v:fill color2="#b8cce4" focusposition="1" focussize="" focus="100%" type="gradient"/>
            <v:shadow on="t" type="perspective" color="#243f60" opacity=".5" offset="1pt" offset2="-3pt"/>
          </v:rect>
        </w:pict>
      </w:r>
    </w:p>
    <w:p w:rsidR="00FF47A7" w:rsidRPr="00433968" w:rsidRDefault="00FF47A7" w:rsidP="00E706DC">
      <w:pPr>
        <w:rPr>
          <w:b/>
          <w:bCs/>
          <w:sz w:val="24"/>
          <w:szCs w:val="24"/>
        </w:rPr>
      </w:pPr>
      <w:r w:rsidRPr="00433968">
        <w:rPr>
          <w:b/>
          <w:bCs/>
          <w:sz w:val="24"/>
          <w:szCs w:val="24"/>
        </w:rPr>
        <w:t xml:space="preserve">              Регистрация задания, разрешения, письма</w:t>
      </w:r>
    </w:p>
    <w:p w:rsidR="00FF47A7" w:rsidRPr="00433968" w:rsidRDefault="00FF47A7" w:rsidP="00E706DC">
      <w:pPr>
        <w:rPr>
          <w:b/>
          <w:bCs/>
          <w:sz w:val="24"/>
          <w:szCs w:val="24"/>
        </w:rPr>
      </w:pPr>
      <w:r w:rsidRPr="00433968">
        <w:rPr>
          <w:b/>
          <w:bCs/>
          <w:sz w:val="24"/>
          <w:szCs w:val="24"/>
        </w:rPr>
        <w:t xml:space="preserve">   об отказе в выдаче документов. Выдача документов</w:t>
      </w:r>
    </w:p>
    <w:p w:rsidR="00FF47A7" w:rsidRPr="00433968" w:rsidRDefault="00FF47A7" w:rsidP="00E706DC">
      <w:pPr>
        <w:rPr>
          <w:b/>
          <w:bCs/>
          <w:sz w:val="24"/>
          <w:szCs w:val="24"/>
        </w:rPr>
      </w:pPr>
      <w:r w:rsidRPr="00433968">
        <w:rPr>
          <w:b/>
          <w:bCs/>
          <w:sz w:val="24"/>
          <w:szCs w:val="24"/>
        </w:rPr>
        <w:t xml:space="preserve">            </w:t>
      </w:r>
      <w:r>
        <w:rPr>
          <w:b/>
          <w:bCs/>
          <w:sz w:val="24"/>
          <w:szCs w:val="24"/>
        </w:rPr>
        <w:t xml:space="preserve">                      Заявителю</w:t>
      </w:r>
      <w:r w:rsidRPr="00433968">
        <w:rPr>
          <w:b/>
          <w:bCs/>
          <w:sz w:val="24"/>
          <w:szCs w:val="24"/>
        </w:rPr>
        <w:tab/>
      </w:r>
    </w:p>
    <w:p w:rsidR="00FF47A7" w:rsidRPr="00433968" w:rsidRDefault="00FF47A7" w:rsidP="00E706DC">
      <w:pPr>
        <w:ind w:firstLine="708"/>
        <w:rPr>
          <w:b/>
          <w:bCs/>
          <w:sz w:val="24"/>
          <w:szCs w:val="24"/>
        </w:rPr>
      </w:pP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r w:rsidRPr="00433968">
        <w:rPr>
          <w:b/>
          <w:bCs/>
          <w:sz w:val="24"/>
          <w:szCs w:val="24"/>
        </w:rPr>
        <w:tab/>
      </w:r>
    </w:p>
    <w:p w:rsidR="00FF47A7" w:rsidRPr="00433968" w:rsidRDefault="00FF47A7" w:rsidP="00E706DC">
      <w:pPr>
        <w:ind w:firstLine="708"/>
        <w:rPr>
          <w:b/>
          <w:bCs/>
          <w:sz w:val="24"/>
          <w:szCs w:val="24"/>
        </w:rPr>
      </w:pPr>
    </w:p>
    <w:p w:rsidR="00FF47A7" w:rsidRPr="00433968" w:rsidRDefault="00FF47A7" w:rsidP="00E706DC">
      <w:pPr>
        <w:ind w:firstLine="708"/>
        <w:rPr>
          <w:b/>
          <w:bCs/>
          <w:sz w:val="24"/>
          <w:szCs w:val="24"/>
        </w:rPr>
      </w:pPr>
    </w:p>
    <w:p w:rsidR="00FF47A7" w:rsidRPr="00433968" w:rsidRDefault="00FF47A7" w:rsidP="00E706DC">
      <w:pPr>
        <w:ind w:firstLine="708"/>
        <w:rPr>
          <w:b/>
          <w:bCs/>
          <w:sz w:val="24"/>
          <w:szCs w:val="24"/>
        </w:rPr>
      </w:pPr>
    </w:p>
    <w:p w:rsidR="00FF47A7" w:rsidRPr="00433968" w:rsidRDefault="00FF47A7" w:rsidP="00E706DC">
      <w:pPr>
        <w:ind w:firstLine="708"/>
        <w:rPr>
          <w:b/>
          <w:bCs/>
          <w:sz w:val="24"/>
          <w:szCs w:val="24"/>
        </w:rPr>
      </w:pPr>
    </w:p>
    <w:p w:rsidR="00FF47A7" w:rsidRPr="00433968" w:rsidRDefault="00FF47A7">
      <w:pPr>
        <w:rPr>
          <w:sz w:val="24"/>
          <w:szCs w:val="24"/>
        </w:rPr>
      </w:pPr>
    </w:p>
    <w:sectPr w:rsidR="00FF47A7" w:rsidRPr="00433968" w:rsidSect="0043396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T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954C1"/>
    <w:multiLevelType w:val="multilevel"/>
    <w:tmpl w:val="DF0A34C0"/>
    <w:lvl w:ilvl="0">
      <w:start w:val="1"/>
      <w:numFmt w:val="decimal"/>
      <w:lvlText w:val="%1."/>
      <w:lvlJc w:val="left"/>
      <w:pPr>
        <w:ind w:left="450" w:hanging="450"/>
      </w:pPr>
    </w:lvl>
    <w:lvl w:ilvl="1">
      <w:start w:val="1"/>
      <w:numFmt w:val="decimal"/>
      <w:lvlText w:val="%1.%2."/>
      <w:lvlJc w:val="left"/>
      <w:pPr>
        <w:ind w:left="1503" w:hanging="72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498" w:hanging="1800"/>
      </w:pPr>
    </w:lvl>
    <w:lvl w:ilvl="7">
      <w:start w:val="1"/>
      <w:numFmt w:val="decimal"/>
      <w:lvlText w:val="%1.%2.%3.%4.%5.%6.%7.%8."/>
      <w:lvlJc w:val="left"/>
      <w:pPr>
        <w:ind w:left="7281" w:hanging="1800"/>
      </w:pPr>
    </w:lvl>
    <w:lvl w:ilvl="8">
      <w:start w:val="1"/>
      <w:numFmt w:val="decimal"/>
      <w:lvlText w:val="%1.%2.%3.%4.%5.%6.%7.%8.%9."/>
      <w:lvlJc w:val="left"/>
      <w:pPr>
        <w:ind w:left="8424" w:hanging="2160"/>
      </w:pPr>
    </w:lvl>
  </w:abstractNum>
  <w:abstractNum w:abstractNumId="1">
    <w:nsid w:val="212F33C6"/>
    <w:multiLevelType w:val="hybridMultilevel"/>
    <w:tmpl w:val="042EB16E"/>
    <w:lvl w:ilvl="0" w:tplc="FACC262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8F75BA"/>
    <w:multiLevelType w:val="hybridMultilevel"/>
    <w:tmpl w:val="4E3CD43E"/>
    <w:lvl w:ilvl="0" w:tplc="4530D88A">
      <w:numFmt w:val="bullet"/>
      <w:lvlText w:val=""/>
      <w:lvlJc w:val="left"/>
      <w:pPr>
        <w:ind w:left="786" w:hanging="360"/>
      </w:pPr>
      <w:rPr>
        <w:rFonts w:ascii="Symbol" w:eastAsia="Times New Roman" w:hAnsi="Symbol" w:hint="default"/>
        <w:color w:val="auto"/>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cs="Wingdings" w:hint="default"/>
      </w:rPr>
    </w:lvl>
    <w:lvl w:ilvl="3" w:tplc="04190001">
      <w:start w:val="1"/>
      <w:numFmt w:val="bullet"/>
      <w:lvlText w:val=""/>
      <w:lvlJc w:val="left"/>
      <w:pPr>
        <w:ind w:left="2948" w:hanging="360"/>
      </w:pPr>
      <w:rPr>
        <w:rFonts w:ascii="Symbol" w:hAnsi="Symbol" w:cs="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cs="Wingdings" w:hint="default"/>
      </w:rPr>
    </w:lvl>
    <w:lvl w:ilvl="6" w:tplc="04190001">
      <w:start w:val="1"/>
      <w:numFmt w:val="bullet"/>
      <w:lvlText w:val=""/>
      <w:lvlJc w:val="left"/>
      <w:pPr>
        <w:ind w:left="5108" w:hanging="360"/>
      </w:pPr>
      <w:rPr>
        <w:rFonts w:ascii="Symbol" w:hAnsi="Symbol" w:cs="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cs="Wingdings" w:hint="default"/>
      </w:rPr>
    </w:lvl>
  </w:abstractNum>
  <w:abstractNum w:abstractNumId="3">
    <w:nsid w:val="3A225F42"/>
    <w:multiLevelType w:val="hybridMultilevel"/>
    <w:tmpl w:val="82FA0E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9DA4038"/>
    <w:multiLevelType w:val="hybridMultilevel"/>
    <w:tmpl w:val="7ECA9EB6"/>
    <w:lvl w:ilvl="0" w:tplc="25D6D47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135C10"/>
    <w:multiLevelType w:val="hybridMultilevel"/>
    <w:tmpl w:val="48F09B0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nsid w:val="76FF798E"/>
    <w:multiLevelType w:val="hybridMultilevel"/>
    <w:tmpl w:val="1B34D8B6"/>
    <w:lvl w:ilvl="0" w:tplc="3B0469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6DC"/>
    <w:rsid w:val="00003B5D"/>
    <w:rsid w:val="000202CD"/>
    <w:rsid w:val="000D1FAA"/>
    <w:rsid w:val="001E4FC3"/>
    <w:rsid w:val="00201041"/>
    <w:rsid w:val="0021251E"/>
    <w:rsid w:val="002301D7"/>
    <w:rsid w:val="002725E7"/>
    <w:rsid w:val="002841E2"/>
    <w:rsid w:val="002A13A5"/>
    <w:rsid w:val="00304717"/>
    <w:rsid w:val="00365C26"/>
    <w:rsid w:val="003F1824"/>
    <w:rsid w:val="004058DE"/>
    <w:rsid w:val="00413414"/>
    <w:rsid w:val="00427331"/>
    <w:rsid w:val="00433968"/>
    <w:rsid w:val="004F0788"/>
    <w:rsid w:val="005854DB"/>
    <w:rsid w:val="00663F4C"/>
    <w:rsid w:val="006D0B07"/>
    <w:rsid w:val="007A0EC1"/>
    <w:rsid w:val="007C7942"/>
    <w:rsid w:val="00815D30"/>
    <w:rsid w:val="0089242D"/>
    <w:rsid w:val="008C6BFC"/>
    <w:rsid w:val="00906256"/>
    <w:rsid w:val="009752CC"/>
    <w:rsid w:val="009E2BC0"/>
    <w:rsid w:val="00A600E1"/>
    <w:rsid w:val="00A636DE"/>
    <w:rsid w:val="00A65B36"/>
    <w:rsid w:val="00A955BA"/>
    <w:rsid w:val="00A97A42"/>
    <w:rsid w:val="00AD68B1"/>
    <w:rsid w:val="00B61188"/>
    <w:rsid w:val="00BC5572"/>
    <w:rsid w:val="00C16B5A"/>
    <w:rsid w:val="00C2561C"/>
    <w:rsid w:val="00D15D18"/>
    <w:rsid w:val="00D2759D"/>
    <w:rsid w:val="00D46BB9"/>
    <w:rsid w:val="00D54C3D"/>
    <w:rsid w:val="00D64C15"/>
    <w:rsid w:val="00D7135A"/>
    <w:rsid w:val="00D837BA"/>
    <w:rsid w:val="00D92D69"/>
    <w:rsid w:val="00DD6154"/>
    <w:rsid w:val="00E706DC"/>
    <w:rsid w:val="00EF04B5"/>
    <w:rsid w:val="00F92A22"/>
    <w:rsid w:val="00FF47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DC"/>
    <w:pPr>
      <w:suppressAutoHyphens/>
    </w:pPr>
    <w:rPr>
      <w:rFonts w:ascii="Times New Roman" w:eastAsia="Times New Roman" w:hAnsi="Times New Roman"/>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706DC"/>
    <w:rPr>
      <w:color w:val="0000FF"/>
      <w:u w:val="single"/>
    </w:rPr>
  </w:style>
  <w:style w:type="paragraph" w:styleId="NormalWeb">
    <w:name w:val="Normal (Web)"/>
    <w:basedOn w:val="Normal"/>
    <w:uiPriority w:val="99"/>
    <w:semiHidden/>
    <w:rsid w:val="00E706DC"/>
    <w:pPr>
      <w:suppressAutoHyphens w:val="0"/>
      <w:spacing w:before="120" w:after="24"/>
    </w:pPr>
    <w:rPr>
      <w:sz w:val="24"/>
      <w:szCs w:val="24"/>
      <w:lang w:eastAsia="ru-RU"/>
    </w:rPr>
  </w:style>
  <w:style w:type="paragraph" w:styleId="ListParagraph">
    <w:name w:val="List Paragraph"/>
    <w:basedOn w:val="Normal"/>
    <w:uiPriority w:val="99"/>
    <w:qFormat/>
    <w:rsid w:val="00E706DC"/>
    <w:pPr>
      <w:ind w:left="720"/>
    </w:pPr>
  </w:style>
  <w:style w:type="paragraph" w:customStyle="1" w:styleId="ConsPlusTitle">
    <w:name w:val="ConsPlusTitle"/>
    <w:uiPriority w:val="99"/>
    <w:rsid w:val="00E706DC"/>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next w:val="Normal"/>
    <w:uiPriority w:val="99"/>
    <w:rsid w:val="00E706DC"/>
    <w:pPr>
      <w:widowControl w:val="0"/>
      <w:suppressAutoHyphens/>
      <w:autoSpaceDE w:val="0"/>
      <w:ind w:firstLine="720"/>
    </w:pPr>
    <w:rPr>
      <w:rFonts w:ascii="Arial" w:hAnsi="Arial" w:cs="Arial"/>
      <w:sz w:val="20"/>
      <w:szCs w:val="20"/>
    </w:rPr>
  </w:style>
  <w:style w:type="paragraph" w:customStyle="1" w:styleId="Standard">
    <w:name w:val="Standard"/>
    <w:uiPriority w:val="99"/>
    <w:rsid w:val="00E706DC"/>
    <w:pPr>
      <w:widowControl w:val="0"/>
      <w:suppressAutoHyphens/>
      <w:autoSpaceDE w:val="0"/>
      <w:autoSpaceDN w:val="0"/>
    </w:pPr>
    <w:rPr>
      <w:rFonts w:ascii="Times New Roman" w:eastAsia="Times New Roman" w:hAnsi="Times New Roman"/>
      <w:kern w:val="3"/>
      <w:sz w:val="20"/>
      <w:szCs w:val="20"/>
    </w:rPr>
  </w:style>
  <w:style w:type="character" w:customStyle="1" w:styleId="a">
    <w:name w:val="Гипертекстовая ссылка"/>
    <w:basedOn w:val="DefaultParagraphFont"/>
    <w:uiPriority w:val="99"/>
    <w:rsid w:val="00E706DC"/>
    <w:rPr>
      <w:rFonts w:ascii="Times New Roman" w:hAnsi="Times New Roman" w:cs="Times New Roman"/>
      <w:b/>
      <w:bCs/>
      <w:color w:val="auto"/>
    </w:rPr>
  </w:style>
  <w:style w:type="paragraph" w:styleId="BalloonText">
    <w:name w:val="Balloon Text"/>
    <w:basedOn w:val="Normal"/>
    <w:link w:val="BalloonTextChar"/>
    <w:uiPriority w:val="99"/>
    <w:semiHidden/>
    <w:rsid w:val="00E706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6DC"/>
    <w:rPr>
      <w:rFonts w:ascii="Tahoma" w:hAnsi="Tahoma" w:cs="Tahoma"/>
      <w:sz w:val="16"/>
      <w:szCs w:val="16"/>
      <w:lang w:eastAsia="ar-SA" w:bidi="ar-SA"/>
    </w:rPr>
  </w:style>
  <w:style w:type="paragraph" w:styleId="CommentText">
    <w:name w:val="annotation text"/>
    <w:basedOn w:val="Normal"/>
    <w:link w:val="CommentTextChar"/>
    <w:uiPriority w:val="99"/>
    <w:semiHidden/>
    <w:rsid w:val="00F92A22"/>
    <w:pPr>
      <w:widowControl w:val="0"/>
      <w:autoSpaceDE w:val="0"/>
    </w:pPr>
    <w:rPr>
      <w:sz w:val="20"/>
      <w:szCs w:val="20"/>
    </w:rPr>
  </w:style>
  <w:style w:type="character" w:customStyle="1" w:styleId="CommentTextChar">
    <w:name w:val="Comment Text Char"/>
    <w:basedOn w:val="DefaultParagraphFont"/>
    <w:link w:val="CommentText"/>
    <w:uiPriority w:val="99"/>
    <w:semiHidden/>
    <w:locked/>
    <w:rsid w:val="00F92A22"/>
    <w:rPr>
      <w:rFonts w:ascii="Times New Roman" w:hAnsi="Times New Roman" w:cs="Times New Roman"/>
      <w:sz w:val="20"/>
      <w:szCs w:val="20"/>
      <w:lang w:eastAsia="ar-SA" w:bidi="ar-SA"/>
    </w:rPr>
  </w:style>
  <w:style w:type="character" w:customStyle="1" w:styleId="apple-converted-space">
    <w:name w:val="apple-converted-space"/>
    <w:basedOn w:val="DefaultParagraphFont"/>
    <w:uiPriority w:val="99"/>
    <w:rsid w:val="00D7135A"/>
  </w:style>
  <w:style w:type="paragraph" w:customStyle="1" w:styleId="s15">
    <w:name w:val="s_15"/>
    <w:basedOn w:val="Normal"/>
    <w:uiPriority w:val="99"/>
    <w:rsid w:val="00D7135A"/>
    <w:pPr>
      <w:suppressAutoHyphens w:val="0"/>
      <w:spacing w:before="100" w:beforeAutospacing="1" w:after="100" w:afterAutospacing="1"/>
    </w:pPr>
    <w:rPr>
      <w:sz w:val="24"/>
      <w:szCs w:val="24"/>
      <w:lang w:eastAsia="ru-RU"/>
    </w:rPr>
  </w:style>
  <w:style w:type="character" w:customStyle="1" w:styleId="s10">
    <w:name w:val="s_10"/>
    <w:basedOn w:val="DefaultParagraphFont"/>
    <w:uiPriority w:val="99"/>
    <w:rsid w:val="00D7135A"/>
  </w:style>
  <w:style w:type="paragraph" w:customStyle="1" w:styleId="s1">
    <w:name w:val="s_1"/>
    <w:basedOn w:val="Normal"/>
    <w:uiPriority w:val="99"/>
    <w:rsid w:val="00D7135A"/>
    <w:pPr>
      <w:suppressAutoHyphens w:val="0"/>
      <w:spacing w:before="100" w:beforeAutospacing="1" w:after="100" w:afterAutospacing="1"/>
    </w:pPr>
    <w:rPr>
      <w:sz w:val="24"/>
      <w:szCs w:val="24"/>
      <w:lang w:eastAsia="ru-RU"/>
    </w:rPr>
  </w:style>
  <w:style w:type="paragraph" w:customStyle="1" w:styleId="pj">
    <w:name w:val="pj"/>
    <w:basedOn w:val="Normal"/>
    <w:uiPriority w:val="99"/>
    <w:rsid w:val="00AD68B1"/>
    <w:pPr>
      <w:suppressAutoHyphens w:val="0"/>
      <w:spacing w:before="100" w:beforeAutospacing="1" w:after="100" w:afterAutospacing="1"/>
    </w:pPr>
    <w:rPr>
      <w:sz w:val="24"/>
      <w:szCs w:val="24"/>
      <w:lang w:eastAsia="ru-RU"/>
    </w:rPr>
  </w:style>
  <w:style w:type="paragraph" w:customStyle="1" w:styleId="pboth">
    <w:name w:val="pboth"/>
    <w:basedOn w:val="Normal"/>
    <w:uiPriority w:val="99"/>
    <w:rsid w:val="00AD68B1"/>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866483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00B1EB7633CF6FAA319D10E28690779B6059637A7ECD18ED4AA65609C89519ADF9C562c3J4Q" TargetMode="External"/><Relationship Id="rId13" Type="http://schemas.openxmlformats.org/officeDocument/2006/relationships/hyperlink" Target="http://legalacts.ru/doc/federalnyi-zakon-ot-25062002-n-73-fz-ob/" TargetMode="External"/><Relationship Id="rId18" Type="http://schemas.openxmlformats.org/officeDocument/2006/relationships/hyperlink" Target="http://legalacts.ru/doc/federalnyi-zakon-ot-25062002-n-73-fz-o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legalacts.ru/doc/prikaz-minkultury-rossii-ot-21102015-n-2625/" TargetMode="External"/><Relationship Id="rId12" Type="http://schemas.openxmlformats.org/officeDocument/2006/relationships/hyperlink" Target="http://legalacts.ru/doc/federalnyi-zakon-ot-25062002-n-73-fz-ob/" TargetMode="External"/><Relationship Id="rId17" Type="http://schemas.openxmlformats.org/officeDocument/2006/relationships/hyperlink" Target="http://legalacts.ru/doc/federalnyi-zakon-ot-25062002-n-73-fz-o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galacts.ru/doc/federalnyi-zakon-ot-25062002-n-73-fz-ob/"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legalacts.ru/doc/prikaz-minkultury-rossii-ot-21102015-n-2625/" TargetMode="External"/><Relationship Id="rId11" Type="http://schemas.openxmlformats.org/officeDocument/2006/relationships/hyperlink" Target="http://legalacts.ru/doc/federalnyi-zakon-ot-25062002-n-73-fz-ob/" TargetMode="External"/><Relationship Id="rId24" Type="http://schemas.openxmlformats.org/officeDocument/2006/relationships/hyperlink" Target="http://mobileonline.garant.ru/" TargetMode="External"/><Relationship Id="rId5" Type="http://schemas.openxmlformats.org/officeDocument/2006/relationships/image" Target="media/image1.jpeg"/><Relationship Id="rId15" Type="http://schemas.openxmlformats.org/officeDocument/2006/relationships/hyperlink" Target="http://legalacts.ru/doc/federalnyi-zakon-ot-25062002-n-73-fz-ob/" TargetMode="External"/><Relationship Id="rId23" Type="http://schemas.openxmlformats.org/officeDocument/2006/relationships/hyperlink" Target="http://mobileonline.garant.ru/" TargetMode="External"/><Relationship Id="rId10" Type="http://schemas.openxmlformats.org/officeDocument/2006/relationships/hyperlink" Target="http://legalacts.ru/doc/prikaz-minkultury-rossii-ot-21102015-n-2625/"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legalacts.ru/doc/prikaz-minkultury-rossii-ot-21102015-n-2625/" TargetMode="External"/><Relationship Id="rId14" Type="http://schemas.openxmlformats.org/officeDocument/2006/relationships/hyperlink" Target="http://legalacts.ru/doc/federalnyi-zakon-ot-25062002-n-73-fz-ob/"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358</TotalTime>
  <Pages>17</Pages>
  <Words>7747</Words>
  <Characters>-32766</Characters>
  <Application>Microsoft Office Outlook</Application>
  <DocSecurity>0</DocSecurity>
  <Lines>0</Lines>
  <Paragraphs>0</Paragraphs>
  <ScaleCrop>false</ScaleCrop>
  <Company>Администрация Пучежского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Customer</cp:lastModifiedBy>
  <cp:revision>19</cp:revision>
  <cp:lastPrinted>2017-07-14T08:10:00Z</cp:lastPrinted>
  <dcterms:created xsi:type="dcterms:W3CDTF">2017-07-13T12:49:00Z</dcterms:created>
  <dcterms:modified xsi:type="dcterms:W3CDTF">2019-09-30T10:27:00Z</dcterms:modified>
</cp:coreProperties>
</file>