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F35440" w:rsidTr="00B42816">
        <w:trPr>
          <w:cantSplit/>
          <w:trHeight w:val="1276"/>
        </w:trPr>
        <w:tc>
          <w:tcPr>
            <w:tcW w:w="9356" w:type="dxa"/>
            <w:gridSpan w:val="2"/>
          </w:tcPr>
          <w:p w:rsidR="00F35440" w:rsidRPr="003F6F4F" w:rsidRDefault="00F35440" w:rsidP="00B4281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</w:t>
            </w:r>
            <w:r w:rsidRPr="00A12FE7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2.75pt;height:54pt;visibility:visible">
                  <v:imagedata r:id="rId5" o:title=""/>
                </v:shape>
              </w:pict>
            </w:r>
          </w:p>
        </w:tc>
      </w:tr>
      <w:tr w:rsidR="00F35440" w:rsidRPr="00962DED" w:rsidTr="00B42816">
        <w:trPr>
          <w:trHeight w:val="399"/>
        </w:trPr>
        <w:tc>
          <w:tcPr>
            <w:tcW w:w="9356" w:type="dxa"/>
            <w:gridSpan w:val="2"/>
          </w:tcPr>
          <w:p w:rsidR="00F35440" w:rsidRPr="00962DED" w:rsidRDefault="00F35440" w:rsidP="00B42816">
            <w:pPr>
              <w:pStyle w:val="Heading3"/>
              <w:rPr>
                <w:rFonts w:cs="Arial"/>
                <w:sz w:val="24"/>
                <w:szCs w:val="24"/>
              </w:rPr>
            </w:pPr>
            <w:r w:rsidRPr="00962DED">
              <w:rPr>
                <w:rFonts w:cs="Arial"/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F35440" w:rsidRPr="00962DED" w:rsidRDefault="00F35440" w:rsidP="00B42816">
            <w:pPr>
              <w:pStyle w:val="Heading3"/>
              <w:rPr>
                <w:rFonts w:cs="Arial"/>
                <w:sz w:val="24"/>
                <w:szCs w:val="24"/>
              </w:rPr>
            </w:pPr>
            <w:r w:rsidRPr="00962DED">
              <w:rPr>
                <w:rFonts w:cs="Arial"/>
                <w:sz w:val="24"/>
                <w:szCs w:val="24"/>
              </w:rPr>
              <w:t>Ивановской области</w:t>
            </w:r>
          </w:p>
          <w:p w:rsidR="00F35440" w:rsidRPr="00962DED" w:rsidRDefault="00F35440" w:rsidP="00B42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F35440" w:rsidRPr="00962DED" w:rsidRDefault="00F35440" w:rsidP="00B42816">
            <w:pPr>
              <w:pStyle w:val="Heading3"/>
              <w:rPr>
                <w:rFonts w:cs="Arial"/>
                <w:sz w:val="24"/>
                <w:szCs w:val="24"/>
              </w:rPr>
            </w:pPr>
            <w:r w:rsidRPr="00962DED">
              <w:rPr>
                <w:rFonts w:cs="Arial"/>
                <w:sz w:val="24"/>
                <w:szCs w:val="24"/>
              </w:rPr>
              <w:t xml:space="preserve">П О С Т А Н О В Л Е Н И Е </w:t>
            </w:r>
          </w:p>
          <w:p w:rsidR="00F35440" w:rsidRPr="00962DED" w:rsidRDefault="00F35440" w:rsidP="00B42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440" w:rsidRPr="00962DED" w:rsidTr="00B42816">
        <w:trPr>
          <w:cantSplit/>
        </w:trPr>
        <w:tc>
          <w:tcPr>
            <w:tcW w:w="4678" w:type="dxa"/>
          </w:tcPr>
          <w:p w:rsidR="00F35440" w:rsidRPr="00962DED" w:rsidRDefault="00F35440" w:rsidP="008A45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DED">
              <w:rPr>
                <w:rFonts w:ascii="Arial" w:hAnsi="Arial" w:cs="Arial"/>
                <w:b/>
                <w:sz w:val="24"/>
                <w:szCs w:val="24"/>
              </w:rPr>
              <w:t xml:space="preserve">                 от    11.04.2017 </w:t>
            </w:r>
          </w:p>
        </w:tc>
        <w:tc>
          <w:tcPr>
            <w:tcW w:w="4678" w:type="dxa"/>
          </w:tcPr>
          <w:p w:rsidR="00F35440" w:rsidRPr="00962DED" w:rsidRDefault="00F35440" w:rsidP="008A45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D">
              <w:rPr>
                <w:rFonts w:ascii="Arial" w:hAnsi="Arial" w:cs="Arial"/>
                <w:b/>
                <w:sz w:val="24"/>
                <w:szCs w:val="24"/>
              </w:rPr>
              <w:t>№ 197-п</w:t>
            </w:r>
          </w:p>
        </w:tc>
      </w:tr>
      <w:tr w:rsidR="00F35440" w:rsidRPr="00962DED" w:rsidTr="00B42816">
        <w:trPr>
          <w:cantSplit/>
        </w:trPr>
        <w:tc>
          <w:tcPr>
            <w:tcW w:w="9356" w:type="dxa"/>
            <w:gridSpan w:val="2"/>
          </w:tcPr>
          <w:p w:rsidR="00F35440" w:rsidRPr="00962DED" w:rsidRDefault="00F35440" w:rsidP="00B42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D">
              <w:rPr>
                <w:rFonts w:ascii="Arial" w:hAnsi="Arial" w:cs="Arial"/>
                <w:b/>
                <w:sz w:val="24"/>
                <w:szCs w:val="24"/>
              </w:rPr>
              <w:t>г.Пучеж</w:t>
            </w:r>
          </w:p>
        </w:tc>
      </w:tr>
    </w:tbl>
    <w:p w:rsidR="00F35440" w:rsidRPr="00962DED" w:rsidRDefault="00F35440" w:rsidP="00584F4D">
      <w:pPr>
        <w:jc w:val="both"/>
        <w:rPr>
          <w:sz w:val="24"/>
          <w:szCs w:val="24"/>
        </w:rPr>
      </w:pPr>
      <w:r w:rsidRPr="00962DED">
        <w:rPr>
          <w:sz w:val="24"/>
          <w:szCs w:val="24"/>
        </w:rPr>
        <w:tab/>
      </w:r>
      <w:r w:rsidRPr="00962DED">
        <w:rPr>
          <w:sz w:val="24"/>
          <w:szCs w:val="24"/>
        </w:rPr>
        <w:tab/>
      </w:r>
      <w:r w:rsidRPr="00962DED">
        <w:rPr>
          <w:sz w:val="24"/>
          <w:szCs w:val="24"/>
        </w:rPr>
        <w:tab/>
      </w:r>
    </w:p>
    <w:p w:rsidR="00F35440" w:rsidRPr="00962DED" w:rsidRDefault="00F35440" w:rsidP="00584F4D">
      <w:pPr>
        <w:jc w:val="both"/>
        <w:rPr>
          <w:sz w:val="24"/>
          <w:szCs w:val="24"/>
        </w:rPr>
      </w:pPr>
    </w:p>
    <w:p w:rsidR="00F35440" w:rsidRPr="00962DED" w:rsidRDefault="00F35440" w:rsidP="00584F4D">
      <w:pPr>
        <w:jc w:val="both"/>
        <w:rPr>
          <w:sz w:val="24"/>
          <w:szCs w:val="24"/>
        </w:rPr>
      </w:pPr>
    </w:p>
    <w:p w:rsidR="00F35440" w:rsidRPr="00962DED" w:rsidRDefault="00F35440" w:rsidP="003C144B">
      <w:pPr>
        <w:ind w:firstLine="567"/>
        <w:contextualSpacing/>
        <w:jc w:val="center"/>
        <w:rPr>
          <w:b/>
          <w:sz w:val="24"/>
          <w:szCs w:val="24"/>
        </w:rPr>
      </w:pPr>
      <w:r w:rsidRPr="00962DED">
        <w:rPr>
          <w:b/>
          <w:sz w:val="24"/>
          <w:szCs w:val="24"/>
        </w:rPr>
        <w:t>О внесении изменений в постановление администрации   района</w:t>
      </w:r>
    </w:p>
    <w:p w:rsidR="00F35440" w:rsidRPr="00962DED" w:rsidRDefault="00F35440" w:rsidP="003C144B">
      <w:pPr>
        <w:ind w:firstLine="567"/>
        <w:contextualSpacing/>
        <w:jc w:val="center"/>
        <w:rPr>
          <w:b/>
          <w:sz w:val="24"/>
          <w:szCs w:val="24"/>
        </w:rPr>
      </w:pPr>
      <w:r w:rsidRPr="00962DED">
        <w:rPr>
          <w:b/>
          <w:sz w:val="24"/>
          <w:szCs w:val="24"/>
        </w:rPr>
        <w:t xml:space="preserve"> от 24.05.2016 г. №258-п </w:t>
      </w:r>
    </w:p>
    <w:p w:rsidR="00F35440" w:rsidRPr="00962DED" w:rsidRDefault="00F35440" w:rsidP="00791A21">
      <w:pPr>
        <w:spacing w:after="120" w:line="270" w:lineRule="atLeast"/>
        <w:rPr>
          <w:b/>
          <w:sz w:val="24"/>
          <w:szCs w:val="24"/>
        </w:rPr>
      </w:pPr>
    </w:p>
    <w:p w:rsidR="00F35440" w:rsidRPr="00962DED" w:rsidRDefault="00F35440" w:rsidP="00A51E66">
      <w:pPr>
        <w:jc w:val="both"/>
        <w:rPr>
          <w:sz w:val="24"/>
          <w:szCs w:val="24"/>
        </w:rPr>
      </w:pPr>
      <w:r w:rsidRPr="00962DED">
        <w:rPr>
          <w:sz w:val="24"/>
          <w:szCs w:val="24"/>
        </w:rPr>
        <w:tab/>
        <w:t>В соответствии с Федеральным Законом от 29 декабря 2012 г.  №273-ФЗ «Об образовании в Российской Федерации», Указом Президента Российской Федерации от 7 мая 2012 г. №599 «О мерах по реализации государственной политики в области образования и науки», руководствуясь Уставом Пучежского муниципального района,</w:t>
      </w:r>
    </w:p>
    <w:p w:rsidR="00F35440" w:rsidRPr="00962DED" w:rsidRDefault="00F35440" w:rsidP="00A51E66">
      <w:pPr>
        <w:jc w:val="both"/>
        <w:rPr>
          <w:sz w:val="24"/>
          <w:szCs w:val="24"/>
        </w:rPr>
      </w:pPr>
    </w:p>
    <w:p w:rsidR="00F35440" w:rsidRPr="00962DED" w:rsidRDefault="00F35440" w:rsidP="002E5C29">
      <w:pPr>
        <w:contextualSpacing/>
        <w:jc w:val="center"/>
        <w:rPr>
          <w:sz w:val="24"/>
          <w:szCs w:val="24"/>
        </w:rPr>
      </w:pPr>
      <w:r w:rsidRPr="00962DED">
        <w:rPr>
          <w:sz w:val="24"/>
          <w:szCs w:val="24"/>
        </w:rPr>
        <w:t>п о с т а н о в л я ю:</w:t>
      </w:r>
    </w:p>
    <w:p w:rsidR="00F35440" w:rsidRPr="00962DED" w:rsidRDefault="00F35440" w:rsidP="00A51E66">
      <w:pPr>
        <w:contextualSpacing/>
        <w:jc w:val="both"/>
        <w:rPr>
          <w:sz w:val="24"/>
          <w:szCs w:val="24"/>
        </w:rPr>
      </w:pPr>
    </w:p>
    <w:p w:rsidR="00F35440" w:rsidRPr="00962DED" w:rsidRDefault="00F35440" w:rsidP="007C0BD7">
      <w:pPr>
        <w:pStyle w:val="ListParagraph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Внести в 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 Пучежского муниципального района, реализующие программы дошкольного образования», утвержденный  постановлением администрации  Пучежского муниципального района от  24.05.2016 г. № 258-п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Пучежского муниципального района, реализующие программы дошкольного образования» следующие изменения:</w:t>
      </w:r>
    </w:p>
    <w:p w:rsidR="00F35440" w:rsidRPr="00962DED" w:rsidRDefault="00F35440" w:rsidP="007079B2">
      <w:pPr>
        <w:pStyle w:val="ListParagraph"/>
        <w:jc w:val="both"/>
        <w:rPr>
          <w:sz w:val="24"/>
          <w:szCs w:val="24"/>
        </w:rPr>
      </w:pPr>
    </w:p>
    <w:p w:rsidR="00F35440" w:rsidRPr="00962DED" w:rsidRDefault="00F35440" w:rsidP="00D10400">
      <w:pPr>
        <w:pStyle w:val="NoSpacing"/>
        <w:numPr>
          <w:ilvl w:val="1"/>
          <w:numId w:val="2"/>
        </w:numPr>
        <w:ind w:left="142" w:hanging="142"/>
        <w:jc w:val="both"/>
        <w:rPr>
          <w:sz w:val="24"/>
          <w:szCs w:val="24"/>
        </w:rPr>
      </w:pPr>
      <w:r w:rsidRPr="00962DED">
        <w:rPr>
          <w:rFonts w:ascii="Times New Roman" w:hAnsi="Times New Roman"/>
          <w:sz w:val="24"/>
          <w:szCs w:val="24"/>
          <w:lang w:eastAsia="ru-RU"/>
        </w:rPr>
        <w:t xml:space="preserve"> Пункт 1.2.  «Перечень нормативных правовых актов, непосредственно регулирующих отношения, возникающие в связи с предоставлением муниципальной услуги» считать утратившим силу.</w:t>
      </w:r>
    </w:p>
    <w:p w:rsidR="00F35440" w:rsidRPr="00962DED" w:rsidRDefault="00F35440" w:rsidP="00FA34A1">
      <w:pPr>
        <w:pStyle w:val="1"/>
        <w:numPr>
          <w:ilvl w:val="1"/>
          <w:numId w:val="2"/>
        </w:numPr>
        <w:spacing w:after="0" w:line="240" w:lineRule="atLeast"/>
        <w:ind w:left="709" w:hanging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DED">
        <w:rPr>
          <w:rFonts w:ascii="Times New Roman" w:hAnsi="Times New Roman"/>
          <w:sz w:val="24"/>
          <w:szCs w:val="24"/>
        </w:rPr>
        <w:t>Раздел 2 изложить в следующей редакции:</w:t>
      </w:r>
    </w:p>
    <w:p w:rsidR="00F35440" w:rsidRPr="00962DED" w:rsidRDefault="00F35440" w:rsidP="00791A21">
      <w:pPr>
        <w:keepNext/>
        <w:keepLines/>
        <w:widowControl w:val="0"/>
        <w:ind w:left="1880"/>
        <w:outlineLvl w:val="2"/>
        <w:rPr>
          <w:sz w:val="24"/>
          <w:szCs w:val="24"/>
        </w:rPr>
      </w:pPr>
      <w:r w:rsidRPr="00962DED">
        <w:rPr>
          <w:sz w:val="24"/>
          <w:szCs w:val="24"/>
        </w:rPr>
        <w:t>2. Стандарт предоставления муниципальной услуги</w:t>
      </w:r>
    </w:p>
    <w:p w:rsidR="00F35440" w:rsidRPr="00962DED" w:rsidRDefault="00F35440" w:rsidP="00791A21">
      <w:pPr>
        <w:widowControl w:val="0"/>
        <w:rPr>
          <w:sz w:val="24"/>
          <w:szCs w:val="24"/>
        </w:rPr>
      </w:pPr>
      <w:r w:rsidRPr="00962DED">
        <w:rPr>
          <w:sz w:val="24"/>
          <w:szCs w:val="24"/>
        </w:rPr>
        <w:t>2.1.</w:t>
      </w:r>
      <w:r w:rsidRPr="00962DED">
        <w:rPr>
          <w:sz w:val="24"/>
          <w:szCs w:val="24"/>
        </w:rPr>
        <w:tab/>
        <w:t>Наименование муниципальной услуги</w:t>
      </w:r>
    </w:p>
    <w:p w:rsidR="00F35440" w:rsidRPr="00962DED" w:rsidRDefault="00F35440" w:rsidP="00791A21">
      <w:pPr>
        <w:widowControl w:val="0"/>
        <w:ind w:firstLine="567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Муниципальная услуга, предоставление которой регулируется настоящим административным регламентом, именуется: «Прием заявлений, постановка на учет и зачисление детей в образовательные организации Пучежского муниципального района, реализующие образовательные программы дошкольного образования».</w:t>
      </w:r>
      <w:bookmarkStart w:id="0" w:name="bookmark6"/>
    </w:p>
    <w:p w:rsidR="00F35440" w:rsidRPr="00962DED" w:rsidRDefault="00F35440" w:rsidP="00791A21">
      <w:pPr>
        <w:widowControl w:val="0"/>
        <w:ind w:left="567" w:hanging="567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2.2</w:t>
      </w:r>
      <w:r w:rsidRPr="00962DED">
        <w:rPr>
          <w:b/>
          <w:sz w:val="24"/>
          <w:szCs w:val="24"/>
        </w:rPr>
        <w:t xml:space="preserve">. </w:t>
      </w:r>
      <w:r w:rsidRPr="00962DED">
        <w:rPr>
          <w:sz w:val="24"/>
          <w:szCs w:val="24"/>
        </w:rPr>
        <w:t>Наименование органа, предоставляющего муниципальную услугу</w:t>
      </w:r>
      <w:bookmarkEnd w:id="0"/>
      <w:r w:rsidRPr="00962DED">
        <w:rPr>
          <w:sz w:val="24"/>
          <w:szCs w:val="24"/>
        </w:rPr>
        <w:t>. Муниципальная услуга предоставляется: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Отделом образования и делам молодёжи администрации Пучежского муниципального района;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 Муниципальным учреждением «Многофункциональный центр предоставления государственных и муниципальных услуг в Пучежском муниципальном районе»; </w:t>
      </w:r>
    </w:p>
    <w:p w:rsidR="00F35440" w:rsidRPr="00962DED" w:rsidRDefault="00F35440" w:rsidP="00791A21">
      <w:pPr>
        <w:widowControl w:val="0"/>
        <w:numPr>
          <w:ilvl w:val="0"/>
          <w:numId w:val="9"/>
        </w:numPr>
        <w:tabs>
          <w:tab w:val="left" w:pos="269"/>
        </w:tabs>
        <w:ind w:right="3"/>
        <w:jc w:val="both"/>
        <w:rPr>
          <w:sz w:val="24"/>
          <w:szCs w:val="24"/>
        </w:rPr>
      </w:pPr>
      <w:r w:rsidRPr="00962DED">
        <w:rPr>
          <w:sz w:val="24"/>
          <w:szCs w:val="24"/>
        </w:rPr>
        <w:t xml:space="preserve">образовательными организациями (Приложение № 1 к настоящему Регламенту).  </w:t>
      </w:r>
    </w:p>
    <w:p w:rsidR="00F35440" w:rsidRPr="00962DED" w:rsidRDefault="00F35440" w:rsidP="00791A21">
      <w:pPr>
        <w:widowControl w:val="0"/>
        <w:rPr>
          <w:sz w:val="24"/>
          <w:szCs w:val="24"/>
        </w:rPr>
      </w:pPr>
      <w:r w:rsidRPr="00962DED">
        <w:rPr>
          <w:sz w:val="24"/>
          <w:szCs w:val="24"/>
        </w:rPr>
        <w:t xml:space="preserve">2.3.  Результат предоставления муниципальной услуги </w:t>
      </w:r>
    </w:p>
    <w:p w:rsidR="00F35440" w:rsidRPr="00962DED" w:rsidRDefault="00F35440" w:rsidP="00791A21">
      <w:pPr>
        <w:widowControl w:val="0"/>
        <w:ind w:firstLine="567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Результатом предоставления муниципальной услуги является прием заявлений, постановка на учет и зачисление детей в образовательную организацию.</w:t>
      </w:r>
    </w:p>
    <w:p w:rsidR="00F35440" w:rsidRPr="00962DED" w:rsidRDefault="00F35440" w:rsidP="00791A21">
      <w:pPr>
        <w:widowControl w:val="0"/>
        <w:rPr>
          <w:sz w:val="24"/>
          <w:szCs w:val="24"/>
        </w:rPr>
      </w:pPr>
      <w:r w:rsidRPr="00962DED">
        <w:rPr>
          <w:sz w:val="24"/>
          <w:szCs w:val="24"/>
        </w:rPr>
        <w:t xml:space="preserve">2.4. </w:t>
      </w:r>
      <w:bookmarkStart w:id="1" w:name="bookmark8"/>
      <w:r w:rsidRPr="00962DED">
        <w:rPr>
          <w:sz w:val="24"/>
          <w:szCs w:val="24"/>
        </w:rPr>
        <w:t>Срок предоставления муниципальной услуги</w:t>
      </w:r>
      <w:bookmarkEnd w:id="1"/>
      <w:r w:rsidRPr="00962DED">
        <w:rPr>
          <w:sz w:val="24"/>
          <w:szCs w:val="24"/>
        </w:rPr>
        <w:t xml:space="preserve"> </w:t>
      </w:r>
    </w:p>
    <w:p w:rsidR="00F35440" w:rsidRPr="00962DED" w:rsidRDefault="00F35440" w:rsidP="00791A21">
      <w:pPr>
        <w:widowControl w:val="0"/>
        <w:ind w:left="220" w:firstLine="347"/>
        <w:rPr>
          <w:sz w:val="24"/>
          <w:szCs w:val="24"/>
          <w:u w:val="single"/>
        </w:rPr>
      </w:pPr>
      <w:r w:rsidRPr="00962DED">
        <w:rPr>
          <w:sz w:val="24"/>
          <w:szCs w:val="24"/>
          <w:u w:val="single"/>
        </w:rPr>
        <w:t>При личном обращении:</w:t>
      </w:r>
    </w:p>
    <w:p w:rsidR="00F35440" w:rsidRPr="00962DED" w:rsidRDefault="00F35440" w:rsidP="00791A21">
      <w:pPr>
        <w:widowControl w:val="0"/>
        <w:tabs>
          <w:tab w:val="left" w:pos="1017"/>
        </w:tabs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постановка на учет осуществляется с момента регистрации заявления на бумажном носителе в Отделе образования и делам молодежи или МУ «МФЦ в Пучежском районе»;</w:t>
      </w:r>
    </w:p>
    <w:p w:rsidR="00F35440" w:rsidRPr="00962DED" w:rsidRDefault="00F35440" w:rsidP="00791A21">
      <w:pPr>
        <w:widowControl w:val="0"/>
        <w:tabs>
          <w:tab w:val="left" w:pos="1169"/>
        </w:tabs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зачисление детей в дошкольную образовательную организацию осуществляется в срок до 30 рабочих дней после выдачи направления Заявителю в образовательную организацию.</w:t>
      </w:r>
    </w:p>
    <w:p w:rsidR="00F35440" w:rsidRPr="00962DED" w:rsidRDefault="00F35440" w:rsidP="00791A21">
      <w:pPr>
        <w:widowControl w:val="0"/>
        <w:ind w:left="220" w:firstLine="520"/>
        <w:rPr>
          <w:sz w:val="24"/>
          <w:szCs w:val="24"/>
          <w:u w:val="single"/>
        </w:rPr>
      </w:pPr>
      <w:r w:rsidRPr="00962DED">
        <w:rPr>
          <w:sz w:val="24"/>
          <w:szCs w:val="24"/>
          <w:u w:val="single"/>
        </w:rPr>
        <w:t>При обращении в электронном виде:</w:t>
      </w:r>
    </w:p>
    <w:p w:rsidR="00F35440" w:rsidRPr="00962DED" w:rsidRDefault="00F35440" w:rsidP="00791A21">
      <w:pPr>
        <w:widowControl w:val="0"/>
        <w:tabs>
          <w:tab w:val="left" w:pos="1027"/>
        </w:tabs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постановка на учет осуществляется в течение 10 дней с момента проверки заявления уполномоченным сотрудником;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 xml:space="preserve">-  зачисление детей в образовательную организацию - в срок до 30 рабочих дней после выдачи направления Заявителю в образовательную организацию. 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F35440" w:rsidRPr="00962DED" w:rsidRDefault="00F35440" w:rsidP="00791A21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документами: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Федеральный Закон от 29.12.2012г. № 273-ФЗ «Об образовании в Российской Федерации»;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Федеральный Закон от 27.07.2010 г. № 210-ФЗ «Об организации предоставления государственных и муниципальный услуг»;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6" w:tooltip="Федеральный закон от 24.07.1998 N 124-ФЗ (ред. от 28.11.2015) &quot;Об основных гарантиях прав ребенка в Российской Федерации&quot;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от 24.07.1998г.  № 124-ФЗ "Об основных гарантиях прав ребенка в Российской Федерации";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7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от 06.10.2003г.  № 131-ФЗ "Об общих принципах организации местного самоуправления в Российской Федерации";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8" w:tooltip="Федеральный закон от 17.01.1992 N 2202-1 (ред. от 28.11.2015) &quot;О прокуратуре Российской Федерации&quot;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от 17.01.1992г.  № 2202-1 "О прокуратуре Российской Федерации";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tooltip="Федеральный закон от 07.02.2011 N 3-ФЗ (ред. от 13.07.2015, с изм. от 14.12.2015) &quot;О полиции&quot; (с изм. и доп., вступ. в силу с 15.09.2015)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от 07.02.2011г.  № 3-ФЗ "О полиции";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tooltip="Закон РФ от 26.06.1992 N 3132-1 (ред. от 28.11.2015, с изм. от 14.12.2015) &quot;О статусе судей в Российской Федерации&quot;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Российской Федерации от 26.06.1992 «3132-1 "О статусе судей в Российской Федерации";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tooltip="Федеральный закон от 27.05.1998 N 76-ФЗ (ред. от 15.02.2016) &quot;О статусе военнослужащих&quot;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от 27.05.1998г.  № 76-ФЗ "О статусе военнослужащих";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tooltip="Федеральный закон от 30.12.2012 N 283-ФЗ (ред. от 01.05.2016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от 30.12.2012г. 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tooltip="Закон РФ от 15.05.1991 N 1244-1 (ред. от 28.11.2015, с изм. от 14.12.2015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Российской Федерации от 15.05.1991г.  № 1244-1 "О социальной защите граждан, подвергшихся воздействию радиации вследствие катастрофы на Чернобыльской АЭС";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4" w:tooltip="Федеральный закон от 28.12.2010 N 403-ФЗ (ред. от 30.12.2015) &quot;О Следственном комитете Российской Федерации&quot;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от 28.12.2010г.  № 403-ФЗ "О Следственном комитете Российской Федерации";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Федеральный Закон от 27.07.2006 г.  № 152-ФЗ  «О персональных данных»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(в действующей редакции);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Федеральный Закон от 2 мая 2006 г. № 59-ФЗ «О порядке рассмотрения обращений граждан Российской Федерации»;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Федеральный Закон от 01.12.2014г. № 419-ФЗ «О внесении изменений в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tooltip="&quot;Конвенция о правах ребенка&quot; (одобрена Генеральной Ассамблеей ООН 20.11.1989) (вступила в силу для СССР 15.09.1990)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Конвенция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о правах ребенка, одобренная Генеральной Ассамблеей ООН 20.11.1989;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tooltip="Указ Президента РФ от 02.10.1992 N 1157 (ред. от 01.07.2014) &quot;О дополнительных мерах государственной поддержки инвалидов&quot;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октября 1992г. № 1157 "О дополнительных мерах государственной поддержки инвалидов";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tooltip="Указ Президента РФ от 05.05.1992 N 431 (ред. от 25.02.2003) &quot;О мерах по социальной поддержке многодетных семей&quot;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5 мая 1992 г. № 431 "О мерах по социальной поддержке многодетных семей";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27.09.2011г.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tooltip="Постановление Правительства РФ от 09.02.2004 N 65 (ред. от 25.08.2015, с изм. от 28.12.2015) &quot;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" w:history="1">
        <w:r w:rsidRPr="00962DE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февраля 2004 г. №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tooltip="Постановление Правительства РФ от 25.08.1999 N 936 (ред. от 24.12.2014) &quot;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" w:history="1">
        <w:r w:rsidRPr="00962DE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августа 1999 г. № 936 "О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РФ от 17.12.2009 г. </w:t>
      </w:r>
      <w:r w:rsidRPr="00962DE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2DED">
        <w:rPr>
          <w:rFonts w:ascii="Times New Roman" w:hAnsi="Times New Roman" w:cs="Times New Roman"/>
          <w:sz w:val="24"/>
          <w:szCs w:val="24"/>
        </w:rPr>
        <w:t xml:space="preserve">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 </w:t>
      </w:r>
      <w:hyperlink r:id="rId20" w:tooltip="Распоряжение Правительства РФ от 25.04.2011 N 729-р (ред. от 23.06.2014) &lt;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" w:history="1">
        <w:r w:rsidRPr="00962DED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апреля 2011 г. №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28 декабря 2015 г.  N 1527 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<w:r w:rsidRPr="00962DED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 августа 2013 г.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<w:r w:rsidRPr="00962DED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62DE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8 апреля 2014 г. № 293 "Об утверждении Порядка приема на обучение по образовательным программам дошкольного образования";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иные федеральные нормативные правовые акты, регламентирующие получение внеочередного или первоочередного права на зачисление детей в дошкольную образовательную организацию.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иные нормативные правовые акты регионального уровня, регламентирующие получение внеочередного или первоочередного права на зачисление детей в ДОО;</w:t>
      </w:r>
    </w:p>
    <w:p w:rsidR="00F35440" w:rsidRPr="00962DED" w:rsidRDefault="00F35440" w:rsidP="00791A21">
      <w:pPr>
        <w:widowControl w:val="0"/>
        <w:rPr>
          <w:sz w:val="24"/>
          <w:szCs w:val="24"/>
        </w:rPr>
      </w:pPr>
      <w:r w:rsidRPr="00962DED">
        <w:rPr>
          <w:sz w:val="24"/>
          <w:szCs w:val="24"/>
        </w:rPr>
        <w:t>- настоящий административный регламент;</w:t>
      </w:r>
    </w:p>
    <w:p w:rsidR="00F35440" w:rsidRPr="00962DED" w:rsidRDefault="00F35440" w:rsidP="00791A21">
      <w:pPr>
        <w:keepNext/>
        <w:keepLines/>
        <w:widowControl w:val="0"/>
        <w:tabs>
          <w:tab w:val="left" w:pos="567"/>
        </w:tabs>
        <w:jc w:val="both"/>
        <w:outlineLvl w:val="2"/>
        <w:rPr>
          <w:sz w:val="24"/>
          <w:szCs w:val="24"/>
        </w:rPr>
      </w:pPr>
      <w:r w:rsidRPr="00962DED">
        <w:rPr>
          <w:sz w:val="24"/>
          <w:szCs w:val="24"/>
        </w:rPr>
        <w:t xml:space="preserve">2.6. </w:t>
      </w:r>
      <w:bookmarkStart w:id="2" w:name="bookmark9"/>
      <w:r w:rsidRPr="00962DED">
        <w:rPr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  <w:bookmarkEnd w:id="2"/>
    </w:p>
    <w:p w:rsidR="00F35440" w:rsidRPr="00962DED" w:rsidRDefault="00F35440" w:rsidP="00791A21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При личном обращении для предоставления муниципальной услуги Заявителем предоставляются: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заявление о постановке на учет по форме Приложения №2 к настоящему регламенту;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документ, удостоверяющий личность родителя (законного представителя) ребенка, и СНИЛС родителя;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свидетельство о рождении ребенка;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документы, подтверждающие преимущественное право на зачисление ребенка в образовательную организацию (при наличии).</w:t>
      </w:r>
    </w:p>
    <w:p w:rsidR="00F35440" w:rsidRPr="00962DED" w:rsidRDefault="00F35440" w:rsidP="00791A21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В электронном виде для предоставления муниципальной услуги предоставляются: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заявление о постановке на учет;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документ, удостоверяющий личность родителя (законного представителя) ребенка, и СНИЛС родителя;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свидетельство о рождении ребенка;</w:t>
      </w:r>
    </w:p>
    <w:p w:rsidR="00F35440" w:rsidRPr="00962DED" w:rsidRDefault="00F35440" w:rsidP="00791A21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- документы, подтверждающие преимущественное право на зачисление ребенка в образовательную организацию (при наличии).</w:t>
      </w:r>
    </w:p>
    <w:p w:rsidR="00F35440" w:rsidRPr="00962DED" w:rsidRDefault="00F35440" w:rsidP="00791A21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Заявление и необходимые документы для получения муниципальной услуги предоставляются Заявителем в электронном виде, заверенные в установленном законодательством порядке.</w:t>
      </w:r>
    </w:p>
    <w:p w:rsidR="00F35440" w:rsidRPr="00962DED" w:rsidRDefault="00F35440" w:rsidP="00791A21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F35440" w:rsidRPr="00962DED" w:rsidRDefault="00F35440" w:rsidP="00791A21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</w:rPr>
        <w:t>Требовать от Заявителя представления документов, не предусмотренных настоящим административным регламентом, не допускается.</w:t>
      </w:r>
    </w:p>
    <w:p w:rsidR="00F35440" w:rsidRPr="00962DED" w:rsidRDefault="00F35440" w:rsidP="00791A21">
      <w:pPr>
        <w:widowControl w:val="0"/>
        <w:rPr>
          <w:sz w:val="24"/>
          <w:szCs w:val="24"/>
        </w:rPr>
      </w:pPr>
      <w:r w:rsidRPr="00962DED">
        <w:rPr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35440" w:rsidRPr="00962DED" w:rsidRDefault="00F35440" w:rsidP="00791A21">
      <w:pPr>
        <w:ind w:firstLine="547"/>
        <w:jc w:val="both"/>
        <w:rPr>
          <w:sz w:val="24"/>
          <w:szCs w:val="24"/>
        </w:rPr>
      </w:pPr>
      <w:r w:rsidRPr="00962DED">
        <w:rPr>
          <w:sz w:val="24"/>
          <w:szCs w:val="24"/>
        </w:rPr>
        <w:t xml:space="preserve">- заявителем не в полном объеме представлен пакет документов, перечисленных в </w:t>
      </w:r>
      <w:r w:rsidRPr="00962DED">
        <w:rPr>
          <w:sz w:val="24"/>
          <w:szCs w:val="24"/>
          <w:u w:val="single"/>
        </w:rPr>
        <w:t>пункте 2.6.</w:t>
      </w:r>
      <w:r w:rsidRPr="00962DED">
        <w:rPr>
          <w:sz w:val="24"/>
          <w:szCs w:val="24"/>
        </w:rPr>
        <w:t xml:space="preserve"> Административного регламента;</w:t>
      </w:r>
    </w:p>
    <w:p w:rsidR="00F35440" w:rsidRPr="00962DED" w:rsidRDefault="00F35440" w:rsidP="00791A21">
      <w:pPr>
        <w:ind w:firstLine="547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заявителем представлен пакет документов, содержащих неверные и (или) неполные сведения;</w:t>
      </w:r>
    </w:p>
    <w:p w:rsidR="00F35440" w:rsidRPr="00962DED" w:rsidRDefault="00F35440" w:rsidP="00791A21">
      <w:pPr>
        <w:ind w:firstLine="547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несоответствие возраста ребенка;</w:t>
      </w:r>
    </w:p>
    <w:p w:rsidR="00F35440" w:rsidRPr="00962DED" w:rsidRDefault="00F35440" w:rsidP="00791A21">
      <w:pPr>
        <w:ind w:firstLine="547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с заявлением и документами обратилось лицо, не являющееся родителем (законным представителем) или уполномоченным представителем ребенка.</w:t>
      </w:r>
    </w:p>
    <w:p w:rsidR="00F35440" w:rsidRPr="00962DED" w:rsidRDefault="00F35440" w:rsidP="00791A21">
      <w:pPr>
        <w:keepNext/>
        <w:keepLines/>
        <w:widowControl w:val="0"/>
        <w:tabs>
          <w:tab w:val="left" w:pos="567"/>
        </w:tabs>
        <w:jc w:val="both"/>
        <w:outlineLvl w:val="2"/>
        <w:rPr>
          <w:b/>
          <w:sz w:val="24"/>
          <w:szCs w:val="24"/>
        </w:rPr>
      </w:pPr>
      <w:r w:rsidRPr="00962DED">
        <w:rPr>
          <w:sz w:val="24"/>
          <w:szCs w:val="24"/>
        </w:rPr>
        <w:t xml:space="preserve">2.8. </w:t>
      </w:r>
      <w:bookmarkStart w:id="3" w:name="bookmark11"/>
      <w:r w:rsidRPr="00962DED">
        <w:rPr>
          <w:sz w:val="24"/>
          <w:szCs w:val="24"/>
        </w:rPr>
        <w:t>Исчерпывающий перечень оснований для отказа в предоставлении муниципальной услуги</w:t>
      </w:r>
      <w:bookmarkEnd w:id="3"/>
    </w:p>
    <w:p w:rsidR="00F35440" w:rsidRPr="00962DED" w:rsidRDefault="00F35440" w:rsidP="00791A21">
      <w:pPr>
        <w:widowControl w:val="0"/>
        <w:ind w:firstLine="567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Основанием для отказа в предоставлении муниципальной услуги - являются:</w:t>
      </w:r>
    </w:p>
    <w:p w:rsidR="00F35440" w:rsidRPr="00962DED" w:rsidRDefault="00F35440" w:rsidP="00791A21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неполные и (или) недостоверные сведения (документы), представленные Заявителем;</w:t>
      </w:r>
    </w:p>
    <w:p w:rsidR="00F35440" w:rsidRPr="00962DED" w:rsidRDefault="00F35440" w:rsidP="00791A21">
      <w:pPr>
        <w:widowControl w:val="0"/>
        <w:tabs>
          <w:tab w:val="left" w:pos="426"/>
          <w:tab w:val="left" w:pos="1132"/>
        </w:tabs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 несоответствие возраста ребенка;</w:t>
      </w:r>
    </w:p>
    <w:p w:rsidR="00F35440" w:rsidRPr="00962DED" w:rsidRDefault="00F35440" w:rsidP="00791A21">
      <w:pPr>
        <w:widowControl w:val="0"/>
        <w:tabs>
          <w:tab w:val="left" w:pos="426"/>
          <w:tab w:val="left" w:pos="1110"/>
        </w:tabs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не предоставление Заявителем документов, необходимых для получения муниципальной услуги, указанных в п. 2.6.;</w:t>
      </w:r>
    </w:p>
    <w:p w:rsidR="00F35440" w:rsidRPr="00962DED" w:rsidRDefault="00F35440" w:rsidP="00791A21">
      <w:pPr>
        <w:widowControl w:val="0"/>
        <w:numPr>
          <w:ilvl w:val="0"/>
          <w:numId w:val="9"/>
        </w:numPr>
        <w:tabs>
          <w:tab w:val="left" w:pos="1132"/>
        </w:tabs>
        <w:ind w:left="300" w:hanging="30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наличие медицинских противопоказаний.</w:t>
      </w:r>
    </w:p>
    <w:p w:rsidR="00F35440" w:rsidRPr="00962DED" w:rsidRDefault="00F35440" w:rsidP="00791A21">
      <w:pPr>
        <w:keepNext/>
        <w:keepLines/>
        <w:widowControl w:val="0"/>
        <w:tabs>
          <w:tab w:val="left" w:pos="426"/>
        </w:tabs>
        <w:jc w:val="both"/>
        <w:outlineLvl w:val="2"/>
        <w:rPr>
          <w:sz w:val="24"/>
          <w:szCs w:val="24"/>
        </w:rPr>
      </w:pPr>
      <w:r w:rsidRPr="00962DED">
        <w:rPr>
          <w:sz w:val="24"/>
          <w:szCs w:val="24"/>
        </w:rPr>
        <w:t xml:space="preserve">2.9. </w:t>
      </w:r>
      <w:bookmarkStart w:id="4" w:name="bookmark12"/>
      <w:r w:rsidRPr="00962DED">
        <w:rPr>
          <w:sz w:val="24"/>
          <w:szCs w:val="24"/>
        </w:rPr>
        <w:t>Информация о платности (бесплатности) предоставления муниципальной услуги</w:t>
      </w:r>
      <w:bookmarkEnd w:id="4"/>
    </w:p>
    <w:p w:rsidR="00F35440" w:rsidRPr="00962DED" w:rsidRDefault="00F35440" w:rsidP="00791A21">
      <w:pPr>
        <w:widowControl w:val="0"/>
        <w:ind w:left="300" w:firstLine="40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 xml:space="preserve">Муниципальная услуга является бесплатной.   </w:t>
      </w:r>
    </w:p>
    <w:p w:rsidR="00F35440" w:rsidRPr="00962DED" w:rsidRDefault="00F35440" w:rsidP="00791A21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962DED">
        <w:rPr>
          <w:sz w:val="24"/>
          <w:szCs w:val="24"/>
        </w:rPr>
        <w:t>2.10.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35440" w:rsidRPr="00962DED" w:rsidRDefault="00F35440" w:rsidP="00791A21">
      <w:pPr>
        <w:widowControl w:val="0"/>
        <w:ind w:firstLine="567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При личном обращении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F35440" w:rsidRPr="00962DED" w:rsidRDefault="00F35440" w:rsidP="00791A21">
      <w:pPr>
        <w:keepNext/>
        <w:keepLines/>
        <w:widowControl w:val="0"/>
        <w:tabs>
          <w:tab w:val="left" w:pos="0"/>
        </w:tabs>
        <w:jc w:val="both"/>
        <w:outlineLvl w:val="2"/>
        <w:rPr>
          <w:sz w:val="24"/>
          <w:szCs w:val="24"/>
        </w:rPr>
      </w:pPr>
      <w:r w:rsidRPr="00962DED">
        <w:rPr>
          <w:sz w:val="24"/>
          <w:szCs w:val="24"/>
        </w:rPr>
        <w:t>2.11. Срок регистрации заявления Заявителя о предоставлении муниципальной услуги</w:t>
      </w:r>
    </w:p>
    <w:p w:rsidR="00F35440" w:rsidRPr="00962DED" w:rsidRDefault="00F35440" w:rsidP="00791A21">
      <w:pPr>
        <w:pStyle w:val="10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DED">
        <w:rPr>
          <w:rFonts w:ascii="Times New Roman" w:hAnsi="Times New Roman" w:cs="Times New Roman"/>
          <w:sz w:val="24"/>
          <w:szCs w:val="24"/>
          <w:lang w:eastAsia="ru-RU"/>
        </w:rPr>
        <w:t>2.11.1. При личном обращении срок регистрации обращения о предоставлении муниципальной услуги не должен превышать 15 минут.</w:t>
      </w:r>
    </w:p>
    <w:p w:rsidR="00F35440" w:rsidRPr="00962DED" w:rsidRDefault="00F35440" w:rsidP="00791A21">
      <w:pPr>
        <w:pStyle w:val="10"/>
        <w:numPr>
          <w:ilvl w:val="2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DED">
        <w:rPr>
          <w:rFonts w:ascii="Times New Roman" w:hAnsi="Times New Roman" w:cs="Times New Roman"/>
          <w:sz w:val="24"/>
          <w:szCs w:val="24"/>
          <w:lang w:eastAsia="ru-RU"/>
        </w:rPr>
        <w:t>В электронном виде</w:t>
      </w:r>
      <w:r w:rsidRPr="00962DED">
        <w:rPr>
          <w:rFonts w:ascii="Times New Roman" w:hAnsi="Times New Roman" w:cs="Times New Roman"/>
          <w:sz w:val="24"/>
          <w:szCs w:val="24"/>
        </w:rPr>
        <w:t xml:space="preserve"> регистрация обращения осуществляется автоматически.</w:t>
      </w:r>
    </w:p>
    <w:p w:rsidR="00F35440" w:rsidRPr="00962DED" w:rsidRDefault="00F35440" w:rsidP="00791A21">
      <w:pPr>
        <w:pStyle w:val="ListParagraph"/>
        <w:widowControl w:val="0"/>
        <w:numPr>
          <w:ilvl w:val="1"/>
          <w:numId w:val="10"/>
        </w:numPr>
        <w:tabs>
          <w:tab w:val="left" w:pos="1132"/>
        </w:tabs>
        <w:jc w:val="both"/>
        <w:rPr>
          <w:sz w:val="24"/>
          <w:szCs w:val="24"/>
        </w:rPr>
      </w:pPr>
      <w:r w:rsidRPr="00962DED">
        <w:rPr>
          <w:sz w:val="24"/>
          <w:szCs w:val="24"/>
        </w:rPr>
        <w:t>Требования к местам предоставления муниципальной услуги при личном обращении Заявителя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2.12.1. Прием граждан осуществляется в помещениях, оборудованных в соответствии с требованиями санитарных норм и правил.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2.12.2. Рабочие места специалистов, предоставляющих муниципальную услугу, оборудуются средствами вычислительной техники, подключенной к сети интернет, и оргтехникой.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2.12.3. Места ожидания личного приема должны соответствовать комфортным условиям для обратившихся Заявителей и оборудоваться необходимым количеством стульев, столов, обеспечиваться канцелярскими принадлежностями для написания заявлений.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2.12.4. На видном месте, в непосредственной близости к местам приема заявлений размещается информационный стенд, содержащий информацию о режиме работы организаций, телефонах для справок, порядке предоставления муниципальной услуги, праве и порядке обжалования действий (бездействия) учреждения, предоставляющего муниципальную услугу, а также должностных лицах, приведены образцы заявлений и перечень документов, предоставляемых Заявителем, для получения муниципальной услуги.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2.12.5. Доступ Заявителя к местам приема заявлений должен быть беспрепятственным (доступ в организацию в соответствии с пропускным режимом).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2.13.</w:t>
      </w:r>
      <w:r w:rsidRPr="00962DED">
        <w:rPr>
          <w:sz w:val="24"/>
          <w:szCs w:val="24"/>
        </w:rPr>
        <w:tab/>
        <w:t>Показатели доступности и качества муниципальной услуги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2.13.1. Показателями оценки доступности муниципальной услуги являются: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обеспечение беспрепятственного доступа Заявителя непосредственно к месту подачи заявления (доступ в организацию в соответствии с пропускным режимом);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обеспечение возможности обращения по вопросам предоставления услуги по различным каналам связи, в т. ч. в электронном виде.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2.13.2. Показателями оценки качества предоставления муниципальной услуги являются: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соблюдение сроков предоставления муниципальной услуги;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соблюдение сроков ожидания в очереди при подаче заявления;</w:t>
      </w:r>
    </w:p>
    <w:p w:rsidR="00F35440" w:rsidRPr="00962DED" w:rsidRDefault="00F35440" w:rsidP="00791A21">
      <w:pPr>
        <w:widowControl w:val="0"/>
        <w:jc w:val="both"/>
        <w:rPr>
          <w:sz w:val="24"/>
          <w:szCs w:val="24"/>
        </w:rPr>
      </w:pPr>
      <w:r w:rsidRPr="00962DED">
        <w:rPr>
          <w:sz w:val="24"/>
          <w:szCs w:val="24"/>
        </w:rPr>
        <w:t>- отсутствие поданных в установленном порядке жалоб на решения или действия (бездействия) должностных лиц, принятые или осуществленные ими при предоставлении муниципальной услуги.</w:t>
      </w:r>
    </w:p>
    <w:p w:rsidR="00F35440" w:rsidRPr="00962DED" w:rsidRDefault="00F35440" w:rsidP="00536356">
      <w:pPr>
        <w:pStyle w:val="1"/>
        <w:spacing w:after="0" w:line="240" w:lineRule="atLeast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5440" w:rsidRPr="00962DED" w:rsidRDefault="00F35440" w:rsidP="009C5307">
      <w:pPr>
        <w:pStyle w:val="1"/>
        <w:spacing w:after="0" w:line="240" w:lineRule="atLeast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DED">
        <w:rPr>
          <w:rFonts w:ascii="Times New Roman" w:hAnsi="Times New Roman"/>
          <w:sz w:val="24"/>
          <w:szCs w:val="24"/>
          <w:lang w:eastAsia="ru-RU"/>
        </w:rPr>
        <w:t>1.3. Пункт 5.2.2. читать в следующей редакции:</w:t>
      </w:r>
    </w:p>
    <w:p w:rsidR="00F35440" w:rsidRPr="00962DED" w:rsidRDefault="00F35440" w:rsidP="00EF72B8">
      <w:pPr>
        <w:widowControl w:val="0"/>
        <w:ind w:firstLine="284"/>
        <w:jc w:val="both"/>
        <w:rPr>
          <w:sz w:val="24"/>
          <w:szCs w:val="24"/>
        </w:rPr>
      </w:pPr>
      <w:r w:rsidRPr="00962DED">
        <w:rPr>
          <w:color w:val="000000"/>
          <w:sz w:val="24"/>
          <w:szCs w:val="24"/>
          <w:shd w:val="clear" w:color="auto" w:fill="FFFFFF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</w:p>
    <w:p w:rsidR="00F35440" w:rsidRPr="00962DED" w:rsidRDefault="00F35440" w:rsidP="001B3935">
      <w:pPr>
        <w:widowControl w:val="0"/>
        <w:tabs>
          <w:tab w:val="left" w:pos="567"/>
        </w:tabs>
        <w:spacing w:line="317" w:lineRule="exact"/>
        <w:jc w:val="both"/>
        <w:rPr>
          <w:sz w:val="24"/>
          <w:szCs w:val="24"/>
        </w:rPr>
      </w:pPr>
    </w:p>
    <w:p w:rsidR="00F35440" w:rsidRPr="00962DED" w:rsidRDefault="00F35440" w:rsidP="008824D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 w:val="24"/>
          <w:szCs w:val="24"/>
        </w:rPr>
      </w:pPr>
      <w:r w:rsidRPr="00962DED">
        <w:rPr>
          <w:sz w:val="24"/>
          <w:szCs w:val="24"/>
        </w:rPr>
        <w:t>Опубликовать настоящее постановление в «Правовом вестнике Пучежского муниципального района».</w:t>
      </w:r>
    </w:p>
    <w:p w:rsidR="00F35440" w:rsidRPr="00962DED" w:rsidRDefault="00F35440" w:rsidP="008824D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 w:val="24"/>
          <w:szCs w:val="24"/>
        </w:rPr>
      </w:pPr>
      <w:r w:rsidRPr="00962DED">
        <w:rPr>
          <w:sz w:val="24"/>
          <w:szCs w:val="24"/>
        </w:rPr>
        <w:t>Настоящее постановление вступает в силу с момента подписания.</w:t>
      </w:r>
    </w:p>
    <w:p w:rsidR="00F35440" w:rsidRPr="00962DED" w:rsidRDefault="00F35440" w:rsidP="008824D1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 w:val="24"/>
          <w:szCs w:val="24"/>
        </w:rPr>
      </w:pPr>
      <w:r w:rsidRPr="00962DED">
        <w:rPr>
          <w:bCs/>
          <w:sz w:val="24"/>
          <w:szCs w:val="24"/>
        </w:rPr>
        <w:t>Контроль за исполнением настоящего постановления возложить на заместителя главы администрации Н.Т.Лобанову.</w:t>
      </w:r>
    </w:p>
    <w:p w:rsidR="00F35440" w:rsidRPr="00962DED" w:rsidRDefault="00F35440" w:rsidP="00FA34A1">
      <w:pPr>
        <w:contextualSpacing/>
        <w:jc w:val="both"/>
        <w:rPr>
          <w:sz w:val="24"/>
          <w:szCs w:val="24"/>
        </w:rPr>
      </w:pPr>
    </w:p>
    <w:p w:rsidR="00F35440" w:rsidRPr="00962DED" w:rsidRDefault="00F35440" w:rsidP="00A51E66">
      <w:pPr>
        <w:ind w:left="360"/>
        <w:contextualSpacing/>
        <w:jc w:val="both"/>
        <w:rPr>
          <w:sz w:val="24"/>
          <w:szCs w:val="24"/>
        </w:rPr>
      </w:pPr>
    </w:p>
    <w:p w:rsidR="00F35440" w:rsidRPr="00962DED" w:rsidRDefault="00F35440" w:rsidP="00584F4D">
      <w:pPr>
        <w:contextualSpacing/>
        <w:jc w:val="both"/>
        <w:rPr>
          <w:sz w:val="24"/>
          <w:szCs w:val="24"/>
        </w:rPr>
      </w:pPr>
      <w:r w:rsidRPr="00962DED">
        <w:rPr>
          <w:sz w:val="24"/>
          <w:szCs w:val="24"/>
        </w:rPr>
        <w:t xml:space="preserve">Глава </w:t>
      </w:r>
    </w:p>
    <w:p w:rsidR="00F35440" w:rsidRPr="00962DED" w:rsidRDefault="00F35440" w:rsidP="00E26BDA">
      <w:pPr>
        <w:contextualSpacing/>
        <w:jc w:val="both"/>
        <w:rPr>
          <w:sz w:val="24"/>
          <w:szCs w:val="24"/>
        </w:rPr>
      </w:pPr>
      <w:r w:rsidRPr="00962DED">
        <w:rPr>
          <w:sz w:val="24"/>
          <w:szCs w:val="24"/>
        </w:rPr>
        <w:t xml:space="preserve">Пучежского муниципального района </w:t>
      </w:r>
      <w:r w:rsidRPr="00962DED">
        <w:rPr>
          <w:sz w:val="24"/>
          <w:szCs w:val="24"/>
        </w:rPr>
        <w:tab/>
      </w:r>
      <w:r w:rsidRPr="00962DED">
        <w:rPr>
          <w:sz w:val="24"/>
          <w:szCs w:val="24"/>
        </w:rPr>
        <w:tab/>
      </w:r>
      <w:r w:rsidRPr="00962DED">
        <w:rPr>
          <w:sz w:val="24"/>
          <w:szCs w:val="24"/>
        </w:rPr>
        <w:tab/>
      </w:r>
      <w:r w:rsidRPr="00962DED">
        <w:rPr>
          <w:sz w:val="24"/>
          <w:szCs w:val="24"/>
        </w:rPr>
        <w:tab/>
        <w:t xml:space="preserve">   Н.Ф. Ершов</w:t>
      </w:r>
    </w:p>
    <w:sectPr w:rsidR="00F35440" w:rsidRPr="00962DED" w:rsidSect="00791A21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4FC"/>
    <w:multiLevelType w:val="multilevel"/>
    <w:tmpl w:val="1826A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">
    <w:nsid w:val="15254E50"/>
    <w:multiLevelType w:val="hybridMultilevel"/>
    <w:tmpl w:val="89BEA8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8C02424"/>
    <w:multiLevelType w:val="multilevel"/>
    <w:tmpl w:val="65C812B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>
    <w:nsid w:val="3B474ADF"/>
    <w:multiLevelType w:val="multilevel"/>
    <w:tmpl w:val="30B288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12C2F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CAA7C58"/>
    <w:multiLevelType w:val="hybridMultilevel"/>
    <w:tmpl w:val="367827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927AFF"/>
    <w:multiLevelType w:val="hybridMultilevel"/>
    <w:tmpl w:val="EC14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FC66C3"/>
    <w:multiLevelType w:val="multilevel"/>
    <w:tmpl w:val="A27E28B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31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7">
    <w:nsid w:val="59AA0F4F"/>
    <w:multiLevelType w:val="hybridMultilevel"/>
    <w:tmpl w:val="CD9A0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127B55"/>
    <w:multiLevelType w:val="multilevel"/>
    <w:tmpl w:val="8A78B35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ascii="Times New Roman" w:hAnsi="Times New Roman" w:cs="Times New Roman" w:hint="default"/>
      </w:rPr>
    </w:lvl>
  </w:abstractNum>
  <w:abstractNum w:abstractNumId="9">
    <w:nsid w:val="69EA11A3"/>
    <w:multiLevelType w:val="hybridMultilevel"/>
    <w:tmpl w:val="AEFA38F0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5BB"/>
    <w:rsid w:val="00064C51"/>
    <w:rsid w:val="000F3CCA"/>
    <w:rsid w:val="000F40B2"/>
    <w:rsid w:val="001060E7"/>
    <w:rsid w:val="00140D5B"/>
    <w:rsid w:val="00160A66"/>
    <w:rsid w:val="001B3935"/>
    <w:rsid w:val="001D71A7"/>
    <w:rsid w:val="00222046"/>
    <w:rsid w:val="00236EB6"/>
    <w:rsid w:val="0025508A"/>
    <w:rsid w:val="002611E5"/>
    <w:rsid w:val="00275D28"/>
    <w:rsid w:val="002766F4"/>
    <w:rsid w:val="00277E70"/>
    <w:rsid w:val="002E5C29"/>
    <w:rsid w:val="002F06FD"/>
    <w:rsid w:val="00324577"/>
    <w:rsid w:val="003766C4"/>
    <w:rsid w:val="003875CC"/>
    <w:rsid w:val="003C144B"/>
    <w:rsid w:val="003F6F4F"/>
    <w:rsid w:val="00425547"/>
    <w:rsid w:val="00461E62"/>
    <w:rsid w:val="00466E8E"/>
    <w:rsid w:val="00492115"/>
    <w:rsid w:val="004B4296"/>
    <w:rsid w:val="004C7206"/>
    <w:rsid w:val="004E4159"/>
    <w:rsid w:val="004E5676"/>
    <w:rsid w:val="0050510A"/>
    <w:rsid w:val="00536356"/>
    <w:rsid w:val="0055585B"/>
    <w:rsid w:val="00584F4D"/>
    <w:rsid w:val="0059572C"/>
    <w:rsid w:val="005A31AD"/>
    <w:rsid w:val="005C3C30"/>
    <w:rsid w:val="005F2BAA"/>
    <w:rsid w:val="005F5033"/>
    <w:rsid w:val="00612340"/>
    <w:rsid w:val="00667846"/>
    <w:rsid w:val="006A7CD2"/>
    <w:rsid w:val="006E117B"/>
    <w:rsid w:val="006E5A37"/>
    <w:rsid w:val="007020DA"/>
    <w:rsid w:val="00707355"/>
    <w:rsid w:val="007079B2"/>
    <w:rsid w:val="00791A21"/>
    <w:rsid w:val="007A5900"/>
    <w:rsid w:val="007C0BD7"/>
    <w:rsid w:val="007E345A"/>
    <w:rsid w:val="007F2EBD"/>
    <w:rsid w:val="00803CC9"/>
    <w:rsid w:val="00813EF0"/>
    <w:rsid w:val="008427C7"/>
    <w:rsid w:val="008661AB"/>
    <w:rsid w:val="008725F4"/>
    <w:rsid w:val="0088085C"/>
    <w:rsid w:val="008824D1"/>
    <w:rsid w:val="008A454C"/>
    <w:rsid w:val="008B104C"/>
    <w:rsid w:val="008F1E16"/>
    <w:rsid w:val="00913ADF"/>
    <w:rsid w:val="00922A4C"/>
    <w:rsid w:val="00937F02"/>
    <w:rsid w:val="00950A71"/>
    <w:rsid w:val="009549FA"/>
    <w:rsid w:val="00962DED"/>
    <w:rsid w:val="00966827"/>
    <w:rsid w:val="009C0E63"/>
    <w:rsid w:val="009C5307"/>
    <w:rsid w:val="009E4D2C"/>
    <w:rsid w:val="009F5273"/>
    <w:rsid w:val="00A00F70"/>
    <w:rsid w:val="00A12FE7"/>
    <w:rsid w:val="00A3352B"/>
    <w:rsid w:val="00A51E66"/>
    <w:rsid w:val="00A70258"/>
    <w:rsid w:val="00A708D6"/>
    <w:rsid w:val="00AD6145"/>
    <w:rsid w:val="00B30BA4"/>
    <w:rsid w:val="00B402B6"/>
    <w:rsid w:val="00B42816"/>
    <w:rsid w:val="00B60FA2"/>
    <w:rsid w:val="00B63347"/>
    <w:rsid w:val="00B645BB"/>
    <w:rsid w:val="00B713A3"/>
    <w:rsid w:val="00B86849"/>
    <w:rsid w:val="00BC4F64"/>
    <w:rsid w:val="00BC5AD6"/>
    <w:rsid w:val="00BF5E1E"/>
    <w:rsid w:val="00C019E2"/>
    <w:rsid w:val="00C52A65"/>
    <w:rsid w:val="00C75D89"/>
    <w:rsid w:val="00CE0682"/>
    <w:rsid w:val="00D07DC5"/>
    <w:rsid w:val="00D10400"/>
    <w:rsid w:val="00D53948"/>
    <w:rsid w:val="00DA1877"/>
    <w:rsid w:val="00DA76BF"/>
    <w:rsid w:val="00DB38AC"/>
    <w:rsid w:val="00DC23FA"/>
    <w:rsid w:val="00DD1CBA"/>
    <w:rsid w:val="00DF34EB"/>
    <w:rsid w:val="00E26BDA"/>
    <w:rsid w:val="00E42A8A"/>
    <w:rsid w:val="00E43BA1"/>
    <w:rsid w:val="00E51810"/>
    <w:rsid w:val="00E54670"/>
    <w:rsid w:val="00E7256B"/>
    <w:rsid w:val="00E77CCB"/>
    <w:rsid w:val="00EF72B8"/>
    <w:rsid w:val="00F01442"/>
    <w:rsid w:val="00F229D1"/>
    <w:rsid w:val="00F35440"/>
    <w:rsid w:val="00F5589C"/>
    <w:rsid w:val="00FA34A1"/>
    <w:rsid w:val="00FD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4D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4F4D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84F4D"/>
    <w:rPr>
      <w:rFonts w:ascii="Arial" w:hAnsi="Arial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584F4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одержимое таблицы"/>
    <w:basedOn w:val="Normal"/>
    <w:uiPriority w:val="99"/>
    <w:rsid w:val="00584F4D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584F4D"/>
    <w:pPr>
      <w:suppressAutoHyphens/>
      <w:ind w:left="708"/>
      <w:jc w:val="both"/>
    </w:pPr>
    <w:rPr>
      <w:rFonts w:eastAsia="Calibri"/>
      <w:sz w:val="24"/>
      <w:szCs w:val="24"/>
      <w:lang w:eastAsia="ar-SA"/>
    </w:rPr>
  </w:style>
  <w:style w:type="paragraph" w:styleId="NoSpacing">
    <w:name w:val="No Spacing"/>
    <w:uiPriority w:val="99"/>
    <w:qFormat/>
    <w:rsid w:val="00584F4D"/>
    <w:rPr>
      <w:lang w:eastAsia="en-US"/>
    </w:rPr>
  </w:style>
  <w:style w:type="paragraph" w:styleId="ListParagraph">
    <w:name w:val="List Paragraph"/>
    <w:basedOn w:val="Normal"/>
    <w:uiPriority w:val="99"/>
    <w:qFormat/>
    <w:rsid w:val="00AD6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D6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6145"/>
    <w:rPr>
      <w:rFonts w:ascii="Segoe UI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13ADF"/>
    <w:rPr>
      <w:rFonts w:cs="Times New Roman"/>
    </w:rPr>
  </w:style>
  <w:style w:type="paragraph" w:customStyle="1" w:styleId="10">
    <w:name w:val="Без интервала1"/>
    <w:uiPriority w:val="99"/>
    <w:rsid w:val="00D10400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75B59A5B1698B5273C086F193CD3C3C4D5ED4EC68E423678D424268x6I0N" TargetMode="External"/><Relationship Id="rId13" Type="http://schemas.openxmlformats.org/officeDocument/2006/relationships/hyperlink" Target="consultantplus://offline/ref=5E875B59A5B1698B5273C086F193CD3C3C4D5ED7E668E423678D424268x6I0N" TargetMode="External"/><Relationship Id="rId18" Type="http://schemas.openxmlformats.org/officeDocument/2006/relationships/hyperlink" Target="consultantplus://offline/ref=5E875B59A5B1698B5273C086F193CD3C3C4D52D0E962E423678D424268x6I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875B59A5B1698B5273C086F193CD3C3C4055D4E76CE423678D424268x6I0N" TargetMode="External"/><Relationship Id="rId7" Type="http://schemas.openxmlformats.org/officeDocument/2006/relationships/hyperlink" Target="consultantplus://offline/ref=5E875B59A5B1698B5273C086F193CD3C3C4C53D2ED62E423678D424268x6I0N" TargetMode="External"/><Relationship Id="rId12" Type="http://schemas.openxmlformats.org/officeDocument/2006/relationships/hyperlink" Target="consultantplus://offline/ref=5E875B59A5B1698B5273C086F193CD3C3C4C50D6E663E423678D424268x6I0N" TargetMode="External"/><Relationship Id="rId17" Type="http://schemas.openxmlformats.org/officeDocument/2006/relationships/hyperlink" Target="consultantplus://offline/ref=5E875B59A5B1698B5273C086F193CD3C394456D6EF60B9296FD44E40x6I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875B59A5B1698B5273C086F193CD3C3C4352D2E863E423678D424268x6I0N" TargetMode="External"/><Relationship Id="rId20" Type="http://schemas.openxmlformats.org/officeDocument/2006/relationships/hyperlink" Target="consultantplus://offline/ref=5E875B59A5B1698B5273C086F193CD3C3C4353DBE668E423678D424268x6I0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875B59A5B1698B5273C086F193CD3C3C4D5ED4EF6AE423678D424268x6I0N" TargetMode="External"/><Relationship Id="rId11" Type="http://schemas.openxmlformats.org/officeDocument/2006/relationships/hyperlink" Target="consultantplus://offline/ref=5E875B59A5B1698B5273C086F193CD3C3C4C53D2EC6DE423678D424268x6I0N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E875B59A5B1698B5273C086F193CD3C344C52DBE53DB32136D84Cx4I7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875B59A5B1698B5273C086F193CD3C3C4D5ED4ED6AE423678D424268x6I0N" TargetMode="External"/><Relationship Id="rId19" Type="http://schemas.openxmlformats.org/officeDocument/2006/relationships/hyperlink" Target="consultantplus://offline/ref=5E875B59A5B1698B5273C086F193CD3C3C4254D1E66AE423678D424268x6I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875B59A5B1698B5273C086F193CD3C3C4251D1E66BE423678D424268x6I0N" TargetMode="External"/><Relationship Id="rId14" Type="http://schemas.openxmlformats.org/officeDocument/2006/relationships/hyperlink" Target="consultantplus://offline/ref=5E875B59A5B1698B5273C086F193CD3C3C4C56D5ED69E423678D424268x6I0N" TargetMode="External"/><Relationship Id="rId22" Type="http://schemas.openxmlformats.org/officeDocument/2006/relationships/hyperlink" Target="consultantplus://offline/ref=5E875B59A5B1698B5273C086F193CD3C3C4354D2EC63E423678D424268x6I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1242</TotalTime>
  <Pages>5</Pages>
  <Words>2827</Words>
  <Characters>16115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Люба</cp:lastModifiedBy>
  <cp:revision>33</cp:revision>
  <cp:lastPrinted>2017-04-12T05:52:00Z</cp:lastPrinted>
  <dcterms:created xsi:type="dcterms:W3CDTF">2015-01-12T05:33:00Z</dcterms:created>
  <dcterms:modified xsi:type="dcterms:W3CDTF">2017-04-14T07:01:00Z</dcterms:modified>
</cp:coreProperties>
</file>