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70" w:type="dxa"/>
        <w:tblLayout w:type="fixed"/>
        <w:tblCellMar>
          <w:left w:w="70" w:type="dxa"/>
          <w:right w:w="70" w:type="dxa"/>
        </w:tblCellMar>
        <w:tblLook w:val="0000"/>
      </w:tblPr>
      <w:tblGrid>
        <w:gridCol w:w="9923"/>
      </w:tblGrid>
      <w:tr w:rsidR="00D66390" w:rsidTr="004B7EE3">
        <w:trPr>
          <w:cantSplit/>
        </w:trPr>
        <w:tc>
          <w:tcPr>
            <w:tcW w:w="9923" w:type="dxa"/>
          </w:tcPr>
          <w:p w:rsidR="00D66390" w:rsidRPr="00C30EE3" w:rsidRDefault="00D66390" w:rsidP="004B7EE3">
            <w:pPr>
              <w:tabs>
                <w:tab w:val="left" w:pos="1740"/>
                <w:tab w:val="center" w:pos="4608"/>
              </w:tabs>
              <w:rPr>
                <w:sz w:val="28"/>
                <w:szCs w:val="28"/>
              </w:rPr>
            </w:pPr>
            <w:r w:rsidRPr="00C30EE3">
              <w:rPr>
                <w:sz w:val="28"/>
                <w:szCs w:val="28"/>
              </w:rPr>
              <w:tab/>
            </w:r>
            <w:r w:rsidRPr="00C30EE3">
              <w:rPr>
                <w:sz w:val="28"/>
                <w:szCs w:val="28"/>
              </w:rPr>
              <w:tab/>
            </w:r>
            <w:r w:rsidR="00533A77">
              <w:rPr>
                <w:noProof/>
                <w:sz w:val="28"/>
                <w:szCs w:val="28"/>
              </w:rPr>
              <w:drawing>
                <wp:inline distT="0" distB="0" distL="0" distR="0">
                  <wp:extent cx="514350" cy="647700"/>
                  <wp:effectExtent l="19050" t="0" r="0"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8" cstate="print">
                            <a:grayscl/>
                          </a:blip>
                          <a:srcRect/>
                          <a:stretch>
                            <a:fillRect/>
                          </a:stretch>
                        </pic:blipFill>
                        <pic:spPr bwMode="auto">
                          <a:xfrm>
                            <a:off x="0" y="0"/>
                            <a:ext cx="514350" cy="647700"/>
                          </a:xfrm>
                          <a:prstGeom prst="rect">
                            <a:avLst/>
                          </a:prstGeom>
                          <a:noFill/>
                          <a:ln w="9525">
                            <a:noFill/>
                            <a:miter lim="800000"/>
                            <a:headEnd/>
                            <a:tailEnd/>
                          </a:ln>
                        </pic:spPr>
                      </pic:pic>
                    </a:graphicData>
                  </a:graphic>
                </wp:inline>
              </w:drawing>
            </w:r>
          </w:p>
        </w:tc>
      </w:tr>
      <w:tr w:rsidR="00D66390" w:rsidRPr="00205D63" w:rsidTr="004B7EE3">
        <w:trPr>
          <w:trHeight w:val="425"/>
        </w:trPr>
        <w:tc>
          <w:tcPr>
            <w:tcW w:w="9923" w:type="dxa"/>
            <w:tcBorders>
              <w:bottom w:val="nil"/>
            </w:tcBorders>
          </w:tcPr>
          <w:p w:rsidR="00D66390" w:rsidRPr="00205D63" w:rsidRDefault="00D66390">
            <w:pPr>
              <w:jc w:val="center"/>
              <w:rPr>
                <w:sz w:val="24"/>
                <w:szCs w:val="24"/>
              </w:rPr>
            </w:pPr>
            <w:r w:rsidRPr="00205D63">
              <w:rPr>
                <w:sz w:val="24"/>
                <w:szCs w:val="24"/>
              </w:rPr>
              <w:t>Администрация Пучежского муниципального района</w:t>
            </w:r>
          </w:p>
          <w:p w:rsidR="00D66390" w:rsidRPr="00205D63" w:rsidRDefault="00D66390">
            <w:pPr>
              <w:jc w:val="center"/>
              <w:rPr>
                <w:sz w:val="24"/>
                <w:szCs w:val="24"/>
              </w:rPr>
            </w:pPr>
            <w:r w:rsidRPr="00205D63">
              <w:rPr>
                <w:sz w:val="24"/>
                <w:szCs w:val="24"/>
              </w:rPr>
              <w:t>Ивановской области</w:t>
            </w:r>
          </w:p>
          <w:p w:rsidR="00D66390" w:rsidRPr="00205D63" w:rsidRDefault="00D66390">
            <w:pPr>
              <w:jc w:val="center"/>
              <w:rPr>
                <w:sz w:val="24"/>
                <w:szCs w:val="24"/>
              </w:rPr>
            </w:pPr>
          </w:p>
          <w:p w:rsidR="00D66390" w:rsidRPr="00205D63" w:rsidRDefault="00D66390">
            <w:pPr>
              <w:pStyle w:val="3"/>
              <w:ind w:firstLine="0"/>
              <w:rPr>
                <w:rFonts w:ascii="Times New Roman" w:hAnsi="Times New Roman"/>
                <w:i w:val="0"/>
                <w:sz w:val="24"/>
                <w:szCs w:val="24"/>
              </w:rPr>
            </w:pPr>
            <w:proofErr w:type="gramStart"/>
            <w:r w:rsidRPr="00205D63">
              <w:rPr>
                <w:rFonts w:ascii="Times New Roman" w:hAnsi="Times New Roman"/>
                <w:i w:val="0"/>
                <w:sz w:val="24"/>
                <w:szCs w:val="24"/>
              </w:rPr>
              <w:t>П</w:t>
            </w:r>
            <w:proofErr w:type="gramEnd"/>
            <w:r w:rsidRPr="00205D63">
              <w:rPr>
                <w:rFonts w:ascii="Times New Roman" w:hAnsi="Times New Roman"/>
                <w:i w:val="0"/>
                <w:sz w:val="24"/>
                <w:szCs w:val="24"/>
              </w:rPr>
              <w:t xml:space="preserve"> О С Т А Н О В Л Е Н И Е</w:t>
            </w:r>
          </w:p>
          <w:p w:rsidR="00D66390" w:rsidRPr="00205D63" w:rsidRDefault="00D66390">
            <w:pPr>
              <w:rPr>
                <w:sz w:val="24"/>
                <w:szCs w:val="24"/>
              </w:rPr>
            </w:pPr>
          </w:p>
        </w:tc>
      </w:tr>
      <w:tr w:rsidR="00D66390" w:rsidRPr="00205D63" w:rsidTr="004B7EE3">
        <w:trPr>
          <w:cantSplit/>
        </w:trPr>
        <w:tc>
          <w:tcPr>
            <w:tcW w:w="9923" w:type="dxa"/>
          </w:tcPr>
          <w:p w:rsidR="00D66390" w:rsidRPr="00205D63" w:rsidRDefault="00D66390" w:rsidP="000A7A76">
            <w:pPr>
              <w:jc w:val="center"/>
              <w:rPr>
                <w:sz w:val="24"/>
                <w:szCs w:val="24"/>
              </w:rPr>
            </w:pPr>
            <w:r w:rsidRPr="00205D63">
              <w:rPr>
                <w:sz w:val="24"/>
                <w:szCs w:val="24"/>
              </w:rPr>
              <w:t xml:space="preserve">от  </w:t>
            </w:r>
            <w:r w:rsidR="000A7A76" w:rsidRPr="00205D63">
              <w:rPr>
                <w:sz w:val="24"/>
                <w:szCs w:val="24"/>
              </w:rPr>
              <w:t>31</w:t>
            </w:r>
            <w:r w:rsidR="00407890" w:rsidRPr="00205D63">
              <w:rPr>
                <w:sz w:val="24"/>
                <w:szCs w:val="24"/>
              </w:rPr>
              <w:t>.</w:t>
            </w:r>
            <w:r w:rsidR="00BD62E2" w:rsidRPr="00205D63">
              <w:rPr>
                <w:sz w:val="24"/>
                <w:szCs w:val="24"/>
              </w:rPr>
              <w:t>1</w:t>
            </w:r>
            <w:r w:rsidR="000A7A76" w:rsidRPr="00205D63">
              <w:rPr>
                <w:sz w:val="24"/>
                <w:szCs w:val="24"/>
              </w:rPr>
              <w:t>2</w:t>
            </w:r>
            <w:r w:rsidR="004B7EE3" w:rsidRPr="00205D63">
              <w:rPr>
                <w:sz w:val="24"/>
                <w:szCs w:val="24"/>
              </w:rPr>
              <w:t>.201</w:t>
            </w:r>
            <w:r w:rsidR="000A7A76" w:rsidRPr="00205D63">
              <w:rPr>
                <w:sz w:val="24"/>
                <w:szCs w:val="24"/>
              </w:rPr>
              <w:t>5</w:t>
            </w:r>
            <w:r w:rsidRPr="00205D63">
              <w:rPr>
                <w:sz w:val="24"/>
                <w:szCs w:val="24"/>
              </w:rPr>
              <w:t xml:space="preserve"> г.                                                      № </w:t>
            </w:r>
            <w:r w:rsidR="00B634A2" w:rsidRPr="00205D63">
              <w:rPr>
                <w:sz w:val="24"/>
                <w:szCs w:val="24"/>
              </w:rPr>
              <w:t xml:space="preserve"> </w:t>
            </w:r>
            <w:r w:rsidR="000A7A76" w:rsidRPr="00205D63">
              <w:rPr>
                <w:sz w:val="24"/>
                <w:szCs w:val="24"/>
              </w:rPr>
              <w:t>460</w:t>
            </w:r>
            <w:r w:rsidR="00407890" w:rsidRPr="00205D63">
              <w:rPr>
                <w:sz w:val="24"/>
                <w:szCs w:val="24"/>
              </w:rPr>
              <w:t>-п</w:t>
            </w:r>
          </w:p>
        </w:tc>
      </w:tr>
      <w:tr w:rsidR="00D66390" w:rsidRPr="00205D63" w:rsidTr="004B7EE3">
        <w:trPr>
          <w:trHeight w:val="295"/>
        </w:trPr>
        <w:tc>
          <w:tcPr>
            <w:tcW w:w="9923" w:type="dxa"/>
            <w:tcBorders>
              <w:bottom w:val="nil"/>
            </w:tcBorders>
          </w:tcPr>
          <w:p w:rsidR="00D66390" w:rsidRPr="00205D63" w:rsidRDefault="00D66390">
            <w:pPr>
              <w:jc w:val="center"/>
              <w:rPr>
                <w:sz w:val="24"/>
                <w:szCs w:val="24"/>
              </w:rPr>
            </w:pPr>
            <w:r w:rsidRPr="00205D63">
              <w:rPr>
                <w:sz w:val="24"/>
                <w:szCs w:val="24"/>
              </w:rPr>
              <w:t>г. Пучеж</w:t>
            </w:r>
          </w:p>
        </w:tc>
      </w:tr>
    </w:tbl>
    <w:p w:rsidR="00D66390" w:rsidRPr="00205D63" w:rsidRDefault="00D66390">
      <w:pPr>
        <w:jc w:val="center"/>
        <w:rPr>
          <w:sz w:val="24"/>
          <w:szCs w:val="24"/>
        </w:rPr>
      </w:pPr>
    </w:p>
    <w:p w:rsidR="008A194B" w:rsidRPr="00205D63" w:rsidRDefault="008A194B">
      <w:pPr>
        <w:jc w:val="center"/>
        <w:rPr>
          <w:sz w:val="24"/>
          <w:szCs w:val="24"/>
        </w:rPr>
      </w:pPr>
    </w:p>
    <w:p w:rsidR="000A7A76" w:rsidRPr="00205D63" w:rsidRDefault="00C30EE3" w:rsidP="000A7A76">
      <w:pPr>
        <w:jc w:val="center"/>
        <w:rPr>
          <w:sz w:val="24"/>
          <w:szCs w:val="24"/>
        </w:rPr>
      </w:pPr>
      <w:r w:rsidRPr="00205D63">
        <w:rPr>
          <w:sz w:val="24"/>
          <w:szCs w:val="24"/>
        </w:rPr>
        <w:t>О</w:t>
      </w:r>
      <w:r w:rsidR="000A7A76" w:rsidRPr="00205D63">
        <w:rPr>
          <w:sz w:val="24"/>
          <w:szCs w:val="24"/>
        </w:rPr>
        <w:t xml:space="preserve">б утверждении муниципальной программы </w:t>
      </w:r>
    </w:p>
    <w:p w:rsidR="000A7A76" w:rsidRPr="00205D63" w:rsidRDefault="000A7A76" w:rsidP="000A7A76">
      <w:pPr>
        <w:jc w:val="center"/>
        <w:rPr>
          <w:sz w:val="24"/>
          <w:szCs w:val="24"/>
        </w:rPr>
      </w:pPr>
      <w:r w:rsidRPr="00205D63">
        <w:rPr>
          <w:sz w:val="24"/>
          <w:szCs w:val="24"/>
        </w:rPr>
        <w:t xml:space="preserve">Пучежского городского поселения «Обеспечение качественными услугами жилищно-коммунального хозяйства населения </w:t>
      </w:r>
    </w:p>
    <w:p w:rsidR="00D66390" w:rsidRPr="00205D63" w:rsidRDefault="000A7A76" w:rsidP="000A7A76">
      <w:pPr>
        <w:jc w:val="center"/>
        <w:rPr>
          <w:sz w:val="24"/>
          <w:szCs w:val="24"/>
        </w:rPr>
      </w:pPr>
      <w:r w:rsidRPr="00205D63">
        <w:rPr>
          <w:sz w:val="24"/>
          <w:szCs w:val="24"/>
        </w:rPr>
        <w:t>Пучежского городского поселения Пучежского муниципального района»</w:t>
      </w:r>
    </w:p>
    <w:p w:rsidR="000A7A76" w:rsidRPr="00205D63" w:rsidRDefault="000A7A76" w:rsidP="000A7A76">
      <w:pPr>
        <w:jc w:val="center"/>
        <w:rPr>
          <w:sz w:val="24"/>
          <w:szCs w:val="24"/>
        </w:rPr>
      </w:pPr>
    </w:p>
    <w:p w:rsidR="000A7A76" w:rsidRPr="00205D63" w:rsidRDefault="000A7A76" w:rsidP="000A7A76">
      <w:pPr>
        <w:jc w:val="center"/>
        <w:rPr>
          <w:sz w:val="24"/>
          <w:szCs w:val="24"/>
        </w:rPr>
      </w:pPr>
      <w:r w:rsidRPr="00205D63">
        <w:rPr>
          <w:sz w:val="24"/>
          <w:szCs w:val="24"/>
        </w:rPr>
        <w:t>(в редакции пос</w:t>
      </w:r>
      <w:r w:rsidR="003C68D2" w:rsidRPr="00205D63">
        <w:rPr>
          <w:sz w:val="24"/>
          <w:szCs w:val="24"/>
        </w:rPr>
        <w:t>тановлений № 631-п от 24.11.2016</w:t>
      </w:r>
      <w:r w:rsidRPr="00205D63">
        <w:rPr>
          <w:sz w:val="24"/>
          <w:szCs w:val="24"/>
        </w:rPr>
        <w:t>, № 37</w:t>
      </w:r>
      <w:r w:rsidR="00CA090E" w:rsidRPr="00205D63">
        <w:rPr>
          <w:sz w:val="24"/>
          <w:szCs w:val="24"/>
        </w:rPr>
        <w:t>0</w:t>
      </w:r>
      <w:r w:rsidRPr="00205D63">
        <w:rPr>
          <w:sz w:val="24"/>
          <w:szCs w:val="24"/>
        </w:rPr>
        <w:t>-п от 27.06.2017</w:t>
      </w:r>
      <w:r w:rsidR="00F657CF" w:rsidRPr="00205D63">
        <w:rPr>
          <w:sz w:val="24"/>
          <w:szCs w:val="24"/>
        </w:rPr>
        <w:t>, № 707-п от 15.12.2017г.</w:t>
      </w:r>
      <w:r w:rsidR="00BB0FE6">
        <w:rPr>
          <w:sz w:val="24"/>
          <w:szCs w:val="24"/>
        </w:rPr>
        <w:t xml:space="preserve">, </w:t>
      </w:r>
      <w:r w:rsidR="00BB0FE6" w:rsidRPr="0092501D">
        <w:rPr>
          <w:sz w:val="24"/>
          <w:szCs w:val="24"/>
        </w:rPr>
        <w:t xml:space="preserve">№ </w:t>
      </w:r>
      <w:r w:rsidR="0092501D" w:rsidRPr="0092501D">
        <w:rPr>
          <w:sz w:val="24"/>
          <w:szCs w:val="24"/>
        </w:rPr>
        <w:t>616-п</w:t>
      </w:r>
      <w:r w:rsidR="00BB0FE6" w:rsidRPr="0092501D">
        <w:rPr>
          <w:sz w:val="24"/>
          <w:szCs w:val="24"/>
        </w:rPr>
        <w:t xml:space="preserve"> от</w:t>
      </w:r>
      <w:r w:rsidR="0092501D" w:rsidRPr="0092501D">
        <w:rPr>
          <w:sz w:val="24"/>
          <w:szCs w:val="24"/>
        </w:rPr>
        <w:t xml:space="preserve"> 13.12.2018г.</w:t>
      </w:r>
      <w:r w:rsidR="00AA257E">
        <w:rPr>
          <w:sz w:val="24"/>
          <w:szCs w:val="24"/>
        </w:rPr>
        <w:t>, №168-п от 08.04.2019г.</w:t>
      </w:r>
      <w:r w:rsidR="00955540">
        <w:rPr>
          <w:sz w:val="24"/>
          <w:szCs w:val="24"/>
        </w:rPr>
        <w:t>,</w:t>
      </w:r>
      <w:r w:rsidR="00955540" w:rsidRPr="00955540">
        <w:rPr>
          <w:sz w:val="24"/>
          <w:szCs w:val="24"/>
        </w:rPr>
        <w:t xml:space="preserve"> </w:t>
      </w:r>
      <w:r w:rsidR="00955540">
        <w:rPr>
          <w:sz w:val="24"/>
          <w:szCs w:val="24"/>
        </w:rPr>
        <w:t>№</w:t>
      </w:r>
      <w:r w:rsidR="000E5FF5" w:rsidRPr="000E5FF5">
        <w:rPr>
          <w:sz w:val="24"/>
          <w:szCs w:val="24"/>
        </w:rPr>
        <w:t>642</w:t>
      </w:r>
      <w:r w:rsidR="00955540" w:rsidRPr="000E5FF5">
        <w:rPr>
          <w:sz w:val="24"/>
          <w:szCs w:val="24"/>
        </w:rPr>
        <w:t xml:space="preserve">-п от </w:t>
      </w:r>
      <w:r w:rsidR="000E5FF5" w:rsidRPr="000E5FF5">
        <w:rPr>
          <w:sz w:val="24"/>
          <w:szCs w:val="24"/>
        </w:rPr>
        <w:t>26</w:t>
      </w:r>
      <w:r w:rsidR="00955540" w:rsidRPr="000E5FF5">
        <w:rPr>
          <w:sz w:val="24"/>
          <w:szCs w:val="24"/>
        </w:rPr>
        <w:t>.12.2019г.</w:t>
      </w:r>
      <w:r w:rsidR="00871ACB">
        <w:rPr>
          <w:sz w:val="24"/>
          <w:szCs w:val="24"/>
        </w:rPr>
        <w:t xml:space="preserve">, № 8-п от 18.01.2021г, </w:t>
      </w:r>
      <w:r w:rsidR="00871ACB" w:rsidRPr="001C7B20">
        <w:rPr>
          <w:sz w:val="24"/>
          <w:szCs w:val="24"/>
        </w:rPr>
        <w:t>№</w:t>
      </w:r>
      <w:r w:rsidR="001A7CCB" w:rsidRPr="001C7B20">
        <w:rPr>
          <w:sz w:val="24"/>
          <w:szCs w:val="24"/>
        </w:rPr>
        <w:t xml:space="preserve"> </w:t>
      </w:r>
      <w:r w:rsidR="001C7B20" w:rsidRPr="001C7B20">
        <w:rPr>
          <w:sz w:val="24"/>
          <w:szCs w:val="24"/>
        </w:rPr>
        <w:t xml:space="preserve">182-п  </w:t>
      </w:r>
      <w:proofErr w:type="gramStart"/>
      <w:r w:rsidR="001C7B20" w:rsidRPr="001C7B20">
        <w:rPr>
          <w:sz w:val="24"/>
          <w:szCs w:val="24"/>
        </w:rPr>
        <w:t>от</w:t>
      </w:r>
      <w:proofErr w:type="gramEnd"/>
      <w:r w:rsidR="001C7B20" w:rsidRPr="001C7B20">
        <w:rPr>
          <w:sz w:val="24"/>
          <w:szCs w:val="24"/>
        </w:rPr>
        <w:t xml:space="preserve">  30</w:t>
      </w:r>
      <w:r w:rsidR="00BE2BDE" w:rsidRPr="001C7B20">
        <w:rPr>
          <w:sz w:val="24"/>
          <w:szCs w:val="24"/>
        </w:rPr>
        <w:t>.0</w:t>
      </w:r>
      <w:r w:rsidR="001C7B20" w:rsidRPr="001C7B20">
        <w:rPr>
          <w:sz w:val="24"/>
          <w:szCs w:val="24"/>
        </w:rPr>
        <w:t>4</w:t>
      </w:r>
      <w:r w:rsidR="00BE2BDE" w:rsidRPr="001C7B20">
        <w:rPr>
          <w:sz w:val="24"/>
          <w:szCs w:val="24"/>
        </w:rPr>
        <w:t>.2021г</w:t>
      </w:r>
      <w:r w:rsidR="00BE2BDE">
        <w:rPr>
          <w:sz w:val="24"/>
          <w:szCs w:val="24"/>
        </w:rPr>
        <w:t>.</w:t>
      </w:r>
      <w:r w:rsidR="00F437DB">
        <w:rPr>
          <w:sz w:val="24"/>
          <w:szCs w:val="24"/>
        </w:rPr>
        <w:t>, № 266-п от 25.06.2021</w:t>
      </w:r>
      <w:r w:rsidR="006B2B80">
        <w:rPr>
          <w:sz w:val="24"/>
          <w:szCs w:val="24"/>
        </w:rPr>
        <w:t>г</w:t>
      </w:r>
      <w:r w:rsidR="00F437DB">
        <w:rPr>
          <w:sz w:val="24"/>
          <w:szCs w:val="24"/>
        </w:rPr>
        <w:t>.</w:t>
      </w:r>
      <w:r w:rsidR="006B2B80">
        <w:rPr>
          <w:sz w:val="24"/>
          <w:szCs w:val="24"/>
        </w:rPr>
        <w:t>, № 289-п от 21.07.2021г.</w:t>
      </w:r>
      <w:r w:rsidR="00BE421C">
        <w:rPr>
          <w:sz w:val="24"/>
          <w:szCs w:val="24"/>
        </w:rPr>
        <w:t>, № 69-п от 14.02.2022</w:t>
      </w:r>
      <w:r w:rsidR="008764D2">
        <w:rPr>
          <w:sz w:val="24"/>
          <w:szCs w:val="24"/>
        </w:rPr>
        <w:t xml:space="preserve">, № </w:t>
      </w:r>
      <w:r w:rsidR="009B387D">
        <w:rPr>
          <w:sz w:val="24"/>
          <w:szCs w:val="24"/>
        </w:rPr>
        <w:t>74</w:t>
      </w:r>
      <w:r w:rsidR="008764D2">
        <w:rPr>
          <w:sz w:val="24"/>
          <w:szCs w:val="24"/>
        </w:rPr>
        <w:t>-п от 1</w:t>
      </w:r>
      <w:r w:rsidR="009B387D">
        <w:rPr>
          <w:sz w:val="24"/>
          <w:szCs w:val="24"/>
        </w:rPr>
        <w:t>6</w:t>
      </w:r>
      <w:r w:rsidR="008764D2">
        <w:rPr>
          <w:sz w:val="24"/>
          <w:szCs w:val="24"/>
        </w:rPr>
        <w:t>.02.2022</w:t>
      </w:r>
      <w:r w:rsidR="00F80E10" w:rsidRPr="00693C91">
        <w:rPr>
          <w:sz w:val="24"/>
          <w:szCs w:val="24"/>
        </w:rPr>
        <w:t>, № 7</w:t>
      </w:r>
      <w:r w:rsidR="00693C91" w:rsidRPr="00693C91">
        <w:rPr>
          <w:sz w:val="24"/>
          <w:szCs w:val="24"/>
        </w:rPr>
        <w:t>0</w:t>
      </w:r>
      <w:r w:rsidR="00F80E10" w:rsidRPr="00693C91">
        <w:rPr>
          <w:sz w:val="24"/>
          <w:szCs w:val="24"/>
        </w:rPr>
        <w:t>4-п от 2</w:t>
      </w:r>
      <w:r w:rsidR="00693C91" w:rsidRPr="00693C91">
        <w:rPr>
          <w:sz w:val="24"/>
          <w:szCs w:val="24"/>
        </w:rPr>
        <w:t>9</w:t>
      </w:r>
      <w:r w:rsidR="00F80E10" w:rsidRPr="00693C91">
        <w:rPr>
          <w:sz w:val="24"/>
          <w:szCs w:val="24"/>
        </w:rPr>
        <w:t>.12.2022</w:t>
      </w:r>
      <w:r w:rsidRPr="00693C91">
        <w:rPr>
          <w:sz w:val="24"/>
          <w:szCs w:val="24"/>
        </w:rPr>
        <w:t>)</w:t>
      </w:r>
    </w:p>
    <w:p w:rsidR="007C293A" w:rsidRPr="00205D63" w:rsidRDefault="007C293A">
      <w:pPr>
        <w:jc w:val="both"/>
        <w:rPr>
          <w:sz w:val="24"/>
          <w:szCs w:val="24"/>
        </w:rPr>
      </w:pPr>
    </w:p>
    <w:p w:rsidR="005C666C" w:rsidRPr="00205D63" w:rsidRDefault="00D66390" w:rsidP="004B7EE3">
      <w:pPr>
        <w:jc w:val="both"/>
        <w:rPr>
          <w:sz w:val="24"/>
          <w:szCs w:val="24"/>
        </w:rPr>
      </w:pPr>
      <w:r w:rsidRPr="00205D63">
        <w:rPr>
          <w:sz w:val="24"/>
          <w:szCs w:val="24"/>
        </w:rPr>
        <w:tab/>
      </w:r>
      <w:proofErr w:type="gramStart"/>
      <w:r w:rsidR="004B7EE3" w:rsidRPr="00205D63">
        <w:rPr>
          <w:sz w:val="24"/>
          <w:szCs w:val="24"/>
        </w:rPr>
        <w:t xml:space="preserve">В соответствии со </w:t>
      </w:r>
      <w:hyperlink r:id="rId9" w:history="1">
        <w:r w:rsidR="004B7EE3" w:rsidRPr="00205D63">
          <w:rPr>
            <w:rStyle w:val="ae"/>
            <w:b w:val="0"/>
            <w:color w:val="auto"/>
            <w:sz w:val="24"/>
            <w:szCs w:val="24"/>
          </w:rPr>
          <w:t>статьей 179</w:t>
        </w:r>
      </w:hyperlink>
      <w:r w:rsidR="004B7EE3" w:rsidRPr="00205D63">
        <w:rPr>
          <w:sz w:val="24"/>
          <w:szCs w:val="24"/>
        </w:rPr>
        <w:t xml:space="preserve"> Бюджетного кодекса РФ (в действующей редакции), </w:t>
      </w:r>
      <w:r w:rsidR="001602E3" w:rsidRPr="00205D63">
        <w:rPr>
          <w:sz w:val="24"/>
          <w:szCs w:val="24"/>
        </w:rPr>
        <w:t xml:space="preserve">частью 10 </w:t>
      </w:r>
      <w:r w:rsidR="004B7EE3" w:rsidRPr="00205D63">
        <w:rPr>
          <w:sz w:val="24"/>
          <w:szCs w:val="24"/>
        </w:rPr>
        <w:t>стать</w:t>
      </w:r>
      <w:r w:rsidR="001602E3" w:rsidRPr="00205D63">
        <w:rPr>
          <w:sz w:val="24"/>
          <w:szCs w:val="24"/>
        </w:rPr>
        <w:t xml:space="preserve">и 36 </w:t>
      </w:r>
      <w:r w:rsidR="004B7EE3" w:rsidRPr="00205D63">
        <w:rPr>
          <w:sz w:val="24"/>
          <w:szCs w:val="24"/>
        </w:rPr>
        <w:t>Устава Пучежского муниципального района</w:t>
      </w:r>
      <w:r w:rsidR="008A194B" w:rsidRPr="00205D63">
        <w:rPr>
          <w:sz w:val="24"/>
          <w:szCs w:val="24"/>
        </w:rPr>
        <w:t>, руководствуясь Поря</w:t>
      </w:r>
      <w:r w:rsidR="008A194B" w:rsidRPr="00205D63">
        <w:rPr>
          <w:sz w:val="24"/>
          <w:szCs w:val="24"/>
        </w:rPr>
        <w:t>д</w:t>
      </w:r>
      <w:r w:rsidR="008A194B" w:rsidRPr="00205D63">
        <w:rPr>
          <w:sz w:val="24"/>
          <w:szCs w:val="24"/>
        </w:rPr>
        <w:t>ком  разработки, реализации и оценки эффективности муниципальных программ Пуче</w:t>
      </w:r>
      <w:r w:rsidR="008A194B" w:rsidRPr="00205D63">
        <w:rPr>
          <w:sz w:val="24"/>
          <w:szCs w:val="24"/>
        </w:rPr>
        <w:t>ж</w:t>
      </w:r>
      <w:r w:rsidR="008A194B" w:rsidRPr="00205D63">
        <w:rPr>
          <w:sz w:val="24"/>
          <w:szCs w:val="24"/>
        </w:rPr>
        <w:t>ского городского поселения Пучежского муниципального района, регламентирующим в</w:t>
      </w:r>
      <w:r w:rsidR="008A194B" w:rsidRPr="00205D63">
        <w:rPr>
          <w:sz w:val="24"/>
          <w:szCs w:val="24"/>
        </w:rPr>
        <w:t>о</w:t>
      </w:r>
      <w:r w:rsidR="008A194B" w:rsidRPr="00205D63">
        <w:rPr>
          <w:sz w:val="24"/>
          <w:szCs w:val="24"/>
        </w:rPr>
        <w:t>просы принятия решения о разработке муниципальных программ Пучежского городского поселения Пучежского муниципального района, их формирования и реализации, опред</w:t>
      </w:r>
      <w:r w:rsidR="008A194B" w:rsidRPr="00205D63">
        <w:rPr>
          <w:sz w:val="24"/>
          <w:szCs w:val="24"/>
        </w:rPr>
        <w:t>е</w:t>
      </w:r>
      <w:r w:rsidR="008A194B" w:rsidRPr="00205D63">
        <w:rPr>
          <w:sz w:val="24"/>
          <w:szCs w:val="24"/>
        </w:rPr>
        <w:t>ляющим правила проведения и критерии оценки эффективности реализации</w:t>
      </w:r>
      <w:proofErr w:type="gramEnd"/>
      <w:r w:rsidR="008A194B" w:rsidRPr="00205D63">
        <w:rPr>
          <w:sz w:val="24"/>
          <w:szCs w:val="24"/>
        </w:rPr>
        <w:t xml:space="preserve"> муниципал</w:t>
      </w:r>
      <w:r w:rsidR="008A194B" w:rsidRPr="00205D63">
        <w:rPr>
          <w:sz w:val="24"/>
          <w:szCs w:val="24"/>
        </w:rPr>
        <w:t>ь</w:t>
      </w:r>
      <w:r w:rsidR="008A194B" w:rsidRPr="00205D63">
        <w:rPr>
          <w:sz w:val="24"/>
          <w:szCs w:val="24"/>
        </w:rPr>
        <w:t xml:space="preserve">ных программ Пучежского городского поселения Пучежского муниципального района, утвержденным постановлением администрации Пучежского муниципального района от 16.11.2015г № 410-п </w:t>
      </w:r>
      <w:r w:rsidR="004B7EE3" w:rsidRPr="00205D63">
        <w:rPr>
          <w:sz w:val="24"/>
          <w:szCs w:val="24"/>
        </w:rPr>
        <w:t xml:space="preserve"> и в целях повышения результативности бюджетных расходов </w:t>
      </w:r>
      <w:r w:rsidR="008A194B" w:rsidRPr="00205D63">
        <w:rPr>
          <w:sz w:val="24"/>
          <w:szCs w:val="24"/>
        </w:rPr>
        <w:t>бю</w:t>
      </w:r>
      <w:r w:rsidR="008A194B" w:rsidRPr="00205D63">
        <w:rPr>
          <w:sz w:val="24"/>
          <w:szCs w:val="24"/>
        </w:rPr>
        <w:t>д</w:t>
      </w:r>
      <w:r w:rsidR="008A194B" w:rsidRPr="00205D63">
        <w:rPr>
          <w:sz w:val="24"/>
          <w:szCs w:val="24"/>
        </w:rPr>
        <w:t xml:space="preserve">жета Пучежского городского поселения </w:t>
      </w:r>
    </w:p>
    <w:p w:rsidR="005C666C" w:rsidRPr="00205D63" w:rsidRDefault="005C666C" w:rsidP="005C666C">
      <w:pPr>
        <w:jc w:val="center"/>
        <w:rPr>
          <w:sz w:val="24"/>
          <w:szCs w:val="24"/>
        </w:rPr>
      </w:pPr>
    </w:p>
    <w:p w:rsidR="004B7EE3" w:rsidRPr="00205D63" w:rsidRDefault="004B7EE3" w:rsidP="005C666C">
      <w:pPr>
        <w:jc w:val="center"/>
        <w:rPr>
          <w:sz w:val="24"/>
          <w:szCs w:val="24"/>
        </w:rPr>
      </w:pPr>
      <w:r w:rsidRPr="00205D63">
        <w:rPr>
          <w:sz w:val="24"/>
          <w:szCs w:val="24"/>
        </w:rPr>
        <w:t>постановля</w:t>
      </w:r>
      <w:r w:rsidR="005C666C" w:rsidRPr="00205D63">
        <w:rPr>
          <w:sz w:val="24"/>
          <w:szCs w:val="24"/>
        </w:rPr>
        <w:t>ю</w:t>
      </w:r>
      <w:r w:rsidRPr="00205D63">
        <w:rPr>
          <w:sz w:val="24"/>
          <w:szCs w:val="24"/>
        </w:rPr>
        <w:t>:</w:t>
      </w:r>
    </w:p>
    <w:p w:rsidR="005C666C" w:rsidRPr="00205D63" w:rsidRDefault="005C666C" w:rsidP="005C666C">
      <w:pPr>
        <w:jc w:val="center"/>
        <w:rPr>
          <w:sz w:val="24"/>
          <w:szCs w:val="24"/>
        </w:rPr>
      </w:pPr>
    </w:p>
    <w:p w:rsidR="008A194B" w:rsidRPr="00205D63" w:rsidRDefault="000A7A76" w:rsidP="008A194B">
      <w:pPr>
        <w:numPr>
          <w:ilvl w:val="0"/>
          <w:numId w:val="2"/>
        </w:numPr>
        <w:tabs>
          <w:tab w:val="left" w:pos="851"/>
        </w:tabs>
        <w:ind w:left="0" w:firstLine="567"/>
        <w:jc w:val="both"/>
        <w:rPr>
          <w:sz w:val="24"/>
          <w:szCs w:val="24"/>
        </w:rPr>
      </w:pPr>
      <w:bookmarkStart w:id="0" w:name="sub_2"/>
      <w:r w:rsidRPr="00205D63">
        <w:rPr>
          <w:sz w:val="24"/>
          <w:szCs w:val="24"/>
        </w:rPr>
        <w:t>Утвердить м</w:t>
      </w:r>
      <w:r w:rsidR="00830FD7" w:rsidRPr="00205D63">
        <w:rPr>
          <w:sz w:val="24"/>
          <w:szCs w:val="24"/>
        </w:rPr>
        <w:t>униципальную программу Пучежского городского поселения Пуче</w:t>
      </w:r>
      <w:r w:rsidR="00830FD7" w:rsidRPr="00205D63">
        <w:rPr>
          <w:sz w:val="24"/>
          <w:szCs w:val="24"/>
        </w:rPr>
        <w:t>ж</w:t>
      </w:r>
      <w:r w:rsidR="00830FD7" w:rsidRPr="00205D63">
        <w:rPr>
          <w:sz w:val="24"/>
          <w:szCs w:val="24"/>
        </w:rPr>
        <w:t>ского муниципального района «Обеспечение качественными услугами жилищно-коммунального хозяйства населения Пучежского городского поселения Пучеж</w:t>
      </w:r>
      <w:r w:rsidRPr="00205D63">
        <w:rPr>
          <w:sz w:val="24"/>
          <w:szCs w:val="24"/>
        </w:rPr>
        <w:t>ского м</w:t>
      </w:r>
      <w:r w:rsidRPr="00205D63">
        <w:rPr>
          <w:sz w:val="24"/>
          <w:szCs w:val="24"/>
        </w:rPr>
        <w:t>у</w:t>
      </w:r>
      <w:r w:rsidRPr="00205D63">
        <w:rPr>
          <w:sz w:val="24"/>
          <w:szCs w:val="24"/>
        </w:rPr>
        <w:t xml:space="preserve">ниципального района» </w:t>
      </w:r>
      <w:r w:rsidR="008A194B" w:rsidRPr="00205D63">
        <w:rPr>
          <w:sz w:val="24"/>
          <w:szCs w:val="24"/>
        </w:rPr>
        <w:t>(прилагается).</w:t>
      </w:r>
    </w:p>
    <w:p w:rsidR="004B7EE3" w:rsidRPr="00205D63" w:rsidRDefault="004B7EE3" w:rsidP="008A194B">
      <w:pPr>
        <w:numPr>
          <w:ilvl w:val="0"/>
          <w:numId w:val="2"/>
        </w:numPr>
        <w:tabs>
          <w:tab w:val="left" w:pos="851"/>
        </w:tabs>
        <w:ind w:left="0" w:firstLine="567"/>
        <w:jc w:val="both"/>
        <w:rPr>
          <w:sz w:val="24"/>
          <w:szCs w:val="24"/>
        </w:rPr>
      </w:pPr>
      <w:bookmarkStart w:id="1" w:name="sub_5"/>
      <w:bookmarkEnd w:id="0"/>
      <w:r w:rsidRPr="00205D63">
        <w:rPr>
          <w:sz w:val="24"/>
          <w:szCs w:val="24"/>
        </w:rPr>
        <w:t xml:space="preserve">Настоящее постановление вступает в силу с момента </w:t>
      </w:r>
      <w:r w:rsidR="000A7A76" w:rsidRPr="00205D63">
        <w:rPr>
          <w:sz w:val="24"/>
          <w:szCs w:val="24"/>
        </w:rPr>
        <w:t>опубликования и распр</w:t>
      </w:r>
      <w:r w:rsidR="000A7A76" w:rsidRPr="00205D63">
        <w:rPr>
          <w:sz w:val="24"/>
          <w:szCs w:val="24"/>
        </w:rPr>
        <w:t>о</w:t>
      </w:r>
      <w:r w:rsidR="000A7A76" w:rsidRPr="00205D63">
        <w:rPr>
          <w:sz w:val="24"/>
          <w:szCs w:val="24"/>
        </w:rPr>
        <w:t>страняется на правоотношения, возникшие с 1 января 2016 года</w:t>
      </w:r>
      <w:r w:rsidRPr="00205D63">
        <w:rPr>
          <w:sz w:val="24"/>
          <w:szCs w:val="24"/>
        </w:rPr>
        <w:t>.</w:t>
      </w:r>
    </w:p>
    <w:bookmarkStart w:id="2" w:name="sub_6"/>
    <w:bookmarkEnd w:id="1"/>
    <w:p w:rsidR="004B7EE3" w:rsidRPr="00205D63" w:rsidRDefault="003B153D" w:rsidP="008A194B">
      <w:pPr>
        <w:numPr>
          <w:ilvl w:val="0"/>
          <w:numId w:val="2"/>
        </w:numPr>
        <w:tabs>
          <w:tab w:val="left" w:pos="851"/>
        </w:tabs>
        <w:ind w:left="0" w:firstLine="567"/>
        <w:jc w:val="both"/>
        <w:rPr>
          <w:sz w:val="24"/>
          <w:szCs w:val="24"/>
        </w:rPr>
      </w:pPr>
      <w:r w:rsidRPr="00205D63">
        <w:rPr>
          <w:sz w:val="24"/>
          <w:szCs w:val="24"/>
        </w:rPr>
        <w:fldChar w:fldCharType="begin"/>
      </w:r>
      <w:r w:rsidR="004B7EE3" w:rsidRPr="00205D63">
        <w:rPr>
          <w:sz w:val="24"/>
          <w:szCs w:val="24"/>
        </w:rPr>
        <w:instrText>HYPERLINK "garantF1://28389101.0"</w:instrText>
      </w:r>
      <w:r w:rsidRPr="00205D63">
        <w:rPr>
          <w:sz w:val="24"/>
          <w:szCs w:val="24"/>
        </w:rPr>
        <w:fldChar w:fldCharType="separate"/>
      </w:r>
      <w:r w:rsidR="004B7EE3" w:rsidRPr="00205D63">
        <w:rPr>
          <w:rStyle w:val="ae"/>
          <w:b w:val="0"/>
          <w:color w:val="auto"/>
          <w:sz w:val="24"/>
          <w:szCs w:val="24"/>
        </w:rPr>
        <w:t>Опубликовать</w:t>
      </w:r>
      <w:r w:rsidRPr="00205D63">
        <w:rPr>
          <w:sz w:val="24"/>
          <w:szCs w:val="24"/>
        </w:rPr>
        <w:fldChar w:fldCharType="end"/>
      </w:r>
      <w:r w:rsidR="004B7EE3" w:rsidRPr="00205D63">
        <w:rPr>
          <w:sz w:val="24"/>
          <w:szCs w:val="24"/>
        </w:rPr>
        <w:t xml:space="preserve"> постановление в официальн</w:t>
      </w:r>
      <w:r w:rsidR="000A7A76" w:rsidRPr="00205D63">
        <w:rPr>
          <w:sz w:val="24"/>
          <w:szCs w:val="24"/>
        </w:rPr>
        <w:t>ых</w:t>
      </w:r>
      <w:r w:rsidR="002D2D7C" w:rsidRPr="00205D63">
        <w:rPr>
          <w:sz w:val="24"/>
          <w:szCs w:val="24"/>
        </w:rPr>
        <w:t xml:space="preserve"> </w:t>
      </w:r>
      <w:r w:rsidR="004B7EE3" w:rsidRPr="00205D63">
        <w:rPr>
          <w:sz w:val="24"/>
          <w:szCs w:val="24"/>
        </w:rPr>
        <w:t>издани</w:t>
      </w:r>
      <w:r w:rsidR="000A7A76" w:rsidRPr="00205D63">
        <w:rPr>
          <w:sz w:val="24"/>
          <w:szCs w:val="24"/>
        </w:rPr>
        <w:t>ях «Правовой вестник П</w:t>
      </w:r>
      <w:r w:rsidR="000A7A76" w:rsidRPr="00205D63">
        <w:rPr>
          <w:sz w:val="24"/>
          <w:szCs w:val="24"/>
        </w:rPr>
        <w:t>у</w:t>
      </w:r>
      <w:r w:rsidR="000A7A76" w:rsidRPr="00205D63">
        <w:rPr>
          <w:sz w:val="24"/>
          <w:szCs w:val="24"/>
        </w:rPr>
        <w:t>чежского муниципального района» и</w:t>
      </w:r>
      <w:r w:rsidR="004B7EE3" w:rsidRPr="00205D63">
        <w:rPr>
          <w:sz w:val="24"/>
          <w:szCs w:val="24"/>
        </w:rPr>
        <w:t xml:space="preserve"> </w:t>
      </w:r>
      <w:r w:rsidR="008A194B" w:rsidRPr="00205D63">
        <w:rPr>
          <w:sz w:val="24"/>
          <w:szCs w:val="24"/>
        </w:rPr>
        <w:t>«Правовой вестник Пучежского городского посел</w:t>
      </w:r>
      <w:r w:rsidR="008A194B" w:rsidRPr="00205D63">
        <w:rPr>
          <w:sz w:val="24"/>
          <w:szCs w:val="24"/>
        </w:rPr>
        <w:t>е</w:t>
      </w:r>
      <w:r w:rsidR="008A194B" w:rsidRPr="00205D63">
        <w:rPr>
          <w:sz w:val="24"/>
          <w:szCs w:val="24"/>
        </w:rPr>
        <w:t>ния».</w:t>
      </w:r>
    </w:p>
    <w:p w:rsidR="00041E91" w:rsidRPr="00205D63" w:rsidRDefault="00041E91" w:rsidP="00041E91">
      <w:pPr>
        <w:tabs>
          <w:tab w:val="left" w:pos="851"/>
        </w:tabs>
        <w:ind w:left="567"/>
        <w:jc w:val="both"/>
        <w:rPr>
          <w:sz w:val="24"/>
          <w:szCs w:val="24"/>
        </w:rPr>
      </w:pPr>
    </w:p>
    <w:bookmarkEnd w:id="2"/>
    <w:p w:rsidR="00D66390" w:rsidRPr="00205D63" w:rsidRDefault="00D66390" w:rsidP="004B7EE3">
      <w:pPr>
        <w:pStyle w:val="a3"/>
        <w:rPr>
          <w:rFonts w:ascii="Times New Roman" w:hAnsi="Times New Roman"/>
          <w:szCs w:val="24"/>
        </w:rPr>
      </w:pPr>
    </w:p>
    <w:p w:rsidR="00830FD7" w:rsidRPr="00205D63" w:rsidRDefault="000A7A76" w:rsidP="00830FD7">
      <w:pPr>
        <w:jc w:val="both"/>
        <w:rPr>
          <w:sz w:val="24"/>
          <w:szCs w:val="24"/>
        </w:rPr>
      </w:pPr>
      <w:r w:rsidRPr="00205D63">
        <w:rPr>
          <w:sz w:val="24"/>
          <w:szCs w:val="24"/>
        </w:rPr>
        <w:t>Глава</w:t>
      </w:r>
      <w:r w:rsidR="00830FD7" w:rsidRPr="00205D63">
        <w:rPr>
          <w:sz w:val="24"/>
          <w:szCs w:val="24"/>
        </w:rPr>
        <w:t xml:space="preserve"> Пучежского муниципального</w:t>
      </w:r>
      <w:r w:rsidRPr="00205D63">
        <w:rPr>
          <w:sz w:val="24"/>
          <w:szCs w:val="24"/>
        </w:rPr>
        <w:t xml:space="preserve"> района                                               Н.Ф. Ершов</w:t>
      </w:r>
    </w:p>
    <w:p w:rsidR="000A7A76" w:rsidRPr="00205D63" w:rsidRDefault="000A7A76" w:rsidP="004B7EE3">
      <w:pPr>
        <w:ind w:firstLine="698"/>
        <w:jc w:val="right"/>
        <w:rPr>
          <w:rStyle w:val="af1"/>
          <w:b w:val="0"/>
          <w:sz w:val="24"/>
          <w:szCs w:val="24"/>
        </w:rPr>
      </w:pPr>
      <w:bookmarkStart w:id="3" w:name="sub_1000"/>
    </w:p>
    <w:p w:rsidR="00205D63" w:rsidRDefault="00205D63" w:rsidP="004B7EE3">
      <w:pPr>
        <w:ind w:firstLine="698"/>
        <w:jc w:val="right"/>
        <w:rPr>
          <w:rStyle w:val="af1"/>
          <w:b w:val="0"/>
          <w:sz w:val="24"/>
          <w:szCs w:val="24"/>
        </w:rPr>
      </w:pPr>
    </w:p>
    <w:p w:rsidR="00205D63" w:rsidRDefault="00205D63" w:rsidP="004B7EE3">
      <w:pPr>
        <w:ind w:firstLine="698"/>
        <w:jc w:val="right"/>
        <w:rPr>
          <w:rStyle w:val="af1"/>
          <w:b w:val="0"/>
          <w:sz w:val="24"/>
          <w:szCs w:val="24"/>
        </w:rPr>
      </w:pPr>
    </w:p>
    <w:p w:rsidR="006B1794" w:rsidRDefault="006B1794" w:rsidP="00EF6FD5">
      <w:pPr>
        <w:rPr>
          <w:rStyle w:val="af1"/>
          <w:b w:val="0"/>
          <w:sz w:val="24"/>
          <w:szCs w:val="24"/>
        </w:rPr>
      </w:pPr>
    </w:p>
    <w:p w:rsidR="00EF6FD5" w:rsidRDefault="00EF6FD5" w:rsidP="00EF6FD5">
      <w:pPr>
        <w:rPr>
          <w:rStyle w:val="af1"/>
          <w:b w:val="0"/>
          <w:sz w:val="24"/>
          <w:szCs w:val="24"/>
        </w:rPr>
      </w:pPr>
    </w:p>
    <w:p w:rsidR="004B7EE3" w:rsidRPr="00205D63" w:rsidRDefault="007C293A" w:rsidP="004B7EE3">
      <w:pPr>
        <w:ind w:firstLine="698"/>
        <w:jc w:val="right"/>
        <w:rPr>
          <w:rStyle w:val="af1"/>
          <w:b w:val="0"/>
          <w:sz w:val="24"/>
          <w:szCs w:val="24"/>
        </w:rPr>
      </w:pPr>
      <w:r w:rsidRPr="00205D63">
        <w:rPr>
          <w:rStyle w:val="af1"/>
          <w:b w:val="0"/>
          <w:sz w:val="24"/>
          <w:szCs w:val="24"/>
        </w:rPr>
        <w:t>Приложение</w:t>
      </w:r>
    </w:p>
    <w:p w:rsidR="00905892" w:rsidRPr="00205D63" w:rsidRDefault="00905892" w:rsidP="004B7EE3">
      <w:pPr>
        <w:ind w:firstLine="698"/>
        <w:jc w:val="right"/>
        <w:rPr>
          <w:rStyle w:val="af1"/>
          <w:b w:val="0"/>
          <w:sz w:val="24"/>
          <w:szCs w:val="24"/>
        </w:rPr>
      </w:pPr>
      <w:r w:rsidRPr="00205D63">
        <w:rPr>
          <w:rStyle w:val="af1"/>
          <w:b w:val="0"/>
          <w:sz w:val="24"/>
          <w:szCs w:val="24"/>
        </w:rPr>
        <w:t>к постановлению администрации</w:t>
      </w:r>
    </w:p>
    <w:p w:rsidR="00905892" w:rsidRPr="00205D63" w:rsidRDefault="00905892" w:rsidP="004B7EE3">
      <w:pPr>
        <w:ind w:firstLine="698"/>
        <w:jc w:val="right"/>
        <w:rPr>
          <w:rStyle w:val="af1"/>
          <w:b w:val="0"/>
          <w:sz w:val="24"/>
          <w:szCs w:val="24"/>
        </w:rPr>
      </w:pPr>
      <w:r w:rsidRPr="00205D63">
        <w:rPr>
          <w:rStyle w:val="af1"/>
          <w:b w:val="0"/>
          <w:sz w:val="24"/>
          <w:szCs w:val="24"/>
        </w:rPr>
        <w:t xml:space="preserve">Пучежского муниципального района </w:t>
      </w:r>
    </w:p>
    <w:p w:rsidR="00905892" w:rsidRPr="00205D63" w:rsidRDefault="00905892" w:rsidP="004B7EE3">
      <w:pPr>
        <w:ind w:firstLine="698"/>
        <w:jc w:val="right"/>
        <w:rPr>
          <w:sz w:val="24"/>
          <w:szCs w:val="24"/>
        </w:rPr>
      </w:pPr>
      <w:r w:rsidRPr="00205D63">
        <w:rPr>
          <w:rStyle w:val="af1"/>
          <w:b w:val="0"/>
          <w:sz w:val="24"/>
          <w:szCs w:val="24"/>
        </w:rPr>
        <w:t xml:space="preserve">от </w:t>
      </w:r>
      <w:r w:rsidR="005C666C" w:rsidRPr="00205D63">
        <w:rPr>
          <w:rStyle w:val="af1"/>
          <w:b w:val="0"/>
          <w:sz w:val="24"/>
          <w:szCs w:val="24"/>
        </w:rPr>
        <w:t>31</w:t>
      </w:r>
      <w:r w:rsidRPr="00205D63">
        <w:rPr>
          <w:rStyle w:val="af1"/>
          <w:b w:val="0"/>
          <w:sz w:val="24"/>
          <w:szCs w:val="24"/>
        </w:rPr>
        <w:t>.</w:t>
      </w:r>
      <w:r w:rsidR="00BD62E2" w:rsidRPr="00205D63">
        <w:rPr>
          <w:rStyle w:val="af1"/>
          <w:b w:val="0"/>
          <w:sz w:val="24"/>
          <w:szCs w:val="24"/>
        </w:rPr>
        <w:t>1</w:t>
      </w:r>
      <w:r w:rsidR="00B0175F" w:rsidRPr="00205D63">
        <w:rPr>
          <w:rStyle w:val="af1"/>
          <w:b w:val="0"/>
          <w:sz w:val="24"/>
          <w:szCs w:val="24"/>
        </w:rPr>
        <w:t>2</w:t>
      </w:r>
      <w:r w:rsidRPr="00205D63">
        <w:rPr>
          <w:rStyle w:val="af1"/>
          <w:b w:val="0"/>
          <w:sz w:val="24"/>
          <w:szCs w:val="24"/>
        </w:rPr>
        <w:t xml:space="preserve">.2015 № </w:t>
      </w:r>
      <w:r w:rsidR="005C666C" w:rsidRPr="00205D63">
        <w:rPr>
          <w:rStyle w:val="af1"/>
          <w:b w:val="0"/>
          <w:sz w:val="24"/>
          <w:szCs w:val="24"/>
        </w:rPr>
        <w:t>46</w:t>
      </w:r>
      <w:r w:rsidR="00E91CA1" w:rsidRPr="00205D63">
        <w:rPr>
          <w:rStyle w:val="af1"/>
          <w:b w:val="0"/>
          <w:sz w:val="24"/>
          <w:szCs w:val="24"/>
        </w:rPr>
        <w:t>0</w:t>
      </w:r>
      <w:r w:rsidRPr="00205D63">
        <w:rPr>
          <w:rStyle w:val="af1"/>
          <w:b w:val="0"/>
          <w:sz w:val="24"/>
          <w:szCs w:val="24"/>
        </w:rPr>
        <w:t>-п</w:t>
      </w:r>
    </w:p>
    <w:bookmarkEnd w:id="3"/>
    <w:p w:rsidR="004B7EE3" w:rsidRPr="00205D63" w:rsidRDefault="004B7EE3" w:rsidP="004B7EE3">
      <w:pPr>
        <w:rPr>
          <w:sz w:val="24"/>
          <w:szCs w:val="24"/>
        </w:rPr>
      </w:pPr>
    </w:p>
    <w:p w:rsidR="00544811" w:rsidRPr="00205D63" w:rsidRDefault="00544811" w:rsidP="00E91CA1">
      <w:pPr>
        <w:pStyle w:val="1"/>
        <w:rPr>
          <w:rFonts w:ascii="Times New Roman" w:hAnsi="Times New Roman"/>
          <w:szCs w:val="24"/>
        </w:rPr>
      </w:pPr>
    </w:p>
    <w:p w:rsidR="00E91CA1" w:rsidRPr="00205D63" w:rsidRDefault="00E91CA1" w:rsidP="00095007">
      <w:pPr>
        <w:pStyle w:val="1"/>
        <w:rPr>
          <w:rFonts w:ascii="Times New Roman" w:hAnsi="Times New Roman"/>
          <w:szCs w:val="24"/>
        </w:rPr>
      </w:pPr>
      <w:r w:rsidRPr="00205D63">
        <w:rPr>
          <w:rFonts w:ascii="Times New Roman" w:hAnsi="Times New Roman"/>
          <w:szCs w:val="24"/>
        </w:rPr>
        <w:t xml:space="preserve">Муниципальная программа </w:t>
      </w:r>
    </w:p>
    <w:p w:rsidR="00E91CA1" w:rsidRPr="00205D63" w:rsidRDefault="00E91CA1" w:rsidP="00095007">
      <w:pPr>
        <w:pStyle w:val="1"/>
        <w:rPr>
          <w:rFonts w:ascii="Times New Roman" w:hAnsi="Times New Roman"/>
          <w:szCs w:val="24"/>
        </w:rPr>
      </w:pPr>
      <w:r w:rsidRPr="00205D63">
        <w:rPr>
          <w:rFonts w:ascii="Times New Roman" w:hAnsi="Times New Roman"/>
          <w:szCs w:val="24"/>
        </w:rPr>
        <w:t xml:space="preserve">Пучежского городского поселения Пучежского муниципального района </w:t>
      </w:r>
    </w:p>
    <w:p w:rsidR="00E91CA1" w:rsidRPr="00205D63" w:rsidRDefault="00E91CA1" w:rsidP="00095007">
      <w:pPr>
        <w:jc w:val="center"/>
        <w:rPr>
          <w:sz w:val="24"/>
          <w:szCs w:val="24"/>
        </w:rPr>
      </w:pPr>
      <w:r w:rsidRPr="00205D63">
        <w:rPr>
          <w:sz w:val="24"/>
          <w:szCs w:val="24"/>
        </w:rPr>
        <w:t>«Обеспечение качественными услугами жилищно-коммунального хозяйства населения Пучежского городского поселения</w:t>
      </w:r>
    </w:p>
    <w:p w:rsidR="00E91CA1" w:rsidRPr="00205D63" w:rsidRDefault="00E91CA1" w:rsidP="00095007">
      <w:pPr>
        <w:jc w:val="center"/>
        <w:rPr>
          <w:sz w:val="24"/>
          <w:szCs w:val="24"/>
        </w:rPr>
      </w:pPr>
      <w:r w:rsidRPr="00205D63">
        <w:rPr>
          <w:sz w:val="24"/>
          <w:szCs w:val="24"/>
        </w:rPr>
        <w:t>Пучежского муниципального района»</w:t>
      </w:r>
    </w:p>
    <w:p w:rsidR="00E91CA1" w:rsidRPr="00205D63" w:rsidRDefault="00E91CA1" w:rsidP="00095007">
      <w:pPr>
        <w:pStyle w:val="3"/>
        <w:rPr>
          <w:rFonts w:ascii="Times New Roman" w:hAnsi="Times New Roman"/>
          <w:i w:val="0"/>
          <w:sz w:val="24"/>
          <w:szCs w:val="24"/>
        </w:rPr>
      </w:pPr>
    </w:p>
    <w:p w:rsidR="00E91CA1" w:rsidRPr="00205D63" w:rsidRDefault="00E91CA1" w:rsidP="00095007">
      <w:pPr>
        <w:pStyle w:val="3"/>
        <w:rPr>
          <w:rFonts w:ascii="Times New Roman" w:hAnsi="Times New Roman"/>
          <w:i w:val="0"/>
          <w:sz w:val="24"/>
          <w:szCs w:val="24"/>
        </w:rPr>
      </w:pPr>
      <w:r w:rsidRPr="00205D63">
        <w:rPr>
          <w:rFonts w:ascii="Times New Roman" w:hAnsi="Times New Roman"/>
          <w:i w:val="0"/>
          <w:sz w:val="24"/>
          <w:szCs w:val="24"/>
        </w:rPr>
        <w:t>1. Паспорт программы</w:t>
      </w:r>
    </w:p>
    <w:p w:rsidR="00E91CA1" w:rsidRPr="00205D63" w:rsidRDefault="00E91CA1" w:rsidP="00095007">
      <w:pPr>
        <w:rPr>
          <w:sz w:val="24"/>
          <w:szCs w:val="24"/>
        </w:rPr>
      </w:pPr>
    </w:p>
    <w:tbl>
      <w:tblPr>
        <w:tblW w:w="9639" w:type="dxa"/>
        <w:tblInd w:w="250" w:type="dxa"/>
        <w:tblLayout w:type="fixed"/>
        <w:tblLook w:val="0000"/>
      </w:tblPr>
      <w:tblGrid>
        <w:gridCol w:w="2594"/>
        <w:gridCol w:w="7045"/>
      </w:tblGrid>
      <w:tr w:rsidR="00E91CA1" w:rsidRPr="00205D63" w:rsidTr="00AD0CA3">
        <w:tc>
          <w:tcPr>
            <w:tcW w:w="25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szCs w:val="24"/>
              </w:rPr>
              <w:t>Наименование программы</w:t>
            </w:r>
          </w:p>
        </w:tc>
        <w:tc>
          <w:tcPr>
            <w:tcW w:w="7045"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jc w:val="both"/>
              <w:rPr>
                <w:sz w:val="24"/>
                <w:szCs w:val="24"/>
              </w:rPr>
            </w:pPr>
            <w:r w:rsidRPr="00205D63">
              <w:rPr>
                <w:sz w:val="24"/>
                <w:szCs w:val="24"/>
              </w:rPr>
              <w:t>Обеспечение качественными услугами жилищно-коммунального хозяйства населения Пучежского городского поселения Пуче</w:t>
            </w:r>
            <w:r w:rsidRPr="00205D63">
              <w:rPr>
                <w:sz w:val="24"/>
                <w:szCs w:val="24"/>
              </w:rPr>
              <w:t>ж</w:t>
            </w:r>
            <w:r w:rsidRPr="00205D63">
              <w:rPr>
                <w:sz w:val="24"/>
                <w:szCs w:val="24"/>
              </w:rPr>
              <w:t>ского муниципального района</w:t>
            </w:r>
          </w:p>
        </w:tc>
      </w:tr>
      <w:tr w:rsidR="00E91CA1" w:rsidRPr="00205D63" w:rsidTr="00AD0CA3">
        <w:tc>
          <w:tcPr>
            <w:tcW w:w="25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rStyle w:val="af1"/>
                <w:b w:val="0"/>
                <w:bCs w:val="0"/>
                <w:szCs w:val="24"/>
              </w:rPr>
              <w:t>Социально-экономическая проблема и основание для разработки</w:t>
            </w:r>
          </w:p>
        </w:tc>
        <w:tc>
          <w:tcPr>
            <w:tcW w:w="7045"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jc w:val="both"/>
              <w:rPr>
                <w:szCs w:val="24"/>
              </w:rPr>
            </w:pPr>
            <w:r w:rsidRPr="00205D63">
              <w:rPr>
                <w:color w:val="000000"/>
                <w:szCs w:val="24"/>
              </w:rPr>
              <w:t>На территории Пучежского городского поселения построены шесть газовых блочно-модульных котельных и произведена реконструкция котель</w:t>
            </w:r>
            <w:r w:rsidR="001E0805" w:rsidRPr="00205D63">
              <w:rPr>
                <w:color w:val="000000"/>
                <w:szCs w:val="24"/>
              </w:rPr>
              <w:t>ной ОАО «Пучежская МТС». Однако,</w:t>
            </w:r>
            <w:r w:rsidRPr="00205D63">
              <w:rPr>
                <w:color w:val="000000"/>
                <w:szCs w:val="24"/>
              </w:rPr>
              <w:t xml:space="preserve"> сети централизованного теплоснабжения по-прежнему находятся в неудовлетворительном техническом состоянии и имеют износ 71,0%. В связи с этим необходимо провести масштабные мероприятия по строительству, реконструкции и капитальному ремонту тепловых сетей. Также для устойчивого функционирования новых котельный необходимо качественное водоснабжение, которое также не может в полной мере осуществляться по сетям водоснабжения города, имеющими износ 75%.</w:t>
            </w:r>
            <w:r w:rsidR="00544811" w:rsidRPr="00205D63">
              <w:rPr>
                <w:color w:val="000000"/>
                <w:szCs w:val="24"/>
              </w:rPr>
              <w:t xml:space="preserve"> </w:t>
            </w:r>
            <w:r w:rsidRPr="00205D63">
              <w:rPr>
                <w:szCs w:val="24"/>
              </w:rPr>
              <w:t xml:space="preserve">Основанием для разработки программы является </w:t>
            </w:r>
            <w:hyperlink r:id="rId10" w:history="1">
              <w:r w:rsidRPr="00205D63">
                <w:rPr>
                  <w:rStyle w:val="ae"/>
                  <w:b w:val="0"/>
                  <w:color w:val="auto"/>
                  <w:szCs w:val="24"/>
                </w:rPr>
                <w:t>ст. 179</w:t>
              </w:r>
            </w:hyperlink>
            <w:r w:rsidRPr="00205D63">
              <w:rPr>
                <w:szCs w:val="24"/>
              </w:rPr>
              <w:t xml:space="preserve"> Бюджетного Кодекса  Российской  Федерации,  </w:t>
            </w:r>
            <w:hyperlink r:id="rId11" w:history="1">
              <w:r w:rsidRPr="00205D63">
                <w:rPr>
                  <w:rStyle w:val="ae"/>
                  <w:b w:val="0"/>
                  <w:color w:val="auto"/>
                  <w:szCs w:val="24"/>
                </w:rPr>
                <w:t>Федеральный  закон</w:t>
              </w:r>
            </w:hyperlink>
            <w:r w:rsidRPr="00205D63">
              <w:rPr>
                <w:szCs w:val="24"/>
              </w:rPr>
              <w:t xml:space="preserve">  РФ от 06.10.2003 № 131-ФЗ "Об общих принципах местного самоуправления в Российской Федерации", </w:t>
            </w:r>
            <w:hyperlink r:id="rId12" w:history="1">
              <w:r w:rsidRPr="00205D63">
                <w:rPr>
                  <w:rStyle w:val="ae"/>
                  <w:b w:val="0"/>
                  <w:color w:val="auto"/>
                  <w:szCs w:val="24"/>
                </w:rPr>
                <w:t>Постановление</w:t>
              </w:r>
            </w:hyperlink>
            <w:r w:rsidRPr="00205D63">
              <w:rPr>
                <w:szCs w:val="24"/>
              </w:rPr>
              <w:t xml:space="preserve"> администрации Пучежского муниципального района от 16.11.2015 № 410-п "Об утверждении Порядка разработки, реализации и оценки эффективности муниципальных программ Пучежского городского поселения Пучежского муниципального района, регламентирующий вопросы принятия решения о разработке муниципальных программ Пучежского городского поселения Пучежского муниципального района, их формирования и реализации, определяющий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w:t>
            </w:r>
          </w:p>
        </w:tc>
      </w:tr>
      <w:tr w:rsidR="00E91CA1" w:rsidRPr="00205D63" w:rsidTr="00AD0CA3">
        <w:tc>
          <w:tcPr>
            <w:tcW w:w="2594" w:type="dxa"/>
            <w:tcBorders>
              <w:top w:val="single" w:sz="4" w:space="0" w:color="000000"/>
              <w:left w:val="single" w:sz="4" w:space="0" w:color="000000"/>
              <w:bottom w:val="single" w:sz="4" w:space="0" w:color="000000"/>
              <w:right w:val="single" w:sz="4" w:space="0" w:color="000000"/>
            </w:tcBorders>
          </w:tcPr>
          <w:p w:rsidR="00045E6F" w:rsidRPr="00205D63" w:rsidRDefault="00E91CA1" w:rsidP="00095007">
            <w:pPr>
              <w:pStyle w:val="af"/>
              <w:rPr>
                <w:rStyle w:val="af1"/>
                <w:rFonts w:ascii="Times New Roman" w:hAnsi="Times New Roman" w:cs="Times New Roman"/>
                <w:b w:val="0"/>
                <w:bCs w:val="0"/>
              </w:rPr>
            </w:pPr>
            <w:r w:rsidRPr="00205D63">
              <w:rPr>
                <w:rStyle w:val="af1"/>
                <w:rFonts w:ascii="Times New Roman" w:hAnsi="Times New Roman" w:cs="Times New Roman"/>
                <w:b w:val="0"/>
                <w:bCs w:val="0"/>
              </w:rPr>
              <w:t xml:space="preserve">Муниципальный </w:t>
            </w:r>
          </w:p>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заказчик</w:t>
            </w:r>
          </w:p>
        </w:tc>
        <w:tc>
          <w:tcPr>
            <w:tcW w:w="7045"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jc w:val="both"/>
              <w:rPr>
                <w:szCs w:val="24"/>
              </w:rPr>
            </w:pPr>
            <w:r w:rsidRPr="00205D63">
              <w:rPr>
                <w:szCs w:val="24"/>
              </w:rPr>
              <w:t>Администрация Пучежского муниципального района (в части осуществления полномочий администрации городского поселения)</w:t>
            </w:r>
          </w:p>
        </w:tc>
      </w:tr>
      <w:tr w:rsidR="00E91CA1" w:rsidRPr="00205D63" w:rsidTr="00AD0CA3">
        <w:tc>
          <w:tcPr>
            <w:tcW w:w="2594" w:type="dxa"/>
            <w:tcBorders>
              <w:top w:val="single" w:sz="4" w:space="0" w:color="000000"/>
              <w:left w:val="single" w:sz="4" w:space="0" w:color="000000"/>
              <w:bottom w:val="single" w:sz="4" w:space="0" w:color="000000"/>
              <w:right w:val="single" w:sz="4" w:space="0" w:color="000000"/>
            </w:tcBorders>
          </w:tcPr>
          <w:p w:rsidR="00045E6F" w:rsidRPr="00205D63" w:rsidRDefault="00E91CA1" w:rsidP="00095007">
            <w:pPr>
              <w:pStyle w:val="af"/>
              <w:rPr>
                <w:rStyle w:val="af1"/>
                <w:rFonts w:ascii="Times New Roman" w:hAnsi="Times New Roman" w:cs="Times New Roman"/>
                <w:b w:val="0"/>
                <w:bCs w:val="0"/>
              </w:rPr>
            </w:pPr>
            <w:r w:rsidRPr="00205D63">
              <w:rPr>
                <w:rStyle w:val="af1"/>
                <w:rFonts w:ascii="Times New Roman" w:hAnsi="Times New Roman" w:cs="Times New Roman"/>
                <w:b w:val="0"/>
                <w:bCs w:val="0"/>
              </w:rPr>
              <w:t xml:space="preserve">Основные </w:t>
            </w:r>
          </w:p>
          <w:p w:rsidR="00045E6F" w:rsidRPr="00205D63" w:rsidRDefault="00045E6F" w:rsidP="00095007">
            <w:pPr>
              <w:pStyle w:val="af"/>
              <w:rPr>
                <w:rStyle w:val="af1"/>
                <w:rFonts w:ascii="Times New Roman" w:hAnsi="Times New Roman" w:cs="Times New Roman"/>
                <w:b w:val="0"/>
                <w:bCs w:val="0"/>
              </w:rPr>
            </w:pPr>
            <w:r w:rsidRPr="00205D63">
              <w:rPr>
                <w:rStyle w:val="af1"/>
                <w:rFonts w:ascii="Times New Roman" w:hAnsi="Times New Roman" w:cs="Times New Roman"/>
                <w:b w:val="0"/>
                <w:bCs w:val="0"/>
              </w:rPr>
              <w:t>р</w:t>
            </w:r>
            <w:r w:rsidR="00E91CA1" w:rsidRPr="00205D63">
              <w:rPr>
                <w:rStyle w:val="af1"/>
                <w:rFonts w:ascii="Times New Roman" w:hAnsi="Times New Roman" w:cs="Times New Roman"/>
                <w:b w:val="0"/>
                <w:bCs w:val="0"/>
              </w:rPr>
              <w:t>азработчики</w:t>
            </w:r>
          </w:p>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программы</w:t>
            </w:r>
          </w:p>
        </w:tc>
        <w:tc>
          <w:tcPr>
            <w:tcW w:w="7045"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jc w:val="both"/>
              <w:rPr>
                <w:szCs w:val="24"/>
              </w:rPr>
            </w:pPr>
            <w:r w:rsidRPr="00205D63">
              <w:rPr>
                <w:szCs w:val="24"/>
              </w:rPr>
              <w:t>Администрация Пучежского муниципального района (в части осуществления полномочий администрации городского поселения)</w:t>
            </w:r>
          </w:p>
        </w:tc>
      </w:tr>
      <w:tr w:rsidR="00E91CA1" w:rsidRPr="00205D63" w:rsidTr="00AD0CA3">
        <w:tc>
          <w:tcPr>
            <w:tcW w:w="2594" w:type="dxa"/>
            <w:tcBorders>
              <w:top w:val="single" w:sz="4" w:space="0" w:color="000000"/>
              <w:left w:val="single" w:sz="4" w:space="0" w:color="000000"/>
              <w:bottom w:val="single" w:sz="4" w:space="0" w:color="000000"/>
              <w:right w:val="single" w:sz="4" w:space="0" w:color="000000"/>
            </w:tcBorders>
          </w:tcPr>
          <w:p w:rsidR="00045E6F" w:rsidRPr="00205D63" w:rsidRDefault="00E91CA1" w:rsidP="00095007">
            <w:pPr>
              <w:pStyle w:val="af"/>
              <w:rPr>
                <w:rStyle w:val="af1"/>
                <w:rFonts w:ascii="Times New Roman" w:hAnsi="Times New Roman" w:cs="Times New Roman"/>
                <w:b w:val="0"/>
                <w:bCs w:val="0"/>
              </w:rPr>
            </w:pPr>
            <w:r w:rsidRPr="00205D63">
              <w:rPr>
                <w:rStyle w:val="af1"/>
                <w:rFonts w:ascii="Times New Roman" w:hAnsi="Times New Roman" w:cs="Times New Roman"/>
                <w:b w:val="0"/>
                <w:bCs w:val="0"/>
              </w:rPr>
              <w:t>Исполнители</w:t>
            </w:r>
          </w:p>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 xml:space="preserve"> программы</w:t>
            </w:r>
          </w:p>
        </w:tc>
        <w:tc>
          <w:tcPr>
            <w:tcW w:w="7045" w:type="dxa"/>
            <w:tcBorders>
              <w:top w:val="single" w:sz="4" w:space="0" w:color="000000"/>
              <w:left w:val="single" w:sz="4" w:space="0" w:color="000000"/>
              <w:bottom w:val="single" w:sz="4" w:space="0" w:color="000000"/>
              <w:right w:val="single" w:sz="4" w:space="0" w:color="000000"/>
            </w:tcBorders>
          </w:tcPr>
          <w:p w:rsidR="00E91CA1" w:rsidRDefault="00E91CA1" w:rsidP="00095007">
            <w:pPr>
              <w:pStyle w:val="Pro-Tab"/>
              <w:spacing w:before="0" w:after="0" w:line="240" w:lineRule="auto"/>
              <w:jc w:val="both"/>
              <w:rPr>
                <w:szCs w:val="24"/>
              </w:rPr>
            </w:pPr>
            <w:r w:rsidRPr="00205D63">
              <w:rPr>
                <w:szCs w:val="24"/>
              </w:rPr>
              <w:t xml:space="preserve">Управление городского хозяйства и ЖКХ района администрации Пучежского муниципального района </w:t>
            </w:r>
          </w:p>
          <w:p w:rsidR="008D375A" w:rsidRPr="00BE421C" w:rsidRDefault="008D375A" w:rsidP="00095007">
            <w:pPr>
              <w:pStyle w:val="Pro-Tab"/>
              <w:spacing w:before="0" w:after="0" w:line="240" w:lineRule="auto"/>
              <w:jc w:val="both"/>
              <w:rPr>
                <w:szCs w:val="24"/>
              </w:rPr>
            </w:pPr>
            <w:r w:rsidRPr="00BE421C">
              <w:rPr>
                <w:szCs w:val="24"/>
              </w:rPr>
              <w:lastRenderedPageBreak/>
              <w:t>Администрация Пучежского муниципального района</w:t>
            </w:r>
          </w:p>
          <w:p w:rsidR="008D375A" w:rsidRPr="00205D63" w:rsidRDefault="008D375A" w:rsidP="00095007">
            <w:pPr>
              <w:pStyle w:val="Pro-Tab"/>
              <w:spacing w:before="0" w:after="0" w:line="240" w:lineRule="auto"/>
              <w:jc w:val="both"/>
              <w:rPr>
                <w:szCs w:val="24"/>
              </w:rPr>
            </w:pPr>
            <w:r w:rsidRPr="00BE421C">
              <w:rPr>
                <w:szCs w:val="24"/>
              </w:rPr>
              <w:t>МУ «Пучежское городское хозяйство»</w:t>
            </w:r>
          </w:p>
        </w:tc>
      </w:tr>
      <w:tr w:rsidR="00E91CA1" w:rsidRPr="00205D63" w:rsidTr="00AD0CA3">
        <w:tc>
          <w:tcPr>
            <w:tcW w:w="25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lastRenderedPageBreak/>
              <w:t>Цель программы</w:t>
            </w:r>
          </w:p>
        </w:tc>
        <w:tc>
          <w:tcPr>
            <w:tcW w:w="7045"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jc w:val="both"/>
              <w:rPr>
                <w:color w:val="000000"/>
                <w:szCs w:val="24"/>
              </w:rPr>
            </w:pPr>
            <w:r w:rsidRPr="00205D63">
              <w:rPr>
                <w:color w:val="000000"/>
                <w:szCs w:val="24"/>
              </w:rPr>
              <w:t>Обеспечение надежными, и качественными коммунальными услугами потребителей города Пучежа путем проведения мероприятий по новому строительству, реконструкции и капитальному ремонту существующих объектов инженерной инфраструктуры.</w:t>
            </w:r>
          </w:p>
          <w:p w:rsidR="00E91CA1" w:rsidRPr="00205D63" w:rsidRDefault="00E91CA1" w:rsidP="00095007">
            <w:pPr>
              <w:snapToGrid w:val="0"/>
              <w:jc w:val="both"/>
              <w:rPr>
                <w:sz w:val="24"/>
                <w:szCs w:val="24"/>
              </w:rPr>
            </w:pPr>
            <w:r w:rsidRPr="00205D63">
              <w:rPr>
                <w:sz w:val="24"/>
                <w:szCs w:val="24"/>
              </w:rPr>
              <w:t>Повышение уровня тушения пожаров. Приведение противоп</w:t>
            </w:r>
            <w:r w:rsidRPr="00205D63">
              <w:rPr>
                <w:sz w:val="24"/>
                <w:szCs w:val="24"/>
              </w:rPr>
              <w:t>о</w:t>
            </w:r>
            <w:r w:rsidRPr="00205D63">
              <w:rPr>
                <w:sz w:val="24"/>
                <w:szCs w:val="24"/>
              </w:rPr>
              <w:t>жарного водоснабжения города в надлежащее состояние. Пон</w:t>
            </w:r>
            <w:r w:rsidRPr="00205D63">
              <w:rPr>
                <w:sz w:val="24"/>
                <w:szCs w:val="24"/>
              </w:rPr>
              <w:t>и</w:t>
            </w:r>
            <w:r w:rsidRPr="00205D63">
              <w:rPr>
                <w:sz w:val="24"/>
                <w:szCs w:val="24"/>
              </w:rPr>
              <w:t>жение гибели, травматизма людей и размера материальных п</w:t>
            </w:r>
            <w:r w:rsidRPr="00205D63">
              <w:rPr>
                <w:sz w:val="24"/>
                <w:szCs w:val="24"/>
              </w:rPr>
              <w:t>о</w:t>
            </w:r>
            <w:r w:rsidRPr="00205D63">
              <w:rPr>
                <w:sz w:val="24"/>
                <w:szCs w:val="24"/>
              </w:rPr>
              <w:t>терь, как от пожаров, так и от чрезвычайных ситуаций</w:t>
            </w:r>
            <w:r w:rsidR="00544811" w:rsidRPr="00205D63">
              <w:rPr>
                <w:sz w:val="24"/>
                <w:szCs w:val="24"/>
              </w:rPr>
              <w:t>.</w:t>
            </w:r>
          </w:p>
        </w:tc>
      </w:tr>
      <w:tr w:rsidR="00E91CA1" w:rsidRPr="00205D63" w:rsidTr="00AD0CA3">
        <w:tc>
          <w:tcPr>
            <w:tcW w:w="25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Задача программы</w:t>
            </w:r>
          </w:p>
        </w:tc>
        <w:tc>
          <w:tcPr>
            <w:tcW w:w="7045"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snapToGrid w:val="0"/>
              <w:jc w:val="both"/>
              <w:rPr>
                <w:sz w:val="24"/>
                <w:szCs w:val="24"/>
              </w:rPr>
            </w:pPr>
            <w:r w:rsidRPr="00205D63">
              <w:rPr>
                <w:color w:val="000000"/>
                <w:sz w:val="24"/>
                <w:szCs w:val="24"/>
              </w:rPr>
              <w:t>Реализация мероприятий, направленных на увеличение срока службы, объемов строительства и капитальных ремонтов на об</w:t>
            </w:r>
            <w:r w:rsidRPr="00205D63">
              <w:rPr>
                <w:color w:val="000000"/>
                <w:sz w:val="24"/>
                <w:szCs w:val="24"/>
              </w:rPr>
              <w:t>ъ</w:t>
            </w:r>
            <w:r w:rsidRPr="00205D63">
              <w:rPr>
                <w:color w:val="000000"/>
                <w:sz w:val="24"/>
                <w:szCs w:val="24"/>
              </w:rPr>
              <w:t>ектах теплоснабжения, водоснабжения и водоотведения г. Пуч</w:t>
            </w:r>
            <w:r w:rsidRPr="00205D63">
              <w:rPr>
                <w:color w:val="000000"/>
                <w:sz w:val="24"/>
                <w:szCs w:val="24"/>
              </w:rPr>
              <w:t>е</w:t>
            </w:r>
            <w:r w:rsidRPr="00205D63">
              <w:rPr>
                <w:color w:val="000000"/>
                <w:sz w:val="24"/>
                <w:szCs w:val="24"/>
              </w:rPr>
              <w:t>жа (далее по тексту - объекты инженерной инфраструктуры)</w:t>
            </w:r>
            <w:r w:rsidRPr="00205D63">
              <w:rPr>
                <w:sz w:val="24"/>
                <w:szCs w:val="24"/>
              </w:rPr>
              <w:t>. Создание необходимых условий для укрепления пожарной без</w:t>
            </w:r>
            <w:r w:rsidRPr="00205D63">
              <w:rPr>
                <w:sz w:val="24"/>
                <w:szCs w:val="24"/>
              </w:rPr>
              <w:t>о</w:t>
            </w:r>
            <w:r w:rsidRPr="00205D63">
              <w:rPr>
                <w:sz w:val="24"/>
                <w:szCs w:val="24"/>
              </w:rPr>
              <w:t>пасности на территории Пучежского городского поселения. Уменьшение гибели, травматизма людей и размера материальных потерь, как от пожаров, так и от чрезвычайных ситуаций. Умен</w:t>
            </w:r>
            <w:r w:rsidRPr="00205D63">
              <w:rPr>
                <w:sz w:val="24"/>
                <w:szCs w:val="24"/>
              </w:rPr>
              <w:t>ь</w:t>
            </w:r>
            <w:r w:rsidRPr="00205D63">
              <w:rPr>
                <w:sz w:val="24"/>
                <w:szCs w:val="24"/>
              </w:rPr>
              <w:t>шение износа пожарных гидрантов.</w:t>
            </w:r>
          </w:p>
        </w:tc>
      </w:tr>
      <w:tr w:rsidR="00E91CA1" w:rsidRPr="00205D63" w:rsidTr="00AD0CA3">
        <w:tc>
          <w:tcPr>
            <w:tcW w:w="25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szCs w:val="24"/>
              </w:rPr>
              <w:t xml:space="preserve">Срок реализации программы </w:t>
            </w:r>
          </w:p>
        </w:tc>
        <w:tc>
          <w:tcPr>
            <w:tcW w:w="7045" w:type="dxa"/>
            <w:tcBorders>
              <w:top w:val="single" w:sz="4" w:space="0" w:color="000000"/>
              <w:left w:val="single" w:sz="4" w:space="0" w:color="000000"/>
              <w:bottom w:val="single" w:sz="4" w:space="0" w:color="000000"/>
              <w:right w:val="single" w:sz="4" w:space="0" w:color="000000"/>
            </w:tcBorders>
          </w:tcPr>
          <w:p w:rsidR="00E91CA1" w:rsidRPr="00205D63" w:rsidRDefault="00E91CA1" w:rsidP="00F80E10">
            <w:pPr>
              <w:pStyle w:val="Pro-Tab"/>
              <w:spacing w:before="0" w:after="0" w:line="240" w:lineRule="auto"/>
              <w:rPr>
                <w:szCs w:val="24"/>
              </w:rPr>
            </w:pPr>
            <w:r w:rsidRPr="00BE421C">
              <w:rPr>
                <w:szCs w:val="24"/>
              </w:rPr>
              <w:t xml:space="preserve">2016 </w:t>
            </w:r>
            <w:r w:rsidR="00544811" w:rsidRPr="00BE421C">
              <w:rPr>
                <w:szCs w:val="24"/>
              </w:rPr>
              <w:t>- 20</w:t>
            </w:r>
            <w:r w:rsidR="00F657CF" w:rsidRPr="00BE421C">
              <w:rPr>
                <w:szCs w:val="24"/>
              </w:rPr>
              <w:t>2</w:t>
            </w:r>
            <w:r w:rsidR="00F80E10">
              <w:rPr>
                <w:szCs w:val="24"/>
              </w:rPr>
              <w:t>2</w:t>
            </w:r>
            <w:r w:rsidR="00544811" w:rsidRPr="00BE421C">
              <w:rPr>
                <w:szCs w:val="24"/>
              </w:rPr>
              <w:t xml:space="preserve"> </w:t>
            </w:r>
            <w:r w:rsidRPr="00BE421C">
              <w:rPr>
                <w:szCs w:val="24"/>
              </w:rPr>
              <w:t>год</w:t>
            </w:r>
            <w:r w:rsidR="00544811" w:rsidRPr="00BE421C">
              <w:rPr>
                <w:szCs w:val="24"/>
              </w:rPr>
              <w:t>ы</w:t>
            </w:r>
          </w:p>
        </w:tc>
      </w:tr>
      <w:tr w:rsidR="00E91CA1" w:rsidRPr="00205D63" w:rsidTr="00AD0CA3">
        <w:tc>
          <w:tcPr>
            <w:tcW w:w="25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szCs w:val="24"/>
              </w:rPr>
              <w:t>Перечень подпрограмм</w:t>
            </w:r>
          </w:p>
        </w:tc>
        <w:tc>
          <w:tcPr>
            <w:tcW w:w="7045"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jc w:val="both"/>
              <w:rPr>
                <w:szCs w:val="24"/>
              </w:rPr>
            </w:pPr>
            <w:r w:rsidRPr="00205D63">
              <w:rPr>
                <w:szCs w:val="24"/>
              </w:rPr>
              <w:t>1. Реконструкция, модернизация и капитальный ремонт объектов теплоэнергетического и жилищно-коммунального комплексов Пучежского городского поселения</w:t>
            </w:r>
          </w:p>
          <w:p w:rsidR="00E91CA1" w:rsidRPr="00205D63" w:rsidRDefault="00E91CA1" w:rsidP="00095007">
            <w:pPr>
              <w:pStyle w:val="Pro-Tab"/>
              <w:spacing w:before="0" w:after="0" w:line="240" w:lineRule="auto"/>
              <w:jc w:val="both"/>
              <w:rPr>
                <w:szCs w:val="24"/>
              </w:rPr>
            </w:pPr>
            <w:r w:rsidRPr="00205D63">
              <w:rPr>
                <w:szCs w:val="24"/>
              </w:rPr>
              <w:t>2. Пожарная безопасность и защита населения Пучежского городского поселения</w:t>
            </w:r>
          </w:p>
          <w:p w:rsidR="00E91CA1" w:rsidRPr="00205D63" w:rsidRDefault="00E91CA1" w:rsidP="00095007">
            <w:pPr>
              <w:pStyle w:val="Pro-Tab"/>
              <w:spacing w:before="0" w:after="0" w:line="240" w:lineRule="auto"/>
              <w:jc w:val="both"/>
              <w:rPr>
                <w:szCs w:val="24"/>
              </w:rPr>
            </w:pPr>
            <w:r w:rsidRPr="00205D63">
              <w:rPr>
                <w:szCs w:val="24"/>
              </w:rPr>
              <w:t>3. Обеспечение субсидирования  предоставления коммунальных услуг</w:t>
            </w:r>
          </w:p>
          <w:p w:rsidR="00E91CA1" w:rsidRPr="00205D63" w:rsidRDefault="00E91CA1" w:rsidP="00095007">
            <w:pPr>
              <w:pStyle w:val="Pro-Tab"/>
              <w:spacing w:before="0" w:after="0" w:line="240" w:lineRule="auto"/>
              <w:jc w:val="both"/>
              <w:rPr>
                <w:szCs w:val="24"/>
              </w:rPr>
            </w:pPr>
            <w:r w:rsidRPr="00205D63">
              <w:rPr>
                <w:szCs w:val="24"/>
              </w:rPr>
              <w:t>4. Организация льготного банного обслуживания</w:t>
            </w:r>
          </w:p>
        </w:tc>
      </w:tr>
      <w:tr w:rsidR="00E91CA1" w:rsidRPr="00205D63" w:rsidTr="00AD0CA3">
        <w:tc>
          <w:tcPr>
            <w:tcW w:w="25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szCs w:val="24"/>
              </w:rPr>
              <w:t>Объем ресурсного обеспечения программы</w:t>
            </w:r>
          </w:p>
        </w:tc>
        <w:tc>
          <w:tcPr>
            <w:tcW w:w="7045" w:type="dxa"/>
            <w:tcBorders>
              <w:top w:val="single" w:sz="4" w:space="0" w:color="000000"/>
              <w:left w:val="single" w:sz="4" w:space="0" w:color="000000"/>
              <w:bottom w:val="single" w:sz="4" w:space="0" w:color="000000"/>
              <w:right w:val="single" w:sz="4" w:space="0" w:color="000000"/>
            </w:tcBorders>
          </w:tcPr>
          <w:p w:rsidR="006B2B80" w:rsidRDefault="00544811" w:rsidP="00095007">
            <w:pPr>
              <w:pStyle w:val="Pro-Tab"/>
              <w:spacing w:before="0" w:after="0" w:line="240" w:lineRule="auto"/>
              <w:rPr>
                <w:szCs w:val="24"/>
              </w:rPr>
            </w:pPr>
            <w:r w:rsidRPr="00205D63">
              <w:rPr>
                <w:szCs w:val="24"/>
              </w:rPr>
              <w:t xml:space="preserve">Общий объем бюджетных ассигнований </w:t>
            </w:r>
            <w:r w:rsidR="00F657CF" w:rsidRPr="00205D63">
              <w:rPr>
                <w:szCs w:val="24"/>
              </w:rPr>
              <w:t xml:space="preserve"> на 2016-202</w:t>
            </w:r>
            <w:r w:rsidR="00F80E10">
              <w:rPr>
                <w:szCs w:val="24"/>
              </w:rPr>
              <w:t>2</w:t>
            </w:r>
            <w:r w:rsidR="00F657CF" w:rsidRPr="00205D63">
              <w:rPr>
                <w:szCs w:val="24"/>
              </w:rPr>
              <w:t xml:space="preserve"> годы </w:t>
            </w:r>
            <w:r w:rsidRPr="00205D63">
              <w:rPr>
                <w:szCs w:val="24"/>
              </w:rPr>
              <w:t xml:space="preserve">– </w:t>
            </w:r>
          </w:p>
          <w:p w:rsidR="00F247F6" w:rsidRPr="00BE421C" w:rsidRDefault="00CD16CC" w:rsidP="00095007">
            <w:pPr>
              <w:pStyle w:val="Pro-Tab"/>
              <w:spacing w:before="0" w:after="0" w:line="240" w:lineRule="auto"/>
              <w:rPr>
                <w:szCs w:val="24"/>
              </w:rPr>
            </w:pPr>
            <w:r>
              <w:rPr>
                <w:szCs w:val="24"/>
              </w:rPr>
              <w:t>31</w:t>
            </w:r>
            <w:r w:rsidR="006B2B80" w:rsidRPr="003B7E37">
              <w:rPr>
                <w:szCs w:val="24"/>
              </w:rPr>
              <w:t xml:space="preserve"> </w:t>
            </w:r>
            <w:r>
              <w:rPr>
                <w:szCs w:val="24"/>
              </w:rPr>
              <w:t>367</w:t>
            </w:r>
            <w:r w:rsidR="00C36DCF" w:rsidRPr="003B7E37">
              <w:rPr>
                <w:szCs w:val="24"/>
              </w:rPr>
              <w:t>,</w:t>
            </w:r>
            <w:r>
              <w:rPr>
                <w:szCs w:val="24"/>
              </w:rPr>
              <w:t>92133</w:t>
            </w:r>
            <w:r w:rsidR="00544811" w:rsidRPr="003B7E37">
              <w:rPr>
                <w:szCs w:val="24"/>
              </w:rPr>
              <w:t xml:space="preserve"> т</w:t>
            </w:r>
            <w:r w:rsidR="00F657CF" w:rsidRPr="003B7E37">
              <w:rPr>
                <w:szCs w:val="24"/>
              </w:rPr>
              <w:t>ыс</w:t>
            </w:r>
            <w:r w:rsidR="00544811" w:rsidRPr="003B7E37">
              <w:rPr>
                <w:szCs w:val="24"/>
              </w:rPr>
              <w:t xml:space="preserve">.р., в том числе: </w:t>
            </w:r>
            <w:r w:rsidR="00F247F6" w:rsidRPr="003B7E37">
              <w:rPr>
                <w:szCs w:val="24"/>
              </w:rPr>
              <w:t xml:space="preserve">средства бюджета </w:t>
            </w:r>
            <w:r w:rsidR="00F657CF" w:rsidRPr="003B7E37">
              <w:rPr>
                <w:szCs w:val="24"/>
              </w:rPr>
              <w:t xml:space="preserve"> Пучежского </w:t>
            </w:r>
            <w:r w:rsidR="00F247F6" w:rsidRPr="003B7E37">
              <w:rPr>
                <w:szCs w:val="24"/>
              </w:rPr>
              <w:t xml:space="preserve">городского поселения </w:t>
            </w:r>
            <w:r w:rsidR="008D375A" w:rsidRPr="003B7E37">
              <w:rPr>
                <w:szCs w:val="24"/>
              </w:rPr>
              <w:t xml:space="preserve"> </w:t>
            </w:r>
            <w:r w:rsidR="003B7E37" w:rsidRPr="003B7E37">
              <w:rPr>
                <w:szCs w:val="24"/>
              </w:rPr>
              <w:t>2</w:t>
            </w:r>
            <w:r>
              <w:rPr>
                <w:szCs w:val="24"/>
              </w:rPr>
              <w:t>7</w:t>
            </w:r>
            <w:r w:rsidR="008D375A" w:rsidRPr="003B7E37">
              <w:rPr>
                <w:szCs w:val="24"/>
              </w:rPr>
              <w:t> </w:t>
            </w:r>
            <w:r w:rsidR="003B7E37" w:rsidRPr="003B7E37">
              <w:rPr>
                <w:szCs w:val="24"/>
              </w:rPr>
              <w:t>9</w:t>
            </w:r>
            <w:r>
              <w:rPr>
                <w:szCs w:val="24"/>
              </w:rPr>
              <w:t>73</w:t>
            </w:r>
            <w:r w:rsidR="008D375A" w:rsidRPr="003B7E37">
              <w:rPr>
                <w:szCs w:val="24"/>
              </w:rPr>
              <w:t>,</w:t>
            </w:r>
            <w:r>
              <w:rPr>
                <w:szCs w:val="24"/>
              </w:rPr>
              <w:t>28166</w:t>
            </w:r>
            <w:r w:rsidR="00F657CF" w:rsidRPr="003B7E37">
              <w:rPr>
                <w:szCs w:val="24"/>
              </w:rPr>
              <w:t>, в том числе по годам</w:t>
            </w:r>
          </w:p>
          <w:p w:rsidR="00544811" w:rsidRPr="00BE421C" w:rsidRDefault="00544811" w:rsidP="00095007">
            <w:pPr>
              <w:pStyle w:val="Pro-Tab"/>
              <w:spacing w:before="0" w:after="0" w:line="240" w:lineRule="auto"/>
              <w:rPr>
                <w:szCs w:val="24"/>
              </w:rPr>
            </w:pPr>
            <w:r w:rsidRPr="00BE421C">
              <w:rPr>
                <w:szCs w:val="24"/>
              </w:rPr>
              <w:t xml:space="preserve">2016 год – </w:t>
            </w:r>
            <w:r w:rsidR="002C41D6" w:rsidRPr="00BE421C">
              <w:rPr>
                <w:szCs w:val="24"/>
              </w:rPr>
              <w:t>5038,8</w:t>
            </w:r>
            <w:r w:rsidRPr="00BE421C">
              <w:rPr>
                <w:szCs w:val="24"/>
              </w:rPr>
              <w:t xml:space="preserve"> тыс. руб., </w:t>
            </w:r>
          </w:p>
          <w:p w:rsidR="00F657CF" w:rsidRPr="00BE421C" w:rsidRDefault="00544811" w:rsidP="00095007">
            <w:pPr>
              <w:pStyle w:val="Pro-Tab"/>
              <w:spacing w:before="0" w:after="0" w:line="240" w:lineRule="auto"/>
              <w:rPr>
                <w:szCs w:val="24"/>
              </w:rPr>
            </w:pPr>
            <w:r w:rsidRPr="00BE421C">
              <w:rPr>
                <w:szCs w:val="24"/>
              </w:rPr>
              <w:t xml:space="preserve">2017 год – </w:t>
            </w:r>
            <w:r w:rsidR="00F657CF" w:rsidRPr="00BE421C">
              <w:rPr>
                <w:szCs w:val="24"/>
              </w:rPr>
              <w:t>3682,6 тыс. руб.</w:t>
            </w:r>
            <w:r w:rsidR="009A08F9" w:rsidRPr="00BE421C">
              <w:rPr>
                <w:szCs w:val="24"/>
              </w:rPr>
              <w:t>,</w:t>
            </w:r>
          </w:p>
          <w:p w:rsidR="00544811" w:rsidRPr="00BE421C" w:rsidRDefault="00544811" w:rsidP="00095007">
            <w:pPr>
              <w:pStyle w:val="Pro-Tab"/>
              <w:spacing w:before="0" w:after="0" w:line="240" w:lineRule="auto"/>
              <w:rPr>
                <w:szCs w:val="24"/>
              </w:rPr>
            </w:pPr>
            <w:r w:rsidRPr="00BE421C">
              <w:rPr>
                <w:szCs w:val="24"/>
              </w:rPr>
              <w:t xml:space="preserve">2018 год – </w:t>
            </w:r>
            <w:r w:rsidR="009A08F9" w:rsidRPr="00BE421C">
              <w:rPr>
                <w:szCs w:val="24"/>
              </w:rPr>
              <w:t>3440,895</w:t>
            </w:r>
            <w:r w:rsidR="006A338B" w:rsidRPr="00BE421C">
              <w:rPr>
                <w:szCs w:val="24"/>
              </w:rPr>
              <w:t xml:space="preserve"> </w:t>
            </w:r>
            <w:r w:rsidRPr="00BE421C">
              <w:rPr>
                <w:szCs w:val="24"/>
              </w:rPr>
              <w:t xml:space="preserve">тыс. руб., </w:t>
            </w:r>
          </w:p>
          <w:p w:rsidR="00544811" w:rsidRPr="00BE421C" w:rsidRDefault="00544811" w:rsidP="00095007">
            <w:pPr>
              <w:pStyle w:val="Pro-Tab"/>
              <w:spacing w:before="0" w:after="0" w:line="240" w:lineRule="auto"/>
              <w:rPr>
                <w:szCs w:val="24"/>
              </w:rPr>
            </w:pPr>
            <w:r w:rsidRPr="00BE421C">
              <w:rPr>
                <w:szCs w:val="24"/>
              </w:rPr>
              <w:t xml:space="preserve">2019 год – </w:t>
            </w:r>
            <w:r w:rsidR="00C36DCF" w:rsidRPr="00BE421C">
              <w:rPr>
                <w:szCs w:val="24"/>
              </w:rPr>
              <w:t>2586,138</w:t>
            </w:r>
            <w:r w:rsidR="008D375A" w:rsidRPr="00BE421C">
              <w:rPr>
                <w:szCs w:val="24"/>
              </w:rPr>
              <w:t>65</w:t>
            </w:r>
            <w:r w:rsidR="001A67BD" w:rsidRPr="00BE421C">
              <w:rPr>
                <w:szCs w:val="24"/>
              </w:rPr>
              <w:t xml:space="preserve"> </w:t>
            </w:r>
            <w:r w:rsidRPr="00BE421C">
              <w:rPr>
                <w:szCs w:val="24"/>
              </w:rPr>
              <w:t xml:space="preserve">тыс. руб., </w:t>
            </w:r>
          </w:p>
          <w:p w:rsidR="00E91CA1" w:rsidRPr="00BE421C" w:rsidRDefault="009A08F9" w:rsidP="002474C5">
            <w:pPr>
              <w:pStyle w:val="Pro-Tab"/>
              <w:spacing w:before="0" w:after="0" w:line="240" w:lineRule="auto"/>
              <w:rPr>
                <w:szCs w:val="24"/>
              </w:rPr>
            </w:pPr>
            <w:r w:rsidRPr="00BE421C">
              <w:rPr>
                <w:szCs w:val="24"/>
              </w:rPr>
              <w:t xml:space="preserve">2020 год </w:t>
            </w:r>
            <w:r w:rsidR="00C36DCF" w:rsidRPr="00BE421C">
              <w:rPr>
                <w:szCs w:val="24"/>
              </w:rPr>
              <w:t>–</w:t>
            </w:r>
            <w:r w:rsidRPr="00BE421C">
              <w:rPr>
                <w:szCs w:val="24"/>
              </w:rPr>
              <w:t xml:space="preserve"> </w:t>
            </w:r>
            <w:r w:rsidR="00C36DCF" w:rsidRPr="00BE421C">
              <w:rPr>
                <w:szCs w:val="24"/>
              </w:rPr>
              <w:t>2048,16</w:t>
            </w:r>
            <w:r w:rsidR="008D375A" w:rsidRPr="00BE421C">
              <w:rPr>
                <w:szCs w:val="24"/>
              </w:rPr>
              <w:t>098</w:t>
            </w:r>
            <w:r w:rsidR="00F657CF" w:rsidRPr="00BE421C">
              <w:rPr>
                <w:szCs w:val="24"/>
              </w:rPr>
              <w:t xml:space="preserve"> тыс</w:t>
            </w:r>
            <w:proofErr w:type="gramStart"/>
            <w:r w:rsidR="00F657CF" w:rsidRPr="00BE421C">
              <w:rPr>
                <w:szCs w:val="24"/>
              </w:rPr>
              <w:t>.р</w:t>
            </w:r>
            <w:proofErr w:type="gramEnd"/>
            <w:r w:rsidR="00F657CF" w:rsidRPr="00BE421C">
              <w:rPr>
                <w:szCs w:val="24"/>
              </w:rPr>
              <w:t>уб.</w:t>
            </w:r>
            <w:r w:rsidRPr="00BE421C">
              <w:rPr>
                <w:szCs w:val="24"/>
              </w:rPr>
              <w:t>,</w:t>
            </w:r>
          </w:p>
          <w:p w:rsidR="009A08F9" w:rsidRDefault="009A08F9" w:rsidP="001A67BD">
            <w:pPr>
              <w:pStyle w:val="Pro-Tab"/>
              <w:spacing w:before="0" w:after="0" w:line="240" w:lineRule="auto"/>
              <w:rPr>
                <w:szCs w:val="24"/>
              </w:rPr>
            </w:pPr>
            <w:r w:rsidRPr="00BE421C">
              <w:rPr>
                <w:szCs w:val="24"/>
              </w:rPr>
              <w:t xml:space="preserve">2021 год – </w:t>
            </w:r>
            <w:r w:rsidR="00CD16CC">
              <w:rPr>
                <w:szCs w:val="24"/>
              </w:rPr>
              <w:t>6821,82149</w:t>
            </w:r>
            <w:r w:rsidR="001A7CCB" w:rsidRPr="00BE421C">
              <w:rPr>
                <w:szCs w:val="24"/>
              </w:rPr>
              <w:t xml:space="preserve"> </w:t>
            </w:r>
            <w:r w:rsidRPr="00BE421C">
              <w:rPr>
                <w:szCs w:val="24"/>
              </w:rPr>
              <w:t>тыс</w:t>
            </w:r>
            <w:proofErr w:type="gramStart"/>
            <w:r w:rsidRPr="00BE421C">
              <w:rPr>
                <w:szCs w:val="24"/>
              </w:rPr>
              <w:t>.р</w:t>
            </w:r>
            <w:proofErr w:type="gramEnd"/>
            <w:r w:rsidRPr="00BE421C">
              <w:rPr>
                <w:szCs w:val="24"/>
              </w:rPr>
              <w:t>уб.</w:t>
            </w:r>
            <w:r w:rsidR="001A67BD" w:rsidRPr="00BE421C">
              <w:rPr>
                <w:szCs w:val="24"/>
              </w:rPr>
              <w:t>,</w:t>
            </w:r>
            <w:r w:rsidR="00CD16CC">
              <w:rPr>
                <w:szCs w:val="24"/>
              </w:rPr>
              <w:t xml:space="preserve"> в т.ч.</w:t>
            </w:r>
          </w:p>
          <w:p w:rsidR="00CD16CC" w:rsidRPr="00BE421C" w:rsidRDefault="00CD16CC" w:rsidP="001A67BD">
            <w:pPr>
              <w:pStyle w:val="Pro-Tab"/>
              <w:spacing w:before="0" w:after="0" w:line="240" w:lineRule="auto"/>
              <w:rPr>
                <w:szCs w:val="24"/>
              </w:rPr>
            </w:pPr>
            <w:r w:rsidRPr="00BE421C">
              <w:rPr>
                <w:szCs w:val="24"/>
              </w:rPr>
              <w:t xml:space="preserve">средства областного бюджета </w:t>
            </w:r>
            <w:r>
              <w:rPr>
                <w:szCs w:val="24"/>
              </w:rPr>
              <w:t>2071,31977</w:t>
            </w:r>
            <w:r w:rsidRPr="00BE421C">
              <w:rPr>
                <w:szCs w:val="24"/>
              </w:rPr>
              <w:t xml:space="preserve"> тыс</w:t>
            </w:r>
            <w:proofErr w:type="gramStart"/>
            <w:r w:rsidRPr="00BE421C">
              <w:rPr>
                <w:szCs w:val="24"/>
              </w:rPr>
              <w:t>.р</w:t>
            </w:r>
            <w:proofErr w:type="gramEnd"/>
            <w:r w:rsidRPr="00BE421C">
              <w:rPr>
                <w:szCs w:val="24"/>
              </w:rPr>
              <w:t>уб</w:t>
            </w:r>
            <w:r>
              <w:rPr>
                <w:szCs w:val="24"/>
              </w:rPr>
              <w:t>.,</w:t>
            </w:r>
          </w:p>
          <w:p w:rsidR="001A67BD" w:rsidRPr="00BE421C" w:rsidRDefault="001A67BD" w:rsidP="00C36DCF">
            <w:pPr>
              <w:pStyle w:val="Pro-Tab"/>
              <w:spacing w:before="0" w:after="0" w:line="240" w:lineRule="auto"/>
              <w:rPr>
                <w:szCs w:val="24"/>
              </w:rPr>
            </w:pPr>
            <w:r w:rsidRPr="00BE421C">
              <w:rPr>
                <w:szCs w:val="24"/>
              </w:rPr>
              <w:t xml:space="preserve">2022 год – </w:t>
            </w:r>
            <w:r w:rsidR="003B7E37">
              <w:rPr>
                <w:szCs w:val="24"/>
              </w:rPr>
              <w:t>7749,50521</w:t>
            </w:r>
            <w:r w:rsidRPr="00BE421C">
              <w:rPr>
                <w:szCs w:val="24"/>
              </w:rPr>
              <w:t xml:space="preserve"> тыс</w:t>
            </w:r>
            <w:proofErr w:type="gramStart"/>
            <w:r w:rsidRPr="00BE421C">
              <w:rPr>
                <w:szCs w:val="24"/>
              </w:rPr>
              <w:t>.р</w:t>
            </w:r>
            <w:proofErr w:type="gramEnd"/>
            <w:r w:rsidRPr="00BE421C">
              <w:rPr>
                <w:szCs w:val="24"/>
              </w:rPr>
              <w:t>уб.</w:t>
            </w:r>
            <w:r w:rsidR="00C36DCF" w:rsidRPr="00BE421C">
              <w:rPr>
                <w:szCs w:val="24"/>
              </w:rPr>
              <w:t>,</w:t>
            </w:r>
            <w:r w:rsidR="00CD16CC">
              <w:rPr>
                <w:szCs w:val="24"/>
              </w:rPr>
              <w:t xml:space="preserve"> вт.ч.</w:t>
            </w:r>
          </w:p>
          <w:p w:rsidR="00F80E10" w:rsidRPr="00205D63" w:rsidRDefault="008D375A" w:rsidP="00CD16CC">
            <w:pPr>
              <w:pStyle w:val="Pro-Tab"/>
              <w:spacing w:before="0" w:after="0" w:line="240" w:lineRule="auto"/>
              <w:rPr>
                <w:szCs w:val="24"/>
              </w:rPr>
            </w:pPr>
            <w:r w:rsidRPr="00BE421C">
              <w:rPr>
                <w:szCs w:val="24"/>
              </w:rPr>
              <w:t xml:space="preserve">средства областного бюджета </w:t>
            </w:r>
            <w:r w:rsidR="00CD16CC">
              <w:rPr>
                <w:szCs w:val="24"/>
              </w:rPr>
              <w:t>1323,3199</w:t>
            </w:r>
            <w:r w:rsidRPr="00BE421C">
              <w:rPr>
                <w:szCs w:val="24"/>
              </w:rPr>
              <w:t xml:space="preserve"> тыс. руб.</w:t>
            </w:r>
          </w:p>
        </w:tc>
      </w:tr>
      <w:tr w:rsidR="00E91CA1" w:rsidRPr="00205D63" w:rsidTr="00AD0CA3">
        <w:tc>
          <w:tcPr>
            <w:tcW w:w="2594" w:type="dxa"/>
            <w:tcBorders>
              <w:top w:val="single" w:sz="4" w:space="0" w:color="000000"/>
              <w:left w:val="single" w:sz="4" w:space="0" w:color="000000"/>
              <w:bottom w:val="single" w:sz="4" w:space="0" w:color="000000"/>
              <w:right w:val="single" w:sz="4" w:space="0" w:color="000000"/>
            </w:tcBorders>
          </w:tcPr>
          <w:p w:rsidR="00045E6F" w:rsidRPr="00205D63" w:rsidRDefault="00E91CA1" w:rsidP="00095007">
            <w:pPr>
              <w:pStyle w:val="af"/>
              <w:rPr>
                <w:rStyle w:val="af1"/>
                <w:rFonts w:ascii="Times New Roman" w:hAnsi="Times New Roman" w:cs="Times New Roman"/>
                <w:b w:val="0"/>
                <w:bCs w:val="0"/>
              </w:rPr>
            </w:pPr>
            <w:r w:rsidRPr="00205D63">
              <w:rPr>
                <w:rStyle w:val="af1"/>
                <w:rFonts w:ascii="Times New Roman" w:hAnsi="Times New Roman" w:cs="Times New Roman"/>
                <w:b w:val="0"/>
                <w:bCs w:val="0"/>
              </w:rPr>
              <w:t xml:space="preserve">Ожидаемые </w:t>
            </w:r>
          </w:p>
          <w:p w:rsidR="00045E6F" w:rsidRPr="00205D63" w:rsidRDefault="00045E6F" w:rsidP="00095007">
            <w:pPr>
              <w:pStyle w:val="af"/>
              <w:rPr>
                <w:rStyle w:val="af1"/>
                <w:rFonts w:ascii="Times New Roman" w:hAnsi="Times New Roman" w:cs="Times New Roman"/>
                <w:b w:val="0"/>
                <w:bCs w:val="0"/>
              </w:rPr>
            </w:pPr>
            <w:r w:rsidRPr="00205D63">
              <w:rPr>
                <w:rStyle w:val="af1"/>
                <w:rFonts w:ascii="Times New Roman" w:hAnsi="Times New Roman" w:cs="Times New Roman"/>
                <w:b w:val="0"/>
                <w:bCs w:val="0"/>
              </w:rPr>
              <w:t>к</w:t>
            </w:r>
            <w:r w:rsidR="00E91CA1" w:rsidRPr="00205D63">
              <w:rPr>
                <w:rStyle w:val="af1"/>
                <w:rFonts w:ascii="Times New Roman" w:hAnsi="Times New Roman" w:cs="Times New Roman"/>
                <w:b w:val="0"/>
                <w:bCs w:val="0"/>
              </w:rPr>
              <w:t xml:space="preserve">онечные результаты реализации </w:t>
            </w:r>
          </w:p>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программы</w:t>
            </w:r>
          </w:p>
        </w:tc>
        <w:tc>
          <w:tcPr>
            <w:tcW w:w="7045"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List1"/>
              <w:spacing w:line="240" w:lineRule="auto"/>
              <w:ind w:firstLine="0"/>
              <w:rPr>
                <w:sz w:val="24"/>
                <w:szCs w:val="24"/>
              </w:rPr>
            </w:pPr>
            <w:r w:rsidRPr="00205D63">
              <w:rPr>
                <w:sz w:val="24"/>
                <w:szCs w:val="24"/>
              </w:rPr>
              <w:t>Реализация программы позволит:</w:t>
            </w:r>
          </w:p>
          <w:p w:rsidR="00E91CA1" w:rsidRPr="00205D63" w:rsidRDefault="00E91CA1" w:rsidP="00095007">
            <w:pPr>
              <w:pStyle w:val="af6"/>
              <w:spacing w:before="0" w:beforeAutospacing="0" w:after="0" w:afterAutospacing="0"/>
              <w:jc w:val="both"/>
              <w:rPr>
                <w:color w:val="000000"/>
              </w:rPr>
            </w:pPr>
            <w:r w:rsidRPr="00205D63">
              <w:rPr>
                <w:color w:val="000000"/>
              </w:rPr>
              <w:t>улучшить снабжение потребителей коммунальными услугами, п</w:t>
            </w:r>
            <w:r w:rsidRPr="00205D63">
              <w:t>овысить надежность функционирования объектов инженерной инфраструктуры города Пучежа</w:t>
            </w:r>
          </w:p>
        </w:tc>
      </w:tr>
      <w:tr w:rsidR="00E91CA1" w:rsidRPr="00205D63" w:rsidTr="00AD0CA3">
        <w:tc>
          <w:tcPr>
            <w:tcW w:w="25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jc w:val="left"/>
              <w:rPr>
                <w:rFonts w:ascii="Times New Roman" w:hAnsi="Times New Roman" w:cs="Times New Roman"/>
              </w:rPr>
            </w:pPr>
            <w:r w:rsidRPr="00205D63">
              <w:rPr>
                <w:rStyle w:val="af1"/>
                <w:rFonts w:ascii="Times New Roman" w:hAnsi="Times New Roman" w:cs="Times New Roman"/>
                <w:b w:val="0"/>
                <w:bCs w:val="0"/>
              </w:rPr>
              <w:t>Система организации контроля за выполн</w:t>
            </w:r>
            <w:r w:rsidRPr="00205D63">
              <w:rPr>
                <w:rStyle w:val="af1"/>
                <w:rFonts w:ascii="Times New Roman" w:hAnsi="Times New Roman" w:cs="Times New Roman"/>
                <w:b w:val="0"/>
                <w:bCs w:val="0"/>
              </w:rPr>
              <w:t>е</w:t>
            </w:r>
            <w:r w:rsidRPr="00205D63">
              <w:rPr>
                <w:rStyle w:val="af1"/>
                <w:rFonts w:ascii="Times New Roman" w:hAnsi="Times New Roman" w:cs="Times New Roman"/>
                <w:b w:val="0"/>
                <w:bCs w:val="0"/>
              </w:rPr>
              <w:t>нием программы</w:t>
            </w:r>
          </w:p>
        </w:tc>
        <w:tc>
          <w:tcPr>
            <w:tcW w:w="7045" w:type="dxa"/>
            <w:tcBorders>
              <w:top w:val="single" w:sz="4" w:space="0" w:color="000000"/>
              <w:left w:val="single" w:sz="4" w:space="0" w:color="000000"/>
              <w:bottom w:val="single" w:sz="4" w:space="0" w:color="000000"/>
              <w:right w:val="single" w:sz="4" w:space="0" w:color="000000"/>
            </w:tcBorders>
          </w:tcPr>
          <w:p w:rsidR="00E91CA1" w:rsidRPr="00205D63" w:rsidRDefault="00E91CA1" w:rsidP="001F4EED">
            <w:pPr>
              <w:pStyle w:val="af"/>
            </w:pPr>
            <w:proofErr w:type="gramStart"/>
            <w:r w:rsidRPr="00205D63">
              <w:rPr>
                <w:rFonts w:ascii="Times New Roman" w:hAnsi="Times New Roman" w:cs="Times New Roman"/>
              </w:rPr>
              <w:t>Контроль за</w:t>
            </w:r>
            <w:proofErr w:type="gramEnd"/>
            <w:r w:rsidRPr="00205D63">
              <w:rPr>
                <w:rFonts w:ascii="Times New Roman" w:hAnsi="Times New Roman" w:cs="Times New Roman"/>
              </w:rPr>
              <w:t xml:space="preserve"> исполнением программы осуществляет администр</w:t>
            </w:r>
            <w:r w:rsidRPr="00205D63">
              <w:rPr>
                <w:rFonts w:ascii="Times New Roman" w:hAnsi="Times New Roman" w:cs="Times New Roman"/>
              </w:rPr>
              <w:t>а</w:t>
            </w:r>
            <w:r w:rsidRPr="00205D63">
              <w:rPr>
                <w:rFonts w:ascii="Times New Roman" w:hAnsi="Times New Roman" w:cs="Times New Roman"/>
              </w:rPr>
              <w:t>ция Пучежского муниципального района и Совет Пучежского г</w:t>
            </w:r>
            <w:r w:rsidRPr="00205D63">
              <w:rPr>
                <w:rFonts w:ascii="Times New Roman" w:hAnsi="Times New Roman" w:cs="Times New Roman"/>
              </w:rPr>
              <w:t>о</w:t>
            </w:r>
            <w:r w:rsidRPr="00205D63">
              <w:rPr>
                <w:rFonts w:ascii="Times New Roman" w:hAnsi="Times New Roman" w:cs="Times New Roman"/>
              </w:rPr>
              <w:t xml:space="preserve">родского поселения. </w:t>
            </w:r>
          </w:p>
        </w:tc>
      </w:tr>
    </w:tbl>
    <w:p w:rsidR="00E91CA1" w:rsidRPr="00205D63" w:rsidRDefault="00E91CA1" w:rsidP="00095007">
      <w:pPr>
        <w:rPr>
          <w:sz w:val="24"/>
          <w:szCs w:val="24"/>
        </w:rPr>
      </w:pPr>
    </w:p>
    <w:p w:rsidR="00E91CA1" w:rsidRPr="00205D63" w:rsidRDefault="00E91CA1" w:rsidP="00095007">
      <w:pPr>
        <w:pStyle w:val="3"/>
        <w:rPr>
          <w:rFonts w:ascii="Times New Roman" w:hAnsi="Times New Roman"/>
          <w:i w:val="0"/>
          <w:sz w:val="24"/>
          <w:szCs w:val="24"/>
        </w:rPr>
      </w:pPr>
      <w:r w:rsidRPr="00205D63">
        <w:rPr>
          <w:rFonts w:ascii="Times New Roman" w:hAnsi="Times New Roman"/>
          <w:i w:val="0"/>
          <w:sz w:val="24"/>
          <w:szCs w:val="24"/>
        </w:rPr>
        <w:lastRenderedPageBreak/>
        <w:t xml:space="preserve">2. Анализ текущей ситуации </w:t>
      </w:r>
    </w:p>
    <w:p w:rsidR="00E91CA1" w:rsidRPr="00205D63" w:rsidRDefault="00E91CA1" w:rsidP="00095007">
      <w:pPr>
        <w:pStyle w:val="3"/>
        <w:rPr>
          <w:rFonts w:ascii="Times New Roman" w:hAnsi="Times New Roman"/>
          <w:i w:val="0"/>
          <w:sz w:val="24"/>
          <w:szCs w:val="24"/>
        </w:rPr>
      </w:pPr>
      <w:r w:rsidRPr="00205D63">
        <w:rPr>
          <w:rFonts w:ascii="Times New Roman" w:hAnsi="Times New Roman"/>
          <w:i w:val="0"/>
          <w:sz w:val="24"/>
          <w:szCs w:val="24"/>
        </w:rPr>
        <w:t>в сфере реализации муниципальной про</w:t>
      </w:r>
      <w:r w:rsidRPr="00205D63">
        <w:rPr>
          <w:rFonts w:ascii="Times New Roman" w:hAnsi="Times New Roman"/>
          <w:i w:val="0"/>
          <w:sz w:val="24"/>
          <w:szCs w:val="24"/>
        </w:rPr>
        <w:softHyphen/>
        <w:t>граммы</w:t>
      </w:r>
    </w:p>
    <w:p w:rsidR="00095007" w:rsidRPr="00205D63" w:rsidRDefault="00095007" w:rsidP="00095007">
      <w:pPr>
        <w:rPr>
          <w:sz w:val="24"/>
          <w:szCs w:val="24"/>
        </w:rPr>
      </w:pPr>
    </w:p>
    <w:p w:rsidR="00E91CA1" w:rsidRPr="00205D63" w:rsidRDefault="00E91CA1" w:rsidP="00095007">
      <w:pPr>
        <w:pStyle w:val="af6"/>
        <w:spacing w:before="0" w:beforeAutospacing="0" w:after="0" w:afterAutospacing="0"/>
        <w:jc w:val="both"/>
        <w:rPr>
          <w:color w:val="000000"/>
        </w:rPr>
      </w:pPr>
      <w:r w:rsidRPr="00205D63">
        <w:rPr>
          <w:color w:val="000000"/>
        </w:rPr>
        <w:t xml:space="preserve">        Теплоснабжение г. Пучежа осуществляется от централизованных источников - семи котельных работающих природном газе, отапливающих объекты жилого фонда и со</w:t>
      </w:r>
      <w:r w:rsidRPr="00205D63">
        <w:rPr>
          <w:color w:val="000000"/>
        </w:rPr>
        <w:t>ц</w:t>
      </w:r>
      <w:r w:rsidRPr="00205D63">
        <w:rPr>
          <w:color w:val="000000"/>
        </w:rPr>
        <w:t>культбыта. Все котельные г. Пучежа работают по температурному графику 95/70С. Вод</w:t>
      </w:r>
      <w:r w:rsidRPr="00205D63">
        <w:rPr>
          <w:color w:val="000000"/>
        </w:rPr>
        <w:t>о</w:t>
      </w:r>
      <w:r w:rsidRPr="00205D63">
        <w:rPr>
          <w:color w:val="000000"/>
        </w:rPr>
        <w:t>снабжение централизованное от водозабора из р. Волга, после очистки и обеззараживания на очистных сооружениях, питьевая вода поступает в сети водоснабжения и доставляется к потребителям. Водоотведение центральное от потребителей г. Пучежа по канализацио</w:t>
      </w:r>
      <w:r w:rsidRPr="00205D63">
        <w:rPr>
          <w:color w:val="000000"/>
        </w:rPr>
        <w:t>н</w:t>
      </w:r>
      <w:r w:rsidRPr="00205D63">
        <w:rPr>
          <w:color w:val="000000"/>
        </w:rPr>
        <w:t>ным сетям на очистные сооружения города. Транспортировка тепловой энергии осущес</w:t>
      </w:r>
      <w:r w:rsidRPr="00205D63">
        <w:rPr>
          <w:color w:val="000000"/>
        </w:rPr>
        <w:t>т</w:t>
      </w:r>
      <w:r w:rsidRPr="00205D63">
        <w:rPr>
          <w:color w:val="000000"/>
        </w:rPr>
        <w:t>вляется по сетям централизованного теплоснабжения. В период с 2011 по 2014 год</w:t>
      </w:r>
      <w:r w:rsidR="00544811" w:rsidRPr="00205D63">
        <w:rPr>
          <w:color w:val="000000"/>
        </w:rPr>
        <w:t>а н</w:t>
      </w:r>
      <w:r w:rsidRPr="00205D63">
        <w:rPr>
          <w:color w:val="000000"/>
        </w:rPr>
        <w:t>а территории Пучежского городского поселения построены шесть газовых блочно-модульных котельных и произведена реконструкция котельной ОАО «Пучежская МТС». Однако, сети централизованного теплоснабжения</w:t>
      </w:r>
      <w:r w:rsidR="00544811" w:rsidRPr="00205D63">
        <w:rPr>
          <w:color w:val="000000"/>
        </w:rPr>
        <w:t>,</w:t>
      </w:r>
      <w:r w:rsidRPr="00205D63">
        <w:rPr>
          <w:color w:val="000000"/>
        </w:rPr>
        <w:t xml:space="preserve"> по-прежнему находятся в неудовлетв</w:t>
      </w:r>
      <w:r w:rsidRPr="00205D63">
        <w:rPr>
          <w:color w:val="000000"/>
        </w:rPr>
        <w:t>о</w:t>
      </w:r>
      <w:r w:rsidRPr="00205D63">
        <w:rPr>
          <w:color w:val="000000"/>
        </w:rPr>
        <w:t>рительном техническом состоянии и имеют износ 71,0%. В связи с этим необходимо пр</w:t>
      </w:r>
      <w:r w:rsidRPr="00205D63">
        <w:rPr>
          <w:color w:val="000000"/>
        </w:rPr>
        <w:t>о</w:t>
      </w:r>
      <w:r w:rsidRPr="00205D63">
        <w:rPr>
          <w:color w:val="000000"/>
        </w:rPr>
        <w:t>вести масштабные мероприятия по реконструкции и капитальному ремонту тепловых с</w:t>
      </w:r>
      <w:r w:rsidRPr="00205D63">
        <w:rPr>
          <w:color w:val="000000"/>
        </w:rPr>
        <w:t>е</w:t>
      </w:r>
      <w:r w:rsidRPr="00205D63">
        <w:rPr>
          <w:color w:val="000000"/>
        </w:rPr>
        <w:t>тей. Также для устойчивого функционирования новых котельный необходимо качестве</w:t>
      </w:r>
      <w:r w:rsidRPr="00205D63">
        <w:rPr>
          <w:color w:val="000000"/>
        </w:rPr>
        <w:t>н</w:t>
      </w:r>
      <w:r w:rsidRPr="00205D63">
        <w:rPr>
          <w:color w:val="000000"/>
        </w:rPr>
        <w:t>ное водоснабжение, которое также не может в полной мере осуществляться по сетям в</w:t>
      </w:r>
      <w:r w:rsidRPr="00205D63">
        <w:rPr>
          <w:color w:val="000000"/>
        </w:rPr>
        <w:t>о</w:t>
      </w:r>
      <w:r w:rsidRPr="00205D63">
        <w:rPr>
          <w:color w:val="000000"/>
        </w:rPr>
        <w:t>доснабжения города, имеющими износ 75%.</w:t>
      </w:r>
    </w:p>
    <w:p w:rsidR="000A7A76" w:rsidRPr="00205D63" w:rsidRDefault="000A7A76" w:rsidP="00095007">
      <w:pPr>
        <w:pStyle w:val="af6"/>
        <w:spacing w:before="0" w:beforeAutospacing="0" w:after="0" w:afterAutospacing="0"/>
        <w:jc w:val="both"/>
      </w:pPr>
    </w:p>
    <w:p w:rsidR="00E91CA1" w:rsidRPr="00205D63" w:rsidRDefault="00E91CA1" w:rsidP="00095007">
      <w:pPr>
        <w:pStyle w:val="3"/>
        <w:rPr>
          <w:rFonts w:ascii="Times New Roman" w:hAnsi="Times New Roman"/>
          <w:i w:val="0"/>
          <w:sz w:val="24"/>
          <w:szCs w:val="24"/>
        </w:rPr>
      </w:pPr>
      <w:r w:rsidRPr="00205D63">
        <w:rPr>
          <w:rFonts w:ascii="Times New Roman" w:hAnsi="Times New Roman"/>
          <w:i w:val="0"/>
          <w:sz w:val="24"/>
          <w:szCs w:val="24"/>
        </w:rPr>
        <w:t>3. Цель и ожидаемые результаты</w:t>
      </w:r>
    </w:p>
    <w:p w:rsidR="00E91CA1" w:rsidRPr="00205D63" w:rsidRDefault="00E91CA1" w:rsidP="00095007">
      <w:pPr>
        <w:pStyle w:val="3"/>
        <w:rPr>
          <w:rFonts w:ascii="Times New Roman" w:hAnsi="Times New Roman"/>
          <w:i w:val="0"/>
          <w:sz w:val="24"/>
          <w:szCs w:val="24"/>
        </w:rPr>
      </w:pPr>
      <w:r w:rsidRPr="00205D63">
        <w:rPr>
          <w:rFonts w:ascii="Times New Roman" w:hAnsi="Times New Roman"/>
          <w:i w:val="0"/>
          <w:sz w:val="24"/>
          <w:szCs w:val="24"/>
        </w:rPr>
        <w:t xml:space="preserve"> в сфере реализации муниципальной программы</w:t>
      </w:r>
    </w:p>
    <w:p w:rsidR="00E91CA1" w:rsidRPr="00205D63" w:rsidRDefault="00E91CA1" w:rsidP="00095007">
      <w:pPr>
        <w:rPr>
          <w:sz w:val="24"/>
          <w:szCs w:val="24"/>
        </w:rPr>
      </w:pPr>
    </w:p>
    <w:p w:rsidR="00E91CA1" w:rsidRPr="00205D63" w:rsidRDefault="00E91CA1" w:rsidP="00095007">
      <w:pPr>
        <w:pStyle w:val="Pro-Gramma"/>
        <w:spacing w:line="240" w:lineRule="auto"/>
        <w:ind w:firstLine="360"/>
        <w:rPr>
          <w:color w:val="000000"/>
          <w:sz w:val="24"/>
          <w:szCs w:val="24"/>
        </w:rPr>
      </w:pPr>
      <w:r w:rsidRPr="00205D63">
        <w:rPr>
          <w:color w:val="000000"/>
          <w:sz w:val="24"/>
          <w:szCs w:val="24"/>
        </w:rPr>
        <w:t>Обеспечение надежными, и качественными коммунальными услугами потребителей города Пучежа путем проведения мероприятий по реконструкции и капитальному ремонту существующих объектов инженерной инфраструктуры.</w:t>
      </w:r>
    </w:p>
    <w:p w:rsidR="00E91CA1" w:rsidRPr="00205D63" w:rsidRDefault="00E91CA1" w:rsidP="00095007">
      <w:pPr>
        <w:pStyle w:val="Pro-Gramma"/>
        <w:spacing w:line="240" w:lineRule="auto"/>
        <w:ind w:firstLine="360"/>
        <w:rPr>
          <w:sz w:val="24"/>
          <w:szCs w:val="24"/>
        </w:rPr>
      </w:pPr>
    </w:p>
    <w:p w:rsidR="00E91CA1" w:rsidRPr="00205D63" w:rsidRDefault="00E91CA1" w:rsidP="00095007">
      <w:pPr>
        <w:pStyle w:val="3"/>
        <w:numPr>
          <w:ilvl w:val="0"/>
          <w:numId w:val="2"/>
        </w:numPr>
        <w:rPr>
          <w:rFonts w:ascii="Times New Roman" w:hAnsi="Times New Roman"/>
          <w:i w:val="0"/>
          <w:sz w:val="24"/>
          <w:szCs w:val="24"/>
        </w:rPr>
      </w:pPr>
      <w:r w:rsidRPr="00205D63">
        <w:rPr>
          <w:rFonts w:ascii="Times New Roman" w:hAnsi="Times New Roman"/>
          <w:i w:val="0"/>
          <w:sz w:val="24"/>
          <w:szCs w:val="24"/>
        </w:rPr>
        <w:t>Ресурсное обеспечение муниципальной программы</w:t>
      </w:r>
    </w:p>
    <w:p w:rsidR="00E91CA1" w:rsidRPr="00205D63" w:rsidRDefault="00E91CA1" w:rsidP="00095007">
      <w:pPr>
        <w:ind w:left="720"/>
        <w:rPr>
          <w:sz w:val="24"/>
          <w:szCs w:val="24"/>
        </w:rPr>
      </w:pPr>
    </w:p>
    <w:p w:rsidR="00E91CA1" w:rsidRPr="00CD16CC" w:rsidRDefault="00E91CA1" w:rsidP="00A951EE">
      <w:pPr>
        <w:ind w:firstLine="720"/>
        <w:jc w:val="both"/>
        <w:rPr>
          <w:sz w:val="24"/>
          <w:szCs w:val="24"/>
        </w:rPr>
      </w:pPr>
      <w:r w:rsidRPr="00205D63">
        <w:rPr>
          <w:sz w:val="24"/>
          <w:szCs w:val="24"/>
        </w:rPr>
        <w:t>Средств</w:t>
      </w:r>
      <w:r w:rsidR="00544811" w:rsidRPr="00205D63">
        <w:rPr>
          <w:sz w:val="24"/>
          <w:szCs w:val="24"/>
        </w:rPr>
        <w:t>а</w:t>
      </w:r>
      <w:r w:rsidRPr="00205D63">
        <w:rPr>
          <w:sz w:val="24"/>
          <w:szCs w:val="24"/>
        </w:rPr>
        <w:t xml:space="preserve"> бюджета Пучежского городского поселения в общем объеме</w:t>
      </w:r>
      <w:r w:rsidR="00F247F6" w:rsidRPr="00205D63">
        <w:rPr>
          <w:sz w:val="24"/>
          <w:szCs w:val="24"/>
        </w:rPr>
        <w:t xml:space="preserve"> </w:t>
      </w:r>
      <w:r w:rsidR="00F247F6" w:rsidRPr="00BE421C">
        <w:rPr>
          <w:sz w:val="24"/>
          <w:szCs w:val="24"/>
        </w:rPr>
        <w:t>на 2016 – 20</w:t>
      </w:r>
      <w:r w:rsidR="00F657CF" w:rsidRPr="00BE421C">
        <w:rPr>
          <w:sz w:val="24"/>
          <w:szCs w:val="24"/>
        </w:rPr>
        <w:t>2</w:t>
      </w:r>
      <w:r w:rsidR="00F80E10">
        <w:rPr>
          <w:sz w:val="24"/>
          <w:szCs w:val="24"/>
        </w:rPr>
        <w:t>2</w:t>
      </w:r>
      <w:r w:rsidR="00F247F6" w:rsidRPr="00BE421C">
        <w:rPr>
          <w:sz w:val="24"/>
          <w:szCs w:val="24"/>
        </w:rPr>
        <w:t xml:space="preserve"> годы </w:t>
      </w:r>
      <w:r w:rsidRPr="00BE421C">
        <w:rPr>
          <w:sz w:val="24"/>
          <w:szCs w:val="24"/>
        </w:rPr>
        <w:t xml:space="preserve"> </w:t>
      </w:r>
      <w:r w:rsidR="00544811" w:rsidRPr="00BE421C">
        <w:rPr>
          <w:sz w:val="24"/>
          <w:szCs w:val="24"/>
        </w:rPr>
        <w:t>–</w:t>
      </w:r>
      <w:r w:rsidRPr="00BE421C">
        <w:rPr>
          <w:sz w:val="24"/>
          <w:szCs w:val="24"/>
        </w:rPr>
        <w:t xml:space="preserve"> </w:t>
      </w:r>
      <w:r w:rsidR="00CD16CC" w:rsidRPr="00CD16CC">
        <w:rPr>
          <w:sz w:val="24"/>
          <w:szCs w:val="24"/>
        </w:rPr>
        <w:t>31</w:t>
      </w:r>
      <w:r w:rsidR="008D375A" w:rsidRPr="00CD16CC">
        <w:rPr>
          <w:sz w:val="24"/>
          <w:szCs w:val="24"/>
        </w:rPr>
        <w:t> </w:t>
      </w:r>
      <w:r w:rsidR="00CD16CC" w:rsidRPr="00CD16CC">
        <w:rPr>
          <w:sz w:val="24"/>
          <w:szCs w:val="24"/>
        </w:rPr>
        <w:t>367</w:t>
      </w:r>
      <w:r w:rsidR="008D375A" w:rsidRPr="00CD16CC">
        <w:rPr>
          <w:sz w:val="24"/>
          <w:szCs w:val="24"/>
        </w:rPr>
        <w:t>,</w:t>
      </w:r>
      <w:r w:rsidR="00CD16CC" w:rsidRPr="00CD16CC">
        <w:rPr>
          <w:sz w:val="24"/>
          <w:szCs w:val="24"/>
        </w:rPr>
        <w:t>92133</w:t>
      </w:r>
      <w:r w:rsidRPr="00CD16CC">
        <w:rPr>
          <w:sz w:val="24"/>
          <w:szCs w:val="24"/>
        </w:rPr>
        <w:t xml:space="preserve"> т</w:t>
      </w:r>
      <w:r w:rsidR="00F657CF" w:rsidRPr="00CD16CC">
        <w:rPr>
          <w:sz w:val="24"/>
          <w:szCs w:val="24"/>
        </w:rPr>
        <w:t>ыс</w:t>
      </w:r>
      <w:proofErr w:type="gramStart"/>
      <w:r w:rsidRPr="00CD16CC">
        <w:rPr>
          <w:sz w:val="24"/>
          <w:szCs w:val="24"/>
        </w:rPr>
        <w:t>.р</w:t>
      </w:r>
      <w:proofErr w:type="gramEnd"/>
      <w:r w:rsidR="00F657CF" w:rsidRPr="00CD16CC">
        <w:rPr>
          <w:sz w:val="24"/>
          <w:szCs w:val="24"/>
        </w:rPr>
        <w:t>уб</w:t>
      </w:r>
      <w:r w:rsidRPr="00CD16CC">
        <w:rPr>
          <w:sz w:val="24"/>
          <w:szCs w:val="24"/>
        </w:rPr>
        <w:t>. Из них:</w:t>
      </w:r>
    </w:p>
    <w:p w:rsidR="00E91CA1" w:rsidRPr="00CD16CC" w:rsidRDefault="00E91CA1" w:rsidP="00095007">
      <w:pPr>
        <w:pStyle w:val="af7"/>
        <w:numPr>
          <w:ilvl w:val="0"/>
          <w:numId w:val="10"/>
        </w:numPr>
        <w:tabs>
          <w:tab w:val="left" w:pos="284"/>
        </w:tabs>
        <w:ind w:left="0" w:firstLine="0"/>
        <w:jc w:val="both"/>
        <w:rPr>
          <w:sz w:val="24"/>
          <w:szCs w:val="24"/>
        </w:rPr>
      </w:pPr>
      <w:r w:rsidRPr="00CD16CC">
        <w:rPr>
          <w:bCs/>
          <w:color w:val="000000"/>
          <w:sz w:val="24"/>
          <w:szCs w:val="24"/>
        </w:rPr>
        <w:t xml:space="preserve">Подпрограмма </w:t>
      </w:r>
      <w:r w:rsidRPr="00CD16CC">
        <w:rPr>
          <w:sz w:val="24"/>
          <w:szCs w:val="24"/>
        </w:rPr>
        <w:t xml:space="preserve">«Реконструкция, </w:t>
      </w:r>
      <w:r w:rsidRPr="00CD16CC">
        <w:rPr>
          <w:color w:val="000000"/>
          <w:sz w:val="24"/>
          <w:szCs w:val="24"/>
        </w:rPr>
        <w:t>модернизация и капитальный ремонт объектов тепл</w:t>
      </w:r>
      <w:r w:rsidRPr="00CD16CC">
        <w:rPr>
          <w:color w:val="000000"/>
          <w:sz w:val="24"/>
          <w:szCs w:val="24"/>
        </w:rPr>
        <w:t>о</w:t>
      </w:r>
      <w:r w:rsidRPr="00CD16CC">
        <w:rPr>
          <w:color w:val="000000"/>
          <w:sz w:val="24"/>
          <w:szCs w:val="24"/>
        </w:rPr>
        <w:t>энергетического и жилищно-коммунального комплексов Пучежского городского посел</w:t>
      </w:r>
      <w:r w:rsidRPr="00CD16CC">
        <w:rPr>
          <w:color w:val="000000"/>
          <w:sz w:val="24"/>
          <w:szCs w:val="24"/>
        </w:rPr>
        <w:t>е</w:t>
      </w:r>
      <w:r w:rsidRPr="00CD16CC">
        <w:rPr>
          <w:color w:val="000000"/>
          <w:sz w:val="24"/>
          <w:szCs w:val="24"/>
        </w:rPr>
        <w:t>ния</w:t>
      </w:r>
      <w:r w:rsidRPr="00CD16CC">
        <w:rPr>
          <w:sz w:val="24"/>
          <w:szCs w:val="24"/>
        </w:rPr>
        <w:t xml:space="preserve">» - </w:t>
      </w:r>
      <w:r w:rsidR="003B7E37" w:rsidRPr="00CD16CC">
        <w:rPr>
          <w:sz w:val="24"/>
          <w:szCs w:val="24"/>
        </w:rPr>
        <w:t>9 290,41592</w:t>
      </w:r>
      <w:r w:rsidRPr="00CD16CC">
        <w:rPr>
          <w:sz w:val="24"/>
          <w:szCs w:val="24"/>
        </w:rPr>
        <w:t xml:space="preserve"> т</w:t>
      </w:r>
      <w:r w:rsidR="00F657CF" w:rsidRPr="00CD16CC">
        <w:rPr>
          <w:sz w:val="24"/>
          <w:szCs w:val="24"/>
        </w:rPr>
        <w:t>ыс</w:t>
      </w:r>
      <w:proofErr w:type="gramStart"/>
      <w:r w:rsidRPr="00CD16CC">
        <w:rPr>
          <w:sz w:val="24"/>
          <w:szCs w:val="24"/>
        </w:rPr>
        <w:t>.р</w:t>
      </w:r>
      <w:proofErr w:type="gramEnd"/>
      <w:r w:rsidR="00F657CF" w:rsidRPr="00CD16CC">
        <w:rPr>
          <w:sz w:val="24"/>
          <w:szCs w:val="24"/>
        </w:rPr>
        <w:t>уб</w:t>
      </w:r>
      <w:r w:rsidRPr="00CD16CC">
        <w:rPr>
          <w:sz w:val="24"/>
          <w:szCs w:val="24"/>
        </w:rPr>
        <w:t>.</w:t>
      </w:r>
    </w:p>
    <w:p w:rsidR="00E91CA1" w:rsidRPr="00CD16CC" w:rsidRDefault="00E91CA1" w:rsidP="00095007">
      <w:pPr>
        <w:pStyle w:val="af7"/>
        <w:numPr>
          <w:ilvl w:val="0"/>
          <w:numId w:val="10"/>
        </w:numPr>
        <w:tabs>
          <w:tab w:val="left" w:pos="284"/>
        </w:tabs>
        <w:ind w:left="0" w:firstLine="0"/>
        <w:jc w:val="both"/>
        <w:rPr>
          <w:sz w:val="24"/>
          <w:szCs w:val="24"/>
        </w:rPr>
      </w:pPr>
      <w:r w:rsidRPr="00CD16CC">
        <w:rPr>
          <w:bCs/>
          <w:color w:val="000000"/>
          <w:sz w:val="24"/>
          <w:szCs w:val="24"/>
        </w:rPr>
        <w:t>Подпрограмма</w:t>
      </w:r>
      <w:r w:rsidRPr="00CD16CC">
        <w:rPr>
          <w:sz w:val="24"/>
          <w:szCs w:val="24"/>
        </w:rPr>
        <w:t xml:space="preserve"> «Пожарная безопасность и защита населения  Пучежского городского поселения» - </w:t>
      </w:r>
      <w:r w:rsidR="003B7E37" w:rsidRPr="00CD16CC">
        <w:rPr>
          <w:sz w:val="24"/>
          <w:szCs w:val="24"/>
        </w:rPr>
        <w:t>875</w:t>
      </w:r>
      <w:r w:rsidR="008D375A" w:rsidRPr="00CD16CC">
        <w:rPr>
          <w:sz w:val="24"/>
          <w:szCs w:val="24"/>
        </w:rPr>
        <w:t>,99165</w:t>
      </w:r>
      <w:r w:rsidRPr="00CD16CC">
        <w:rPr>
          <w:sz w:val="24"/>
          <w:szCs w:val="24"/>
        </w:rPr>
        <w:t xml:space="preserve"> т</w:t>
      </w:r>
      <w:r w:rsidR="00F657CF" w:rsidRPr="00CD16CC">
        <w:rPr>
          <w:sz w:val="24"/>
          <w:szCs w:val="24"/>
        </w:rPr>
        <w:t>ыс</w:t>
      </w:r>
      <w:proofErr w:type="gramStart"/>
      <w:r w:rsidRPr="00CD16CC">
        <w:rPr>
          <w:sz w:val="24"/>
          <w:szCs w:val="24"/>
        </w:rPr>
        <w:t>.р</w:t>
      </w:r>
      <w:proofErr w:type="gramEnd"/>
      <w:r w:rsidR="00045E6F" w:rsidRPr="00CD16CC">
        <w:rPr>
          <w:sz w:val="24"/>
          <w:szCs w:val="24"/>
        </w:rPr>
        <w:t>уб</w:t>
      </w:r>
      <w:r w:rsidRPr="00CD16CC">
        <w:rPr>
          <w:sz w:val="24"/>
          <w:szCs w:val="24"/>
        </w:rPr>
        <w:t>.</w:t>
      </w:r>
    </w:p>
    <w:p w:rsidR="00E91CA1" w:rsidRPr="00CD16CC" w:rsidRDefault="00E91CA1" w:rsidP="00095007">
      <w:pPr>
        <w:pStyle w:val="af7"/>
        <w:numPr>
          <w:ilvl w:val="0"/>
          <w:numId w:val="10"/>
        </w:numPr>
        <w:tabs>
          <w:tab w:val="left" w:pos="284"/>
        </w:tabs>
        <w:ind w:left="0" w:firstLine="0"/>
        <w:jc w:val="both"/>
        <w:rPr>
          <w:sz w:val="24"/>
          <w:szCs w:val="24"/>
        </w:rPr>
      </w:pPr>
      <w:r w:rsidRPr="00CD16CC">
        <w:rPr>
          <w:sz w:val="24"/>
          <w:szCs w:val="24"/>
        </w:rPr>
        <w:t xml:space="preserve"> Подпрограмма «Обеспечение субсидирования предоставления коммунальных услуг» - </w:t>
      </w:r>
      <w:r w:rsidR="003B7E37" w:rsidRPr="00CD16CC">
        <w:rPr>
          <w:sz w:val="24"/>
          <w:szCs w:val="24"/>
        </w:rPr>
        <w:t>3 841,57089</w:t>
      </w:r>
      <w:r w:rsidRPr="00CD16CC">
        <w:rPr>
          <w:sz w:val="24"/>
          <w:szCs w:val="24"/>
        </w:rPr>
        <w:t xml:space="preserve"> т</w:t>
      </w:r>
      <w:r w:rsidR="00F657CF" w:rsidRPr="00CD16CC">
        <w:rPr>
          <w:sz w:val="24"/>
          <w:szCs w:val="24"/>
        </w:rPr>
        <w:t>ыс</w:t>
      </w:r>
      <w:proofErr w:type="gramStart"/>
      <w:r w:rsidRPr="00CD16CC">
        <w:rPr>
          <w:sz w:val="24"/>
          <w:szCs w:val="24"/>
        </w:rPr>
        <w:t>.р</w:t>
      </w:r>
      <w:proofErr w:type="gramEnd"/>
      <w:r w:rsidR="00045E6F" w:rsidRPr="00CD16CC">
        <w:rPr>
          <w:sz w:val="24"/>
          <w:szCs w:val="24"/>
        </w:rPr>
        <w:t>уб</w:t>
      </w:r>
      <w:r w:rsidRPr="00CD16CC">
        <w:rPr>
          <w:sz w:val="24"/>
          <w:szCs w:val="24"/>
        </w:rPr>
        <w:t>.</w:t>
      </w:r>
    </w:p>
    <w:p w:rsidR="000A7A76" w:rsidRPr="00CD16CC" w:rsidRDefault="00E91CA1" w:rsidP="000A7A76">
      <w:pPr>
        <w:pStyle w:val="af7"/>
        <w:numPr>
          <w:ilvl w:val="0"/>
          <w:numId w:val="10"/>
        </w:numPr>
        <w:tabs>
          <w:tab w:val="left" w:pos="284"/>
        </w:tabs>
        <w:ind w:left="0" w:firstLine="0"/>
        <w:jc w:val="both"/>
        <w:rPr>
          <w:sz w:val="24"/>
          <w:szCs w:val="24"/>
        </w:rPr>
      </w:pPr>
      <w:r w:rsidRPr="00CD16CC">
        <w:rPr>
          <w:sz w:val="24"/>
          <w:szCs w:val="24"/>
        </w:rPr>
        <w:t xml:space="preserve">Подпрограмма «Организация льготного банного обслуживания» - </w:t>
      </w:r>
      <w:r w:rsidR="003B7E37" w:rsidRPr="00CD16CC">
        <w:rPr>
          <w:sz w:val="24"/>
          <w:szCs w:val="24"/>
        </w:rPr>
        <w:t>17 359</w:t>
      </w:r>
      <w:r w:rsidR="008D375A" w:rsidRPr="00CD16CC">
        <w:rPr>
          <w:sz w:val="24"/>
          <w:szCs w:val="24"/>
        </w:rPr>
        <w:t>,94287</w:t>
      </w:r>
      <w:r w:rsidRPr="00CD16CC">
        <w:rPr>
          <w:sz w:val="24"/>
          <w:szCs w:val="24"/>
        </w:rPr>
        <w:t xml:space="preserve"> т</w:t>
      </w:r>
      <w:r w:rsidR="00F657CF" w:rsidRPr="00CD16CC">
        <w:rPr>
          <w:sz w:val="24"/>
          <w:szCs w:val="24"/>
        </w:rPr>
        <w:t>ыс</w:t>
      </w:r>
      <w:proofErr w:type="gramStart"/>
      <w:r w:rsidRPr="00CD16CC">
        <w:rPr>
          <w:sz w:val="24"/>
          <w:szCs w:val="24"/>
        </w:rPr>
        <w:t>.р</w:t>
      </w:r>
      <w:proofErr w:type="gramEnd"/>
      <w:r w:rsidR="00F657CF" w:rsidRPr="00CD16CC">
        <w:rPr>
          <w:sz w:val="24"/>
          <w:szCs w:val="24"/>
        </w:rPr>
        <w:t>уб</w:t>
      </w:r>
      <w:r w:rsidRPr="00CD16CC">
        <w:rPr>
          <w:sz w:val="24"/>
          <w:szCs w:val="24"/>
        </w:rPr>
        <w:t>.</w:t>
      </w:r>
    </w:p>
    <w:p w:rsidR="00E91CA1" w:rsidRPr="00205D63" w:rsidRDefault="00E91CA1" w:rsidP="00095007">
      <w:pPr>
        <w:pStyle w:val="af3"/>
        <w:pageBreakBefore/>
        <w:spacing w:line="240" w:lineRule="auto"/>
        <w:rPr>
          <w:sz w:val="24"/>
          <w:szCs w:val="24"/>
        </w:rPr>
      </w:pPr>
      <w:r w:rsidRPr="00205D63">
        <w:rPr>
          <w:sz w:val="24"/>
          <w:szCs w:val="24"/>
        </w:rPr>
        <w:lastRenderedPageBreak/>
        <w:t>Приложение 1 к муниципальной программе Пучежского городского поселения Пучежского муниципального района «Обеспечение качественными услугами жилищно-коммунального хозяйства населения Пучежского городского поселения Пучежского муниципального района»</w:t>
      </w:r>
    </w:p>
    <w:p w:rsidR="00E91CA1" w:rsidRPr="00205D63" w:rsidRDefault="00E91CA1" w:rsidP="00095007">
      <w:pPr>
        <w:ind w:left="720"/>
        <w:jc w:val="right"/>
        <w:rPr>
          <w:sz w:val="24"/>
          <w:szCs w:val="24"/>
        </w:rPr>
      </w:pPr>
    </w:p>
    <w:p w:rsidR="00E91CA1" w:rsidRPr="00205D63" w:rsidRDefault="00E91CA1" w:rsidP="00095007">
      <w:pPr>
        <w:ind w:left="720"/>
        <w:rPr>
          <w:sz w:val="24"/>
          <w:szCs w:val="24"/>
        </w:rPr>
      </w:pPr>
    </w:p>
    <w:p w:rsidR="00F247F6" w:rsidRPr="00205D63" w:rsidRDefault="00E91CA1" w:rsidP="00095007">
      <w:pPr>
        <w:pStyle w:val="af6"/>
        <w:spacing w:before="0" w:beforeAutospacing="0" w:after="0" w:afterAutospacing="0"/>
        <w:jc w:val="center"/>
        <w:rPr>
          <w:color w:val="000000"/>
        </w:rPr>
      </w:pPr>
      <w:r w:rsidRPr="00205D63">
        <w:rPr>
          <w:bCs/>
          <w:color w:val="000000"/>
        </w:rPr>
        <w:t xml:space="preserve">Подпрограмма </w:t>
      </w:r>
      <w:r w:rsidRPr="00205D63">
        <w:t xml:space="preserve">«Реконструкция, </w:t>
      </w:r>
      <w:r w:rsidRPr="00205D63">
        <w:rPr>
          <w:color w:val="000000"/>
        </w:rPr>
        <w:t xml:space="preserve">модернизация и капитальный ремонт объектов </w:t>
      </w:r>
    </w:p>
    <w:p w:rsidR="00F247F6" w:rsidRPr="00205D63" w:rsidRDefault="00E91CA1" w:rsidP="00095007">
      <w:pPr>
        <w:pStyle w:val="af6"/>
        <w:spacing w:before="0" w:beforeAutospacing="0" w:after="0" w:afterAutospacing="0"/>
        <w:jc w:val="center"/>
        <w:rPr>
          <w:color w:val="000000"/>
        </w:rPr>
      </w:pPr>
      <w:r w:rsidRPr="00205D63">
        <w:rPr>
          <w:color w:val="000000"/>
        </w:rPr>
        <w:t xml:space="preserve">теплоэнергетического и жилищно-коммунального комплексов </w:t>
      </w:r>
    </w:p>
    <w:p w:rsidR="00E91CA1" w:rsidRPr="00205D63" w:rsidRDefault="00E91CA1" w:rsidP="00095007">
      <w:pPr>
        <w:pStyle w:val="af6"/>
        <w:spacing w:before="0" w:beforeAutospacing="0" w:after="0" w:afterAutospacing="0"/>
        <w:jc w:val="center"/>
      </w:pPr>
      <w:r w:rsidRPr="00205D63">
        <w:rPr>
          <w:color w:val="000000"/>
        </w:rPr>
        <w:t>Пучежского городского поселения</w:t>
      </w:r>
      <w:r w:rsidRPr="00205D63">
        <w:t>»</w:t>
      </w:r>
    </w:p>
    <w:p w:rsidR="00F247F6" w:rsidRPr="00205D63" w:rsidRDefault="00F247F6" w:rsidP="00095007">
      <w:pPr>
        <w:pStyle w:val="af6"/>
        <w:spacing w:before="0" w:beforeAutospacing="0" w:after="0" w:afterAutospacing="0"/>
        <w:jc w:val="center"/>
        <w:rPr>
          <w:color w:val="000000"/>
        </w:rPr>
      </w:pPr>
    </w:p>
    <w:p w:rsidR="00095007" w:rsidRPr="00205D63" w:rsidRDefault="00E91CA1" w:rsidP="00045E6F">
      <w:pPr>
        <w:pStyle w:val="af6"/>
        <w:numPr>
          <w:ilvl w:val="0"/>
          <w:numId w:val="8"/>
        </w:numPr>
        <w:spacing w:before="0" w:beforeAutospacing="0" w:after="0" w:afterAutospacing="0"/>
        <w:jc w:val="center"/>
        <w:rPr>
          <w:color w:val="000000"/>
        </w:rPr>
      </w:pPr>
      <w:r w:rsidRPr="00205D63">
        <w:rPr>
          <w:color w:val="000000"/>
        </w:rPr>
        <w:t xml:space="preserve">Паспорт Подпрограммы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3"/>
        <w:gridCol w:w="7674"/>
      </w:tblGrid>
      <w:tr w:rsidR="00E91CA1" w:rsidRPr="00205D63" w:rsidTr="00AD0CA3">
        <w:trPr>
          <w:trHeight w:val="773"/>
        </w:trPr>
        <w:tc>
          <w:tcPr>
            <w:tcW w:w="2073" w:type="dxa"/>
          </w:tcPr>
          <w:p w:rsidR="00E91CA1" w:rsidRPr="00205D63" w:rsidRDefault="00E91CA1" w:rsidP="00B114C3">
            <w:pPr>
              <w:pStyle w:val="af6"/>
              <w:spacing w:before="0" w:beforeAutospacing="0" w:after="0" w:afterAutospacing="0"/>
              <w:rPr>
                <w:color w:val="000000"/>
              </w:rPr>
            </w:pPr>
            <w:r w:rsidRPr="00205D63">
              <w:rPr>
                <w:color w:val="000000"/>
              </w:rPr>
              <w:t xml:space="preserve">Наименование </w:t>
            </w:r>
            <w:r w:rsidRPr="00205D63">
              <w:rPr>
                <w:color w:val="000000"/>
              </w:rPr>
              <w:br/>
              <w:t xml:space="preserve">Подпрограммы </w:t>
            </w:r>
          </w:p>
        </w:tc>
        <w:tc>
          <w:tcPr>
            <w:tcW w:w="7674" w:type="dxa"/>
          </w:tcPr>
          <w:p w:rsidR="00E91CA1" w:rsidRPr="00205D63" w:rsidRDefault="00E91CA1" w:rsidP="00B114C3">
            <w:pPr>
              <w:pStyle w:val="af6"/>
              <w:spacing w:before="0" w:beforeAutospacing="0" w:after="0" w:afterAutospacing="0"/>
              <w:jc w:val="both"/>
              <w:rPr>
                <w:color w:val="000000"/>
              </w:rPr>
            </w:pPr>
            <w:r w:rsidRPr="00205D63">
              <w:rPr>
                <w:color w:val="000000"/>
              </w:rPr>
              <w:t>Подпрограмма «</w:t>
            </w:r>
            <w:r w:rsidRPr="00205D63">
              <w:t xml:space="preserve">Реконструкция, </w:t>
            </w:r>
            <w:r w:rsidRPr="00205D63">
              <w:rPr>
                <w:color w:val="000000"/>
              </w:rPr>
              <w:t>модернизация и капитальный ремонт объектов теплоэнергетического и жилищно-коммунального комплексов Пучежского городского поселения»</w:t>
            </w:r>
          </w:p>
        </w:tc>
      </w:tr>
      <w:tr w:rsidR="00E91CA1" w:rsidRPr="00205D63" w:rsidTr="00AD0CA3">
        <w:trPr>
          <w:trHeight w:val="2818"/>
        </w:trPr>
        <w:tc>
          <w:tcPr>
            <w:tcW w:w="2073" w:type="dxa"/>
          </w:tcPr>
          <w:p w:rsidR="00E91CA1" w:rsidRPr="00205D63" w:rsidRDefault="00E91CA1" w:rsidP="00B114C3">
            <w:pPr>
              <w:pStyle w:val="af6"/>
              <w:spacing w:before="0" w:beforeAutospacing="0" w:after="0" w:afterAutospacing="0"/>
              <w:rPr>
                <w:color w:val="000000"/>
              </w:rPr>
            </w:pPr>
            <w:r w:rsidRPr="00205D63">
              <w:rPr>
                <w:rStyle w:val="af1"/>
                <w:b w:val="0"/>
                <w:bCs w:val="0"/>
              </w:rPr>
              <w:t>Социально-экономическая проблема и осн</w:t>
            </w:r>
            <w:r w:rsidRPr="00205D63">
              <w:rPr>
                <w:rStyle w:val="af1"/>
                <w:b w:val="0"/>
                <w:bCs w:val="0"/>
              </w:rPr>
              <w:t>о</w:t>
            </w:r>
            <w:r w:rsidRPr="00205D63">
              <w:rPr>
                <w:rStyle w:val="af1"/>
                <w:b w:val="0"/>
                <w:bCs w:val="0"/>
              </w:rPr>
              <w:t>вание для разр</w:t>
            </w:r>
            <w:r w:rsidRPr="00205D63">
              <w:rPr>
                <w:rStyle w:val="af1"/>
                <w:b w:val="0"/>
                <w:bCs w:val="0"/>
              </w:rPr>
              <w:t>а</w:t>
            </w:r>
            <w:r w:rsidRPr="00205D63">
              <w:rPr>
                <w:rStyle w:val="af1"/>
                <w:b w:val="0"/>
                <w:bCs w:val="0"/>
              </w:rPr>
              <w:t>ботки</w:t>
            </w:r>
          </w:p>
        </w:tc>
        <w:tc>
          <w:tcPr>
            <w:tcW w:w="7674" w:type="dxa"/>
          </w:tcPr>
          <w:p w:rsidR="00E91CA1" w:rsidRPr="00205D63" w:rsidRDefault="00E91CA1" w:rsidP="00B114C3">
            <w:pPr>
              <w:pStyle w:val="af6"/>
              <w:spacing w:before="0" w:beforeAutospacing="0" w:after="0" w:afterAutospacing="0"/>
              <w:rPr>
                <w:color w:val="000000"/>
              </w:rPr>
            </w:pPr>
            <w:r w:rsidRPr="00205D63">
              <w:rPr>
                <w:color w:val="000000"/>
              </w:rPr>
              <w:t>- Федеральный закон от 06.10.2003 № 131-ФЗ "Об</w:t>
            </w:r>
            <w:r w:rsidRPr="00205D63">
              <w:rPr>
                <w:color w:val="000000"/>
              </w:rPr>
              <w:br/>
              <w:t xml:space="preserve">общих принципах организации местного самоуправления в Российской Федерации"; </w:t>
            </w:r>
            <w:r w:rsidRPr="00205D63">
              <w:rPr>
                <w:color w:val="000000"/>
              </w:rPr>
              <w:br/>
              <w:t xml:space="preserve">- "Схема теплоснабжения города Пучежа Пучежского муниципального района Ивановской области", разработанная ОГУП «Ивановский центр энергосбережений " в мае </w:t>
            </w:r>
            <w:smartTag w:uri="urn:schemas-microsoft-com:office:smarttags" w:element="metricconverter">
              <w:smartTagPr>
                <w:attr w:name="ProductID" w:val="2010 г"/>
              </w:smartTagPr>
              <w:r w:rsidRPr="00205D63">
                <w:rPr>
                  <w:color w:val="000000"/>
                </w:rPr>
                <w:t>2010 г</w:t>
              </w:r>
            </w:smartTag>
            <w:r w:rsidRPr="00205D63">
              <w:rPr>
                <w:color w:val="000000"/>
              </w:rPr>
              <w:t xml:space="preserve">.- </w:t>
            </w:r>
            <w:r w:rsidRPr="00205D63">
              <w:t>Протокол совещания по вопросу в</w:t>
            </w:r>
            <w:r w:rsidRPr="00205D63">
              <w:t>ы</w:t>
            </w:r>
            <w:r w:rsidRPr="00205D63">
              <w:t>полнения четырехстороннего Соглашения между Правительством Ив</w:t>
            </w:r>
            <w:r w:rsidRPr="00205D63">
              <w:t>а</w:t>
            </w:r>
            <w:r w:rsidRPr="00205D63">
              <w:t>новской области, ОАО «Межрегионтеплоэнерго», ОАО «Межрегио</w:t>
            </w:r>
            <w:r w:rsidRPr="00205D63">
              <w:t>н</w:t>
            </w:r>
            <w:r w:rsidRPr="00205D63">
              <w:t>энергогаз», ООО «Ивановорегионгаз» по реконструкции и развитию систем теплоснабжения в Ивановской области от 14.04.2011 г. № АФ 6-10.</w:t>
            </w:r>
          </w:p>
        </w:tc>
      </w:tr>
      <w:tr w:rsidR="00E91CA1" w:rsidRPr="00205D63" w:rsidTr="00AD0CA3">
        <w:trPr>
          <w:trHeight w:val="210"/>
        </w:trPr>
        <w:tc>
          <w:tcPr>
            <w:tcW w:w="2073" w:type="dxa"/>
          </w:tcPr>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Муниципальный заказчик</w:t>
            </w:r>
          </w:p>
        </w:tc>
        <w:tc>
          <w:tcPr>
            <w:tcW w:w="7674" w:type="dxa"/>
          </w:tcPr>
          <w:p w:rsidR="00E91CA1" w:rsidRPr="00205D63" w:rsidRDefault="00E91CA1" w:rsidP="00B114C3">
            <w:pPr>
              <w:pStyle w:val="Pro-Tab"/>
              <w:spacing w:before="0" w:after="0" w:line="240" w:lineRule="auto"/>
              <w:rPr>
                <w:szCs w:val="24"/>
              </w:rPr>
            </w:pPr>
            <w:r w:rsidRPr="00205D63">
              <w:rPr>
                <w:szCs w:val="24"/>
              </w:rPr>
              <w:t>Администрация Пучежского муниципального района (в части осуществления полномочий администрации городского поселения)</w:t>
            </w:r>
          </w:p>
        </w:tc>
      </w:tr>
      <w:tr w:rsidR="00E91CA1" w:rsidRPr="00205D63" w:rsidTr="00AD0CA3">
        <w:trPr>
          <w:trHeight w:val="450"/>
        </w:trPr>
        <w:tc>
          <w:tcPr>
            <w:tcW w:w="2073" w:type="dxa"/>
          </w:tcPr>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Основные разр</w:t>
            </w:r>
            <w:r w:rsidRPr="00205D63">
              <w:rPr>
                <w:rStyle w:val="af1"/>
                <w:rFonts w:ascii="Times New Roman" w:hAnsi="Times New Roman" w:cs="Times New Roman"/>
                <w:b w:val="0"/>
                <w:bCs w:val="0"/>
              </w:rPr>
              <w:t>а</w:t>
            </w:r>
            <w:r w:rsidRPr="00205D63">
              <w:rPr>
                <w:rStyle w:val="af1"/>
                <w:rFonts w:ascii="Times New Roman" w:hAnsi="Times New Roman" w:cs="Times New Roman"/>
                <w:b w:val="0"/>
                <w:bCs w:val="0"/>
              </w:rPr>
              <w:t>ботчики подпр</w:t>
            </w:r>
            <w:r w:rsidRPr="00205D63">
              <w:rPr>
                <w:rStyle w:val="af1"/>
                <w:rFonts w:ascii="Times New Roman" w:hAnsi="Times New Roman" w:cs="Times New Roman"/>
                <w:b w:val="0"/>
                <w:bCs w:val="0"/>
              </w:rPr>
              <w:t>о</w:t>
            </w:r>
            <w:r w:rsidRPr="00205D63">
              <w:rPr>
                <w:rStyle w:val="af1"/>
                <w:rFonts w:ascii="Times New Roman" w:hAnsi="Times New Roman" w:cs="Times New Roman"/>
                <w:b w:val="0"/>
                <w:bCs w:val="0"/>
              </w:rPr>
              <w:t>граммы</w:t>
            </w:r>
          </w:p>
        </w:tc>
        <w:tc>
          <w:tcPr>
            <w:tcW w:w="7674" w:type="dxa"/>
          </w:tcPr>
          <w:p w:rsidR="00E91CA1" w:rsidRPr="00205D63" w:rsidRDefault="00E91CA1" w:rsidP="00B114C3">
            <w:pPr>
              <w:pStyle w:val="Pro-Tab"/>
              <w:spacing w:before="0" w:after="0" w:line="240" w:lineRule="auto"/>
              <w:rPr>
                <w:szCs w:val="24"/>
              </w:rPr>
            </w:pPr>
            <w:r w:rsidRPr="00205D63">
              <w:rPr>
                <w:szCs w:val="24"/>
              </w:rPr>
              <w:t>Администрация Пучежского муниципального района (в части осуществления полномочий администрации городского поселения)</w:t>
            </w:r>
          </w:p>
        </w:tc>
      </w:tr>
      <w:tr w:rsidR="00E91CA1" w:rsidRPr="00205D63" w:rsidTr="00AD0CA3">
        <w:trPr>
          <w:trHeight w:val="810"/>
        </w:trPr>
        <w:tc>
          <w:tcPr>
            <w:tcW w:w="2073" w:type="dxa"/>
          </w:tcPr>
          <w:p w:rsidR="00E91CA1" w:rsidRPr="00205D63" w:rsidRDefault="00E91CA1" w:rsidP="00B114C3">
            <w:pPr>
              <w:pStyle w:val="af6"/>
              <w:spacing w:before="0" w:beforeAutospacing="0" w:after="0" w:afterAutospacing="0"/>
              <w:rPr>
                <w:color w:val="000000"/>
              </w:rPr>
            </w:pPr>
            <w:r w:rsidRPr="00205D63">
              <w:rPr>
                <w:color w:val="000000"/>
              </w:rPr>
              <w:t xml:space="preserve">Исполнители </w:t>
            </w:r>
            <w:r w:rsidRPr="00205D63">
              <w:rPr>
                <w:color w:val="000000"/>
              </w:rPr>
              <w:br/>
              <w:t xml:space="preserve">Подпрограммы </w:t>
            </w:r>
          </w:p>
        </w:tc>
        <w:tc>
          <w:tcPr>
            <w:tcW w:w="7674" w:type="dxa"/>
          </w:tcPr>
          <w:p w:rsidR="00BE421C" w:rsidRDefault="00E91CA1" w:rsidP="00B114C3">
            <w:pPr>
              <w:pStyle w:val="af6"/>
              <w:spacing w:before="0" w:beforeAutospacing="0" w:after="0" w:afterAutospacing="0"/>
            </w:pPr>
            <w:r w:rsidRPr="00205D63">
              <w:t>Управление городского хозяйства и ЖКХ района администрации П</w:t>
            </w:r>
            <w:r w:rsidRPr="00205D63">
              <w:t>у</w:t>
            </w:r>
            <w:r w:rsidRPr="00205D63">
              <w:t>чежского муниципального района</w:t>
            </w:r>
          </w:p>
          <w:p w:rsidR="00BE421C" w:rsidRDefault="00BE421C" w:rsidP="00B114C3">
            <w:pPr>
              <w:pStyle w:val="af6"/>
              <w:spacing w:before="0" w:beforeAutospacing="0" w:after="0" w:afterAutospacing="0"/>
            </w:pPr>
            <w:r>
              <w:t>Администрация Пучежского муниципального района</w:t>
            </w:r>
          </w:p>
          <w:p w:rsidR="00E91CA1" w:rsidRPr="00205D63" w:rsidRDefault="00E91CA1" w:rsidP="00BE421C">
            <w:pPr>
              <w:pStyle w:val="af6"/>
              <w:spacing w:before="0" w:beforeAutospacing="0" w:after="0" w:afterAutospacing="0"/>
              <w:rPr>
                <w:color w:val="000000"/>
              </w:rPr>
            </w:pPr>
            <w:r w:rsidRPr="00205D63">
              <w:t xml:space="preserve"> </w:t>
            </w:r>
            <w:r w:rsidRPr="00205D63">
              <w:rPr>
                <w:color w:val="000000"/>
              </w:rPr>
              <w:t>М</w:t>
            </w:r>
            <w:r w:rsidR="00B46BD5" w:rsidRPr="00205D63">
              <w:rPr>
                <w:color w:val="000000"/>
              </w:rPr>
              <w:t xml:space="preserve">УП «Пучежская сетевая компания» </w:t>
            </w:r>
          </w:p>
        </w:tc>
      </w:tr>
      <w:tr w:rsidR="00E91CA1" w:rsidRPr="00205D63" w:rsidTr="00AD0CA3">
        <w:trPr>
          <w:trHeight w:val="690"/>
        </w:trPr>
        <w:tc>
          <w:tcPr>
            <w:tcW w:w="2073" w:type="dxa"/>
          </w:tcPr>
          <w:p w:rsidR="00E91CA1" w:rsidRPr="00205D63" w:rsidRDefault="00E91CA1" w:rsidP="00B114C3">
            <w:pPr>
              <w:pStyle w:val="af6"/>
              <w:spacing w:before="0" w:beforeAutospacing="0" w:after="0" w:afterAutospacing="0"/>
              <w:rPr>
                <w:color w:val="000000"/>
              </w:rPr>
            </w:pPr>
            <w:r w:rsidRPr="00205D63">
              <w:rPr>
                <w:color w:val="000000"/>
              </w:rPr>
              <w:t>Цели и задачи</w:t>
            </w:r>
            <w:r w:rsidRPr="00205D63">
              <w:rPr>
                <w:color w:val="000000"/>
              </w:rPr>
              <w:br/>
              <w:t xml:space="preserve">Подпрограммы </w:t>
            </w:r>
          </w:p>
        </w:tc>
        <w:tc>
          <w:tcPr>
            <w:tcW w:w="7674" w:type="dxa"/>
          </w:tcPr>
          <w:p w:rsidR="00E91CA1" w:rsidRPr="00205D63" w:rsidRDefault="00E91CA1" w:rsidP="00B114C3">
            <w:pPr>
              <w:pStyle w:val="af6"/>
              <w:spacing w:before="0" w:beforeAutospacing="0" w:after="0" w:afterAutospacing="0"/>
              <w:rPr>
                <w:color w:val="000000"/>
              </w:rPr>
            </w:pPr>
            <w:r w:rsidRPr="00205D63">
              <w:rPr>
                <w:color w:val="000000"/>
              </w:rPr>
              <w:t xml:space="preserve">Цели: </w:t>
            </w:r>
            <w:r w:rsidRPr="00205D63">
              <w:rPr>
                <w:color w:val="000000"/>
              </w:rPr>
              <w:br/>
              <w:t>- обеспечение надежным, устойчивым и качественным теплоснабжен</w:t>
            </w:r>
            <w:r w:rsidRPr="00205D63">
              <w:rPr>
                <w:color w:val="000000"/>
              </w:rPr>
              <w:t>и</w:t>
            </w:r>
            <w:r w:rsidRPr="00205D63">
              <w:rPr>
                <w:color w:val="000000"/>
              </w:rPr>
              <w:t xml:space="preserve">ем, водоснабжением и водоотведением потребителей г. Пучежа для возможности выполнения мероприятий реконструкции и капитальному ремонту существующих объектов социальной, производственной и сферы. </w:t>
            </w:r>
            <w:r w:rsidRPr="00205D63">
              <w:rPr>
                <w:color w:val="000000"/>
              </w:rPr>
              <w:br/>
              <w:t xml:space="preserve">Задачи: </w:t>
            </w:r>
            <w:r w:rsidRPr="00205D63">
              <w:rPr>
                <w:color w:val="000000"/>
              </w:rPr>
              <w:br/>
              <w:t>- реализация мероприятий, направленных на увеличение срока службы, объемов строительства и капитальных ремонтов на объектах тепл</w:t>
            </w:r>
            <w:r w:rsidRPr="00205D63">
              <w:rPr>
                <w:color w:val="000000"/>
              </w:rPr>
              <w:t>о</w:t>
            </w:r>
            <w:r w:rsidRPr="00205D63">
              <w:rPr>
                <w:color w:val="000000"/>
              </w:rPr>
              <w:t>снабжения, водоснабжения и водоотведения г. Пучежа (далее по тексту - объекты инженерной инфраструктуры).</w:t>
            </w:r>
          </w:p>
        </w:tc>
      </w:tr>
      <w:tr w:rsidR="00E91CA1" w:rsidRPr="00205D63" w:rsidTr="00AD0CA3">
        <w:trPr>
          <w:trHeight w:val="856"/>
        </w:trPr>
        <w:tc>
          <w:tcPr>
            <w:tcW w:w="2073" w:type="dxa"/>
          </w:tcPr>
          <w:p w:rsidR="00E91CA1" w:rsidRPr="00205D63" w:rsidRDefault="00E91CA1" w:rsidP="00B114C3">
            <w:pPr>
              <w:pStyle w:val="af6"/>
              <w:spacing w:before="0" w:beforeAutospacing="0" w:after="0" w:afterAutospacing="0"/>
              <w:rPr>
                <w:color w:val="000000"/>
              </w:rPr>
            </w:pPr>
            <w:r w:rsidRPr="00205D63">
              <w:rPr>
                <w:color w:val="000000"/>
              </w:rPr>
              <w:t xml:space="preserve">Сроки </w:t>
            </w:r>
            <w:r w:rsidRPr="00205D63">
              <w:rPr>
                <w:color w:val="000000"/>
              </w:rPr>
              <w:br/>
              <w:t xml:space="preserve">реализации </w:t>
            </w:r>
            <w:r w:rsidRPr="00205D63">
              <w:rPr>
                <w:color w:val="000000"/>
              </w:rPr>
              <w:br/>
              <w:t xml:space="preserve">Подпрограммы </w:t>
            </w:r>
          </w:p>
        </w:tc>
        <w:tc>
          <w:tcPr>
            <w:tcW w:w="7674" w:type="dxa"/>
          </w:tcPr>
          <w:p w:rsidR="00E91CA1" w:rsidRPr="00205D63" w:rsidRDefault="00E91CA1" w:rsidP="00F80E10">
            <w:pPr>
              <w:pStyle w:val="af6"/>
              <w:spacing w:before="0" w:beforeAutospacing="0" w:after="0" w:afterAutospacing="0"/>
              <w:jc w:val="both"/>
              <w:rPr>
                <w:color w:val="000000"/>
              </w:rPr>
            </w:pPr>
            <w:r w:rsidRPr="00BE421C">
              <w:rPr>
                <w:color w:val="000000"/>
              </w:rPr>
              <w:t xml:space="preserve">2016 </w:t>
            </w:r>
            <w:r w:rsidR="00F657CF" w:rsidRPr="00BE421C">
              <w:rPr>
                <w:color w:val="000000"/>
              </w:rPr>
              <w:t>– 202</w:t>
            </w:r>
            <w:r w:rsidR="00F80E10">
              <w:rPr>
                <w:color w:val="000000"/>
              </w:rPr>
              <w:t>2</w:t>
            </w:r>
            <w:r w:rsidR="00544811" w:rsidRPr="00BE421C">
              <w:rPr>
                <w:color w:val="000000"/>
              </w:rPr>
              <w:t xml:space="preserve"> </w:t>
            </w:r>
            <w:r w:rsidRPr="00BE421C">
              <w:rPr>
                <w:color w:val="000000"/>
              </w:rPr>
              <w:t>год</w:t>
            </w:r>
            <w:r w:rsidR="00544811" w:rsidRPr="00BE421C">
              <w:rPr>
                <w:color w:val="000000"/>
              </w:rPr>
              <w:t>ы</w:t>
            </w:r>
          </w:p>
        </w:tc>
      </w:tr>
      <w:tr w:rsidR="00E91CA1" w:rsidRPr="00205D63" w:rsidTr="00AD0CA3">
        <w:trPr>
          <w:trHeight w:val="2606"/>
        </w:trPr>
        <w:tc>
          <w:tcPr>
            <w:tcW w:w="2073" w:type="dxa"/>
          </w:tcPr>
          <w:p w:rsidR="00E91CA1" w:rsidRPr="00205D63" w:rsidRDefault="00E91CA1" w:rsidP="00BE421C">
            <w:pPr>
              <w:pStyle w:val="af6"/>
              <w:spacing w:before="0" w:beforeAutospacing="0" w:after="0" w:afterAutospacing="0"/>
              <w:rPr>
                <w:color w:val="000000"/>
              </w:rPr>
            </w:pPr>
            <w:r w:rsidRPr="00205D63">
              <w:lastRenderedPageBreak/>
              <w:t>Объем ресурсн</w:t>
            </w:r>
            <w:r w:rsidRPr="00205D63">
              <w:t>о</w:t>
            </w:r>
            <w:r w:rsidRPr="00205D63">
              <w:t xml:space="preserve">го обеспечения </w:t>
            </w:r>
            <w:r w:rsidR="00BE421C">
              <w:t>П</w:t>
            </w:r>
            <w:r w:rsidRPr="00205D63">
              <w:t>одпрограммы</w:t>
            </w:r>
          </w:p>
        </w:tc>
        <w:tc>
          <w:tcPr>
            <w:tcW w:w="7674" w:type="dxa"/>
          </w:tcPr>
          <w:p w:rsidR="00F247F6" w:rsidRPr="00CD16CC" w:rsidRDefault="00544811" w:rsidP="00B114C3">
            <w:pPr>
              <w:pStyle w:val="Pro-Tab"/>
              <w:spacing w:before="0" w:after="0" w:line="240" w:lineRule="auto"/>
              <w:rPr>
                <w:szCs w:val="24"/>
              </w:rPr>
            </w:pPr>
            <w:r w:rsidRPr="00CD16CC">
              <w:rPr>
                <w:szCs w:val="24"/>
              </w:rPr>
              <w:t xml:space="preserve">Общий объем бюджетных ассигнований – </w:t>
            </w:r>
            <w:r w:rsidR="00CD16CC" w:rsidRPr="00CD16CC">
              <w:rPr>
                <w:szCs w:val="24"/>
              </w:rPr>
              <w:t>9290,41592</w:t>
            </w:r>
            <w:r w:rsidRPr="00CD16CC">
              <w:rPr>
                <w:szCs w:val="24"/>
              </w:rPr>
              <w:t xml:space="preserve"> </w:t>
            </w:r>
            <w:r w:rsidR="00F657CF" w:rsidRPr="00CD16CC">
              <w:rPr>
                <w:szCs w:val="24"/>
              </w:rPr>
              <w:t>тыс</w:t>
            </w:r>
            <w:proofErr w:type="gramStart"/>
            <w:r w:rsidR="00F657CF" w:rsidRPr="00CD16CC">
              <w:rPr>
                <w:szCs w:val="24"/>
              </w:rPr>
              <w:t>.р</w:t>
            </w:r>
            <w:proofErr w:type="gramEnd"/>
            <w:r w:rsidR="00F657CF" w:rsidRPr="00CD16CC">
              <w:rPr>
                <w:szCs w:val="24"/>
              </w:rPr>
              <w:t>уб</w:t>
            </w:r>
            <w:r w:rsidRPr="00CD16CC">
              <w:rPr>
                <w:szCs w:val="24"/>
              </w:rPr>
              <w:t xml:space="preserve">., </w:t>
            </w:r>
          </w:p>
          <w:p w:rsidR="00F247F6" w:rsidRPr="00CD16CC" w:rsidRDefault="00544811" w:rsidP="00B114C3">
            <w:pPr>
              <w:pStyle w:val="Pro-Tab"/>
              <w:spacing w:before="0" w:after="0" w:line="240" w:lineRule="auto"/>
              <w:rPr>
                <w:szCs w:val="24"/>
              </w:rPr>
            </w:pPr>
            <w:r w:rsidRPr="00CD16CC">
              <w:rPr>
                <w:szCs w:val="24"/>
              </w:rPr>
              <w:t>в т.ч.:</w:t>
            </w:r>
            <w:r w:rsidR="00F247F6" w:rsidRPr="00CD16CC">
              <w:rPr>
                <w:szCs w:val="24"/>
              </w:rPr>
              <w:t xml:space="preserve"> средства бюджета городского поселения – </w:t>
            </w:r>
            <w:r w:rsidR="00CD16CC" w:rsidRPr="00CD16CC">
              <w:rPr>
                <w:szCs w:val="24"/>
              </w:rPr>
              <w:t>5895,77625</w:t>
            </w:r>
            <w:r w:rsidR="00F247F6" w:rsidRPr="00CD16CC">
              <w:rPr>
                <w:szCs w:val="24"/>
              </w:rPr>
              <w:t xml:space="preserve"> </w:t>
            </w:r>
            <w:r w:rsidR="00F657CF" w:rsidRPr="00CD16CC">
              <w:rPr>
                <w:szCs w:val="24"/>
              </w:rPr>
              <w:t>тыс</w:t>
            </w:r>
            <w:proofErr w:type="gramStart"/>
            <w:r w:rsidR="00F657CF" w:rsidRPr="00CD16CC">
              <w:rPr>
                <w:szCs w:val="24"/>
              </w:rPr>
              <w:t>.р</w:t>
            </w:r>
            <w:proofErr w:type="gramEnd"/>
            <w:r w:rsidR="00F657CF" w:rsidRPr="00CD16CC">
              <w:rPr>
                <w:szCs w:val="24"/>
              </w:rPr>
              <w:t>уб.</w:t>
            </w:r>
            <w:r w:rsidR="00682DC8" w:rsidRPr="00CD16CC">
              <w:rPr>
                <w:szCs w:val="24"/>
              </w:rPr>
              <w:t>,</w:t>
            </w:r>
          </w:p>
          <w:p w:rsidR="00682DC8" w:rsidRPr="00BE421C" w:rsidRDefault="00682DC8" w:rsidP="00B114C3">
            <w:pPr>
              <w:pStyle w:val="Pro-Tab"/>
              <w:spacing w:before="0" w:after="0" w:line="240" w:lineRule="auto"/>
              <w:rPr>
                <w:szCs w:val="24"/>
              </w:rPr>
            </w:pPr>
            <w:r w:rsidRPr="00CD16CC">
              <w:rPr>
                <w:szCs w:val="24"/>
              </w:rPr>
              <w:t xml:space="preserve">средства областного бюджета – </w:t>
            </w:r>
            <w:r w:rsidR="00CD16CC" w:rsidRPr="00CD16CC">
              <w:rPr>
                <w:szCs w:val="24"/>
              </w:rPr>
              <w:t>3394,63967</w:t>
            </w:r>
            <w:r w:rsidRPr="00CD16CC">
              <w:rPr>
                <w:szCs w:val="24"/>
              </w:rPr>
              <w:t xml:space="preserve"> тыс. руб.</w:t>
            </w:r>
          </w:p>
          <w:p w:rsidR="00544811" w:rsidRPr="00BE421C" w:rsidRDefault="00544811" w:rsidP="00B114C3">
            <w:pPr>
              <w:pStyle w:val="Pro-Tab"/>
              <w:spacing w:before="0" w:after="0" w:line="240" w:lineRule="auto"/>
              <w:rPr>
                <w:szCs w:val="24"/>
              </w:rPr>
            </w:pPr>
            <w:r w:rsidRPr="00BE421C">
              <w:rPr>
                <w:szCs w:val="24"/>
              </w:rPr>
              <w:t xml:space="preserve">2016 год – </w:t>
            </w:r>
            <w:r w:rsidR="00F247F6" w:rsidRPr="00BE421C">
              <w:rPr>
                <w:szCs w:val="24"/>
              </w:rPr>
              <w:t>2 335,8</w:t>
            </w:r>
            <w:r w:rsidRPr="00BE421C">
              <w:rPr>
                <w:szCs w:val="24"/>
              </w:rPr>
              <w:t xml:space="preserve"> тыс. руб., в т.ч.</w:t>
            </w:r>
          </w:p>
          <w:p w:rsidR="00544811" w:rsidRPr="00BE421C" w:rsidRDefault="00544811" w:rsidP="00B114C3">
            <w:pPr>
              <w:pStyle w:val="Pro-Tab"/>
              <w:spacing w:before="0" w:after="0" w:line="240" w:lineRule="auto"/>
              <w:rPr>
                <w:szCs w:val="24"/>
              </w:rPr>
            </w:pPr>
            <w:r w:rsidRPr="00BE421C">
              <w:rPr>
                <w:szCs w:val="24"/>
              </w:rPr>
              <w:t xml:space="preserve">средства бюджета городского поселения – </w:t>
            </w:r>
            <w:r w:rsidR="00F247F6" w:rsidRPr="00BE421C">
              <w:rPr>
                <w:szCs w:val="24"/>
              </w:rPr>
              <w:t>2 335,8</w:t>
            </w:r>
            <w:r w:rsidR="00045E6F" w:rsidRPr="00BE421C">
              <w:rPr>
                <w:szCs w:val="24"/>
              </w:rPr>
              <w:t xml:space="preserve"> т</w:t>
            </w:r>
            <w:r w:rsidR="00F657CF" w:rsidRPr="00BE421C">
              <w:rPr>
                <w:szCs w:val="24"/>
              </w:rPr>
              <w:t>ыс.</w:t>
            </w:r>
            <w:r w:rsidRPr="00BE421C">
              <w:rPr>
                <w:szCs w:val="24"/>
              </w:rPr>
              <w:t>р</w:t>
            </w:r>
            <w:r w:rsidR="00F657CF" w:rsidRPr="00BE421C">
              <w:rPr>
                <w:szCs w:val="24"/>
              </w:rPr>
              <w:t>уб</w:t>
            </w:r>
            <w:r w:rsidRPr="00BE421C">
              <w:rPr>
                <w:szCs w:val="24"/>
              </w:rPr>
              <w:t>.</w:t>
            </w:r>
            <w:r w:rsidR="002C41D6" w:rsidRPr="00BE421C">
              <w:rPr>
                <w:szCs w:val="24"/>
              </w:rPr>
              <w:t>;</w:t>
            </w:r>
          </w:p>
          <w:p w:rsidR="00544811" w:rsidRPr="00BE421C" w:rsidRDefault="00544811" w:rsidP="00B114C3">
            <w:pPr>
              <w:pStyle w:val="Pro-Tab"/>
              <w:spacing w:before="0" w:after="0" w:line="240" w:lineRule="auto"/>
              <w:rPr>
                <w:szCs w:val="24"/>
              </w:rPr>
            </w:pPr>
            <w:r w:rsidRPr="00BE421C">
              <w:rPr>
                <w:szCs w:val="24"/>
              </w:rPr>
              <w:t xml:space="preserve">2017 год – </w:t>
            </w:r>
            <w:r w:rsidR="00F657CF" w:rsidRPr="00BE421C">
              <w:rPr>
                <w:szCs w:val="24"/>
              </w:rPr>
              <w:t>399,5</w:t>
            </w:r>
            <w:r w:rsidRPr="00BE421C">
              <w:rPr>
                <w:szCs w:val="24"/>
              </w:rPr>
              <w:t xml:space="preserve"> тыс. руб., в т.ч.</w:t>
            </w:r>
          </w:p>
          <w:p w:rsidR="00544811" w:rsidRPr="00BE421C" w:rsidRDefault="00544811" w:rsidP="00B114C3">
            <w:pPr>
              <w:pStyle w:val="Pro-Tab"/>
              <w:spacing w:before="0" w:after="0" w:line="240" w:lineRule="auto"/>
              <w:rPr>
                <w:szCs w:val="24"/>
              </w:rPr>
            </w:pPr>
            <w:r w:rsidRPr="00BE421C">
              <w:rPr>
                <w:szCs w:val="24"/>
              </w:rPr>
              <w:t xml:space="preserve">средства бюджета городского поселения – </w:t>
            </w:r>
            <w:r w:rsidR="00F657CF" w:rsidRPr="00BE421C">
              <w:rPr>
                <w:szCs w:val="24"/>
              </w:rPr>
              <w:t>399,5 тыс</w:t>
            </w:r>
            <w:r w:rsidRPr="00BE421C">
              <w:rPr>
                <w:szCs w:val="24"/>
              </w:rPr>
              <w:t>.р</w:t>
            </w:r>
            <w:r w:rsidR="00F657CF" w:rsidRPr="00BE421C">
              <w:rPr>
                <w:szCs w:val="24"/>
              </w:rPr>
              <w:t>уб</w:t>
            </w:r>
            <w:r w:rsidR="002C41D6" w:rsidRPr="00BE421C">
              <w:rPr>
                <w:szCs w:val="24"/>
              </w:rPr>
              <w:t>.;</w:t>
            </w:r>
          </w:p>
          <w:p w:rsidR="00544811" w:rsidRPr="00BE421C" w:rsidRDefault="00544811" w:rsidP="00B114C3">
            <w:pPr>
              <w:pStyle w:val="Pro-Tab"/>
              <w:spacing w:before="0" w:after="0" w:line="240" w:lineRule="auto"/>
              <w:rPr>
                <w:szCs w:val="24"/>
              </w:rPr>
            </w:pPr>
            <w:r w:rsidRPr="00BE421C">
              <w:rPr>
                <w:szCs w:val="24"/>
              </w:rPr>
              <w:t xml:space="preserve">2018 год – </w:t>
            </w:r>
            <w:r w:rsidR="002C41D6" w:rsidRPr="00BE421C">
              <w:rPr>
                <w:szCs w:val="24"/>
              </w:rPr>
              <w:t>329,595</w:t>
            </w:r>
            <w:r w:rsidRPr="00BE421C">
              <w:rPr>
                <w:szCs w:val="24"/>
              </w:rPr>
              <w:t xml:space="preserve"> тыс. руб., в т.ч.</w:t>
            </w:r>
          </w:p>
          <w:p w:rsidR="00544811" w:rsidRPr="00BE421C" w:rsidRDefault="00544811" w:rsidP="00B114C3">
            <w:pPr>
              <w:pStyle w:val="Pro-Tab"/>
              <w:spacing w:before="0" w:after="0" w:line="240" w:lineRule="auto"/>
              <w:rPr>
                <w:szCs w:val="24"/>
              </w:rPr>
            </w:pPr>
            <w:r w:rsidRPr="00BE421C">
              <w:rPr>
                <w:szCs w:val="24"/>
              </w:rPr>
              <w:t xml:space="preserve">средства бюджета городского поселения – </w:t>
            </w:r>
            <w:r w:rsidR="002C41D6" w:rsidRPr="00BE421C">
              <w:rPr>
                <w:szCs w:val="24"/>
              </w:rPr>
              <w:t>329,595</w:t>
            </w:r>
            <w:r w:rsidR="00A951EE" w:rsidRPr="00BE421C">
              <w:rPr>
                <w:szCs w:val="24"/>
              </w:rPr>
              <w:t xml:space="preserve"> </w:t>
            </w:r>
            <w:r w:rsidRPr="00BE421C">
              <w:rPr>
                <w:szCs w:val="24"/>
              </w:rPr>
              <w:t>т</w:t>
            </w:r>
            <w:r w:rsidR="00045E6F" w:rsidRPr="00BE421C">
              <w:rPr>
                <w:szCs w:val="24"/>
              </w:rPr>
              <w:t>ыс</w:t>
            </w:r>
            <w:r w:rsidRPr="00BE421C">
              <w:rPr>
                <w:szCs w:val="24"/>
              </w:rPr>
              <w:t>.р</w:t>
            </w:r>
            <w:r w:rsidR="00045E6F" w:rsidRPr="00BE421C">
              <w:rPr>
                <w:szCs w:val="24"/>
              </w:rPr>
              <w:t>уб</w:t>
            </w:r>
            <w:r w:rsidRPr="00BE421C">
              <w:rPr>
                <w:szCs w:val="24"/>
              </w:rPr>
              <w:t>.</w:t>
            </w:r>
            <w:r w:rsidR="002C41D6" w:rsidRPr="00BE421C">
              <w:rPr>
                <w:szCs w:val="24"/>
              </w:rPr>
              <w:t>;</w:t>
            </w:r>
            <w:r w:rsidRPr="00BE421C">
              <w:rPr>
                <w:szCs w:val="24"/>
              </w:rPr>
              <w:t xml:space="preserve"> </w:t>
            </w:r>
          </w:p>
          <w:p w:rsidR="00544811" w:rsidRPr="00BE421C" w:rsidRDefault="00544811" w:rsidP="00B114C3">
            <w:pPr>
              <w:pStyle w:val="Pro-Tab"/>
              <w:spacing w:before="0" w:after="0" w:line="240" w:lineRule="auto"/>
              <w:rPr>
                <w:szCs w:val="24"/>
              </w:rPr>
            </w:pPr>
            <w:r w:rsidRPr="00BE421C">
              <w:rPr>
                <w:szCs w:val="24"/>
              </w:rPr>
              <w:t xml:space="preserve">2019 год – </w:t>
            </w:r>
            <w:r w:rsidR="00A951EE" w:rsidRPr="00BE421C">
              <w:rPr>
                <w:szCs w:val="24"/>
              </w:rPr>
              <w:t xml:space="preserve">0,0 </w:t>
            </w:r>
            <w:r w:rsidRPr="00BE421C">
              <w:rPr>
                <w:szCs w:val="24"/>
              </w:rPr>
              <w:t>тыс. руб., в т.ч.</w:t>
            </w:r>
          </w:p>
          <w:p w:rsidR="00E91CA1" w:rsidRPr="00BE421C" w:rsidRDefault="00544811" w:rsidP="00B114C3">
            <w:pPr>
              <w:pStyle w:val="af6"/>
              <w:spacing w:before="0" w:beforeAutospacing="0" w:after="0" w:afterAutospacing="0"/>
              <w:jc w:val="both"/>
            </w:pPr>
            <w:r w:rsidRPr="00BE421C">
              <w:t xml:space="preserve">средства бюджета городского поселения – </w:t>
            </w:r>
            <w:r w:rsidR="00A951EE" w:rsidRPr="00BE421C">
              <w:t xml:space="preserve">0,0 </w:t>
            </w:r>
            <w:r w:rsidRPr="00BE421C">
              <w:t>т</w:t>
            </w:r>
            <w:r w:rsidR="00045E6F" w:rsidRPr="00BE421C">
              <w:t>ыс</w:t>
            </w:r>
            <w:r w:rsidRPr="00BE421C">
              <w:t>.р</w:t>
            </w:r>
            <w:r w:rsidR="00045E6F" w:rsidRPr="00BE421C">
              <w:t>уб</w:t>
            </w:r>
            <w:r w:rsidRPr="00BE421C">
              <w:t>.</w:t>
            </w:r>
            <w:r w:rsidR="002C41D6" w:rsidRPr="00BE421C">
              <w:t>;</w:t>
            </w:r>
          </w:p>
          <w:p w:rsidR="00F657CF" w:rsidRPr="00BE421C" w:rsidRDefault="00F657CF" w:rsidP="00B114C3">
            <w:pPr>
              <w:pStyle w:val="Pro-Tab"/>
              <w:spacing w:before="0" w:after="0" w:line="240" w:lineRule="auto"/>
              <w:rPr>
                <w:szCs w:val="24"/>
              </w:rPr>
            </w:pPr>
            <w:r w:rsidRPr="00BE421C">
              <w:rPr>
                <w:szCs w:val="24"/>
              </w:rPr>
              <w:t>2020 год</w:t>
            </w:r>
            <w:r w:rsidR="002C41D6" w:rsidRPr="00BE421C">
              <w:rPr>
                <w:szCs w:val="24"/>
              </w:rPr>
              <w:t xml:space="preserve"> </w:t>
            </w:r>
            <w:r w:rsidRPr="00BE421C">
              <w:rPr>
                <w:szCs w:val="24"/>
              </w:rPr>
              <w:t xml:space="preserve">- </w:t>
            </w:r>
            <w:r w:rsidR="002C41D6" w:rsidRPr="00BE421C">
              <w:rPr>
                <w:szCs w:val="24"/>
              </w:rPr>
              <w:t xml:space="preserve"> </w:t>
            </w:r>
            <w:r w:rsidR="00C36DCF" w:rsidRPr="00BE421C">
              <w:rPr>
                <w:szCs w:val="24"/>
              </w:rPr>
              <w:t>238,15</w:t>
            </w:r>
            <w:r w:rsidRPr="00BE421C">
              <w:rPr>
                <w:szCs w:val="24"/>
              </w:rPr>
              <w:t xml:space="preserve"> тыс.руб., в т.ч.</w:t>
            </w:r>
          </w:p>
          <w:p w:rsidR="00F657CF" w:rsidRPr="00BE421C" w:rsidRDefault="00F657CF" w:rsidP="00B114C3">
            <w:pPr>
              <w:pStyle w:val="af6"/>
              <w:spacing w:before="0" w:beforeAutospacing="0" w:after="0" w:afterAutospacing="0"/>
              <w:jc w:val="both"/>
            </w:pPr>
            <w:r w:rsidRPr="00BE421C">
              <w:t xml:space="preserve">средства бюджета городского поселения – </w:t>
            </w:r>
            <w:r w:rsidR="00C36DCF" w:rsidRPr="00BE421C">
              <w:t>238,15</w:t>
            </w:r>
            <w:r w:rsidRPr="00BE421C">
              <w:t xml:space="preserve"> т</w:t>
            </w:r>
            <w:r w:rsidR="00045E6F" w:rsidRPr="00BE421C">
              <w:t>ыс</w:t>
            </w:r>
            <w:r w:rsidRPr="00BE421C">
              <w:t>.р</w:t>
            </w:r>
            <w:r w:rsidR="00045E6F" w:rsidRPr="00BE421C">
              <w:t>уб</w:t>
            </w:r>
            <w:r w:rsidRPr="00BE421C">
              <w:t>.</w:t>
            </w:r>
            <w:r w:rsidR="002C41D6" w:rsidRPr="00BE421C">
              <w:t>;</w:t>
            </w:r>
          </w:p>
          <w:p w:rsidR="002C41D6" w:rsidRPr="00BE421C" w:rsidRDefault="002C41D6" w:rsidP="002C41D6">
            <w:pPr>
              <w:pStyle w:val="Pro-Tab"/>
              <w:spacing w:before="0" w:after="0" w:line="240" w:lineRule="auto"/>
              <w:rPr>
                <w:szCs w:val="24"/>
              </w:rPr>
            </w:pPr>
            <w:r w:rsidRPr="00BE421C">
              <w:rPr>
                <w:szCs w:val="24"/>
              </w:rPr>
              <w:t xml:space="preserve">2021 год -  </w:t>
            </w:r>
            <w:r w:rsidR="00682DC8" w:rsidRPr="00BE421C">
              <w:rPr>
                <w:szCs w:val="24"/>
              </w:rPr>
              <w:t>4376,4366</w:t>
            </w:r>
            <w:r w:rsidRPr="00BE421C">
              <w:rPr>
                <w:szCs w:val="24"/>
              </w:rPr>
              <w:t xml:space="preserve"> тыс</w:t>
            </w:r>
            <w:proofErr w:type="gramStart"/>
            <w:r w:rsidRPr="00BE421C">
              <w:rPr>
                <w:szCs w:val="24"/>
              </w:rPr>
              <w:t>.р</w:t>
            </w:r>
            <w:proofErr w:type="gramEnd"/>
            <w:r w:rsidRPr="00BE421C">
              <w:rPr>
                <w:szCs w:val="24"/>
              </w:rPr>
              <w:t>уб., в т.ч.</w:t>
            </w:r>
          </w:p>
          <w:p w:rsidR="00682DC8" w:rsidRPr="00BE421C" w:rsidRDefault="002C41D6" w:rsidP="001A67BD">
            <w:pPr>
              <w:pStyle w:val="af6"/>
              <w:spacing w:before="0" w:beforeAutospacing="0" w:after="0" w:afterAutospacing="0"/>
              <w:jc w:val="both"/>
            </w:pPr>
            <w:r w:rsidRPr="00BE421C">
              <w:t xml:space="preserve">средства бюджета городского поселения – </w:t>
            </w:r>
            <w:r w:rsidR="00682DC8" w:rsidRPr="00BE421C">
              <w:t>2305,11683</w:t>
            </w:r>
            <w:r w:rsidRPr="00BE421C">
              <w:t xml:space="preserve"> тыс</w:t>
            </w:r>
            <w:proofErr w:type="gramStart"/>
            <w:r w:rsidRPr="00BE421C">
              <w:t>.р</w:t>
            </w:r>
            <w:proofErr w:type="gramEnd"/>
            <w:r w:rsidRPr="00BE421C">
              <w:t>уб.</w:t>
            </w:r>
            <w:r w:rsidR="00682DC8" w:rsidRPr="00BE421C">
              <w:t>,</w:t>
            </w:r>
          </w:p>
          <w:p w:rsidR="00F657CF" w:rsidRPr="00BE421C" w:rsidRDefault="00682DC8" w:rsidP="001A67BD">
            <w:pPr>
              <w:pStyle w:val="af6"/>
              <w:spacing w:before="0" w:beforeAutospacing="0" w:after="0" w:afterAutospacing="0"/>
              <w:jc w:val="both"/>
            </w:pPr>
            <w:r w:rsidRPr="00BE421C">
              <w:t>средства областного бюджета – 2071,31977 тыс. руб.</w:t>
            </w:r>
            <w:r w:rsidR="001A67BD" w:rsidRPr="00BE421C">
              <w:t>;</w:t>
            </w:r>
          </w:p>
          <w:p w:rsidR="001A67BD" w:rsidRPr="00BE421C" w:rsidRDefault="001A67BD" w:rsidP="001A67BD">
            <w:pPr>
              <w:pStyle w:val="Pro-Tab"/>
              <w:spacing w:before="0" w:after="0" w:line="240" w:lineRule="auto"/>
              <w:rPr>
                <w:szCs w:val="24"/>
              </w:rPr>
            </w:pPr>
            <w:r w:rsidRPr="00BE421C">
              <w:rPr>
                <w:szCs w:val="24"/>
              </w:rPr>
              <w:t xml:space="preserve">2022 год -  </w:t>
            </w:r>
            <w:r w:rsidR="00CD16CC">
              <w:rPr>
                <w:szCs w:val="24"/>
              </w:rPr>
              <w:t>1610,93432</w:t>
            </w:r>
            <w:r w:rsidRPr="00BE421C">
              <w:rPr>
                <w:szCs w:val="24"/>
              </w:rPr>
              <w:t xml:space="preserve"> тыс</w:t>
            </w:r>
            <w:proofErr w:type="gramStart"/>
            <w:r w:rsidRPr="00BE421C">
              <w:rPr>
                <w:szCs w:val="24"/>
              </w:rPr>
              <w:t>.р</w:t>
            </w:r>
            <w:proofErr w:type="gramEnd"/>
            <w:r w:rsidRPr="00BE421C">
              <w:rPr>
                <w:szCs w:val="24"/>
              </w:rPr>
              <w:t>уб., в т.ч.</w:t>
            </w:r>
          </w:p>
          <w:p w:rsidR="001A67BD" w:rsidRPr="00BE421C" w:rsidRDefault="001A67BD" w:rsidP="001A67BD">
            <w:pPr>
              <w:pStyle w:val="af6"/>
              <w:spacing w:before="0" w:beforeAutospacing="0" w:after="0" w:afterAutospacing="0"/>
              <w:jc w:val="both"/>
            </w:pPr>
            <w:r w:rsidRPr="00BE421C">
              <w:t xml:space="preserve">средства бюджета городского поселения – </w:t>
            </w:r>
            <w:r w:rsidR="00CD16CC">
              <w:t>287,61442</w:t>
            </w:r>
            <w:r w:rsidRPr="00BE421C">
              <w:t xml:space="preserve"> тыс</w:t>
            </w:r>
            <w:proofErr w:type="gramStart"/>
            <w:r w:rsidRPr="00BE421C">
              <w:t>.р</w:t>
            </w:r>
            <w:proofErr w:type="gramEnd"/>
            <w:r w:rsidRPr="00BE421C">
              <w:t>уб.</w:t>
            </w:r>
            <w:r w:rsidR="00C36DCF" w:rsidRPr="00BE421C">
              <w:t>;</w:t>
            </w:r>
          </w:p>
          <w:p w:rsidR="00682DC8" w:rsidRPr="00C36DCF" w:rsidRDefault="00F80E10" w:rsidP="00CD16CC">
            <w:pPr>
              <w:pStyle w:val="af6"/>
              <w:spacing w:before="0" w:beforeAutospacing="0" w:after="0" w:afterAutospacing="0"/>
              <w:jc w:val="both"/>
            </w:pPr>
            <w:r w:rsidRPr="00BE421C">
              <w:t xml:space="preserve">средства областного бюджета – </w:t>
            </w:r>
            <w:r w:rsidR="00CD16CC">
              <w:t>1323,31990</w:t>
            </w:r>
            <w:r w:rsidRPr="00BE421C">
              <w:t xml:space="preserve"> тыс. руб.</w:t>
            </w:r>
          </w:p>
        </w:tc>
      </w:tr>
      <w:tr w:rsidR="00E91CA1" w:rsidRPr="00205D63" w:rsidTr="00AD0CA3">
        <w:trPr>
          <w:trHeight w:val="450"/>
        </w:trPr>
        <w:tc>
          <w:tcPr>
            <w:tcW w:w="2073" w:type="dxa"/>
          </w:tcPr>
          <w:p w:rsidR="00E91CA1" w:rsidRPr="00205D63" w:rsidRDefault="00E91CA1" w:rsidP="00B114C3">
            <w:pPr>
              <w:pStyle w:val="af6"/>
              <w:spacing w:before="0" w:beforeAutospacing="0" w:after="0" w:afterAutospacing="0"/>
              <w:rPr>
                <w:color w:val="000000"/>
              </w:rPr>
            </w:pPr>
            <w:r w:rsidRPr="00205D63">
              <w:rPr>
                <w:color w:val="000000"/>
              </w:rPr>
              <w:t xml:space="preserve">Основные </w:t>
            </w:r>
            <w:r w:rsidRPr="00205D63">
              <w:rPr>
                <w:color w:val="000000"/>
              </w:rPr>
              <w:br/>
              <w:t xml:space="preserve">направления </w:t>
            </w:r>
            <w:r w:rsidRPr="00205D63">
              <w:rPr>
                <w:color w:val="000000"/>
              </w:rPr>
              <w:br/>
              <w:t xml:space="preserve">подпрограммы </w:t>
            </w:r>
          </w:p>
        </w:tc>
        <w:tc>
          <w:tcPr>
            <w:tcW w:w="7674" w:type="dxa"/>
          </w:tcPr>
          <w:p w:rsidR="00E91CA1" w:rsidRPr="00205D63" w:rsidRDefault="00E91CA1" w:rsidP="00B114C3">
            <w:pPr>
              <w:pStyle w:val="af6"/>
              <w:spacing w:before="0" w:beforeAutospacing="0" w:after="0" w:afterAutospacing="0"/>
              <w:jc w:val="both"/>
              <w:rPr>
                <w:color w:val="000000"/>
              </w:rPr>
            </w:pPr>
            <w:r w:rsidRPr="00205D63">
              <w:rPr>
                <w:color w:val="000000"/>
              </w:rPr>
              <w:t>Строительство, реконструкция и капитальный ремонт объектов инж</w:t>
            </w:r>
            <w:r w:rsidRPr="00205D63">
              <w:rPr>
                <w:color w:val="000000"/>
              </w:rPr>
              <w:t>е</w:t>
            </w:r>
            <w:r w:rsidRPr="00205D63">
              <w:rPr>
                <w:color w:val="000000"/>
              </w:rPr>
              <w:t>нерной инфраструктуры.</w:t>
            </w:r>
          </w:p>
        </w:tc>
      </w:tr>
      <w:tr w:rsidR="00E91CA1" w:rsidRPr="00205D63" w:rsidTr="00AD0CA3">
        <w:trPr>
          <w:trHeight w:val="570"/>
        </w:trPr>
        <w:tc>
          <w:tcPr>
            <w:tcW w:w="2073" w:type="dxa"/>
          </w:tcPr>
          <w:p w:rsidR="00E91CA1" w:rsidRPr="00205D63" w:rsidRDefault="00E91CA1" w:rsidP="00BE421C">
            <w:pPr>
              <w:pStyle w:val="af"/>
              <w:rPr>
                <w:rFonts w:ascii="Times New Roman" w:hAnsi="Times New Roman" w:cs="Times New Roman"/>
              </w:rPr>
            </w:pPr>
            <w:r w:rsidRPr="00205D63">
              <w:rPr>
                <w:rStyle w:val="af1"/>
                <w:rFonts w:ascii="Times New Roman" w:hAnsi="Times New Roman" w:cs="Times New Roman"/>
                <w:b w:val="0"/>
                <w:bCs w:val="0"/>
              </w:rPr>
              <w:t>Ожидаемые к</w:t>
            </w:r>
            <w:r w:rsidRPr="00205D63">
              <w:rPr>
                <w:rStyle w:val="af1"/>
                <w:rFonts w:ascii="Times New Roman" w:hAnsi="Times New Roman" w:cs="Times New Roman"/>
                <w:b w:val="0"/>
                <w:bCs w:val="0"/>
              </w:rPr>
              <w:t>о</w:t>
            </w:r>
            <w:r w:rsidRPr="00205D63">
              <w:rPr>
                <w:rStyle w:val="af1"/>
                <w:rFonts w:ascii="Times New Roman" w:hAnsi="Times New Roman" w:cs="Times New Roman"/>
                <w:b w:val="0"/>
                <w:bCs w:val="0"/>
              </w:rPr>
              <w:t>нечные результ</w:t>
            </w:r>
            <w:r w:rsidRPr="00205D63">
              <w:rPr>
                <w:rStyle w:val="af1"/>
                <w:rFonts w:ascii="Times New Roman" w:hAnsi="Times New Roman" w:cs="Times New Roman"/>
                <w:b w:val="0"/>
                <w:bCs w:val="0"/>
              </w:rPr>
              <w:t>а</w:t>
            </w:r>
            <w:r w:rsidRPr="00205D63">
              <w:rPr>
                <w:rStyle w:val="af1"/>
                <w:rFonts w:ascii="Times New Roman" w:hAnsi="Times New Roman" w:cs="Times New Roman"/>
                <w:b w:val="0"/>
                <w:bCs w:val="0"/>
              </w:rPr>
              <w:t xml:space="preserve">ты реализации </w:t>
            </w:r>
            <w:r w:rsidR="00BE421C">
              <w:rPr>
                <w:rStyle w:val="af1"/>
                <w:rFonts w:ascii="Times New Roman" w:hAnsi="Times New Roman" w:cs="Times New Roman"/>
                <w:b w:val="0"/>
                <w:bCs w:val="0"/>
              </w:rPr>
              <w:t>п</w:t>
            </w:r>
            <w:r w:rsidRPr="00205D63">
              <w:rPr>
                <w:rStyle w:val="af1"/>
                <w:rFonts w:ascii="Times New Roman" w:hAnsi="Times New Roman" w:cs="Times New Roman"/>
                <w:b w:val="0"/>
                <w:bCs w:val="0"/>
              </w:rPr>
              <w:t>одпрограммы</w:t>
            </w:r>
          </w:p>
        </w:tc>
        <w:tc>
          <w:tcPr>
            <w:tcW w:w="7674" w:type="dxa"/>
          </w:tcPr>
          <w:p w:rsidR="00E91CA1" w:rsidRPr="00205D63" w:rsidRDefault="00E91CA1" w:rsidP="00B114C3">
            <w:pPr>
              <w:pStyle w:val="af6"/>
              <w:spacing w:before="0" w:beforeAutospacing="0" w:after="0" w:afterAutospacing="0"/>
              <w:jc w:val="both"/>
              <w:rPr>
                <w:color w:val="000000"/>
              </w:rPr>
            </w:pPr>
            <w:r w:rsidRPr="00205D63">
              <w:rPr>
                <w:color w:val="000000"/>
              </w:rPr>
              <w:t>В результате выполнения мероприятий по строительству новых объе</w:t>
            </w:r>
            <w:r w:rsidRPr="00205D63">
              <w:rPr>
                <w:color w:val="000000"/>
              </w:rPr>
              <w:t>к</w:t>
            </w:r>
            <w:r w:rsidRPr="00205D63">
              <w:rPr>
                <w:color w:val="000000"/>
              </w:rPr>
              <w:t>тов инженерной инфраструктуры создается возможность:</w:t>
            </w:r>
          </w:p>
          <w:p w:rsidR="00E91CA1" w:rsidRPr="00205D63" w:rsidRDefault="00E91CA1" w:rsidP="00B114C3">
            <w:pPr>
              <w:pStyle w:val="af6"/>
              <w:spacing w:before="0" w:beforeAutospacing="0" w:after="0" w:afterAutospacing="0"/>
              <w:jc w:val="both"/>
              <w:rPr>
                <w:color w:val="000000"/>
              </w:rPr>
            </w:pPr>
            <w:r w:rsidRPr="00205D63">
              <w:rPr>
                <w:color w:val="000000"/>
              </w:rPr>
              <w:t>- обеспечить бесперебойное функционирование систем теплоснабжения и создания нормальных условий жизнедеятельности населения и соц</w:t>
            </w:r>
            <w:r w:rsidRPr="00205D63">
              <w:rPr>
                <w:color w:val="000000"/>
              </w:rPr>
              <w:t>и</w:t>
            </w:r>
            <w:r w:rsidRPr="00205D63">
              <w:rPr>
                <w:color w:val="000000"/>
              </w:rPr>
              <w:t>альных объектов городской инфраструктуры</w:t>
            </w:r>
          </w:p>
          <w:p w:rsidR="00E91CA1" w:rsidRPr="00205D63" w:rsidRDefault="00E91CA1" w:rsidP="00B114C3">
            <w:pPr>
              <w:pStyle w:val="af6"/>
              <w:spacing w:before="0" w:beforeAutospacing="0" w:after="0" w:afterAutospacing="0"/>
              <w:jc w:val="both"/>
              <w:rPr>
                <w:color w:val="000000"/>
              </w:rPr>
            </w:pPr>
            <w:r w:rsidRPr="00205D63">
              <w:rPr>
                <w:color w:val="000000"/>
              </w:rPr>
              <w:t>- реализовать мероприятия, предусмотренные "Схемой теплоснабжения города Пучежа Пучежского муниципального района Ивановской обла</w:t>
            </w:r>
            <w:r w:rsidRPr="00205D63">
              <w:rPr>
                <w:color w:val="000000"/>
              </w:rPr>
              <w:t>с</w:t>
            </w:r>
            <w:r w:rsidRPr="00205D63">
              <w:rPr>
                <w:color w:val="000000"/>
              </w:rPr>
              <w:t>ти"</w:t>
            </w:r>
          </w:p>
          <w:p w:rsidR="00E91CA1" w:rsidRPr="00205D63" w:rsidRDefault="00E91CA1" w:rsidP="00B114C3">
            <w:pPr>
              <w:pStyle w:val="af6"/>
              <w:spacing w:before="0" w:beforeAutospacing="0" w:after="0" w:afterAutospacing="0"/>
              <w:jc w:val="both"/>
              <w:rPr>
                <w:color w:val="000000"/>
              </w:rPr>
            </w:pPr>
            <w:r w:rsidRPr="00205D63">
              <w:rPr>
                <w:color w:val="000000"/>
              </w:rPr>
              <w:t>В результате выполнения мероприятий по реконструкции и капитал</w:t>
            </w:r>
            <w:r w:rsidRPr="00205D63">
              <w:rPr>
                <w:color w:val="000000"/>
              </w:rPr>
              <w:t>ь</w:t>
            </w:r>
            <w:r w:rsidRPr="00205D63">
              <w:rPr>
                <w:color w:val="000000"/>
              </w:rPr>
              <w:t>ному ремонту объектов инженерной инфраструктуры:</w:t>
            </w:r>
          </w:p>
          <w:p w:rsidR="00E91CA1" w:rsidRPr="00205D63" w:rsidRDefault="00E91CA1" w:rsidP="00B114C3">
            <w:pPr>
              <w:pStyle w:val="af6"/>
              <w:spacing w:before="0" w:beforeAutospacing="0" w:after="0" w:afterAutospacing="0"/>
              <w:jc w:val="both"/>
              <w:rPr>
                <w:color w:val="000000"/>
              </w:rPr>
            </w:pPr>
            <w:r w:rsidRPr="00205D63">
              <w:rPr>
                <w:color w:val="000000"/>
              </w:rPr>
              <w:t xml:space="preserve"> - увеличивается их срок службы </w:t>
            </w:r>
          </w:p>
          <w:p w:rsidR="00E91CA1" w:rsidRPr="00205D63" w:rsidRDefault="00E91CA1" w:rsidP="00B114C3">
            <w:pPr>
              <w:pStyle w:val="af6"/>
              <w:spacing w:before="0" w:beforeAutospacing="0" w:after="0" w:afterAutospacing="0"/>
              <w:jc w:val="both"/>
              <w:rPr>
                <w:color w:val="000000"/>
              </w:rPr>
            </w:pPr>
            <w:r w:rsidRPr="00205D63">
              <w:rPr>
                <w:color w:val="000000"/>
              </w:rPr>
              <w:t xml:space="preserve">- улучшается качество предоставляемых потребителям услуг. </w:t>
            </w:r>
          </w:p>
          <w:p w:rsidR="00045E6F" w:rsidRPr="00205D63" w:rsidRDefault="00045E6F" w:rsidP="00B114C3">
            <w:pPr>
              <w:pStyle w:val="af6"/>
              <w:spacing w:before="0" w:beforeAutospacing="0" w:after="0" w:afterAutospacing="0"/>
              <w:jc w:val="both"/>
              <w:rPr>
                <w:color w:val="000000"/>
              </w:rPr>
            </w:pPr>
          </w:p>
        </w:tc>
      </w:tr>
      <w:tr w:rsidR="00E91CA1" w:rsidRPr="00205D63" w:rsidTr="00AD0CA3">
        <w:trPr>
          <w:trHeight w:val="1029"/>
        </w:trPr>
        <w:tc>
          <w:tcPr>
            <w:tcW w:w="2073" w:type="dxa"/>
          </w:tcPr>
          <w:p w:rsidR="00E91CA1" w:rsidRPr="00205D63" w:rsidRDefault="00E91CA1" w:rsidP="00BE421C">
            <w:pPr>
              <w:pStyle w:val="af"/>
              <w:jc w:val="left"/>
              <w:rPr>
                <w:rFonts w:ascii="Times New Roman" w:hAnsi="Times New Roman" w:cs="Times New Roman"/>
              </w:rPr>
            </w:pPr>
            <w:r w:rsidRPr="00205D63">
              <w:rPr>
                <w:rStyle w:val="af1"/>
                <w:rFonts w:ascii="Times New Roman" w:hAnsi="Times New Roman" w:cs="Times New Roman"/>
                <w:b w:val="0"/>
                <w:bCs w:val="0"/>
              </w:rPr>
              <w:t>Система орган</w:t>
            </w:r>
            <w:r w:rsidRPr="00205D63">
              <w:rPr>
                <w:rStyle w:val="af1"/>
                <w:rFonts w:ascii="Times New Roman" w:hAnsi="Times New Roman" w:cs="Times New Roman"/>
                <w:b w:val="0"/>
                <w:bCs w:val="0"/>
              </w:rPr>
              <w:t>и</w:t>
            </w:r>
            <w:r w:rsidRPr="00205D63">
              <w:rPr>
                <w:rStyle w:val="af1"/>
                <w:rFonts w:ascii="Times New Roman" w:hAnsi="Times New Roman" w:cs="Times New Roman"/>
                <w:b w:val="0"/>
                <w:bCs w:val="0"/>
              </w:rPr>
              <w:t xml:space="preserve">зации </w:t>
            </w:r>
            <w:proofErr w:type="gramStart"/>
            <w:r w:rsidRPr="00205D63">
              <w:rPr>
                <w:rStyle w:val="af1"/>
                <w:rFonts w:ascii="Times New Roman" w:hAnsi="Times New Roman" w:cs="Times New Roman"/>
                <w:b w:val="0"/>
                <w:bCs w:val="0"/>
              </w:rPr>
              <w:t>контроля за</w:t>
            </w:r>
            <w:proofErr w:type="gramEnd"/>
            <w:r w:rsidRPr="00205D63">
              <w:rPr>
                <w:rStyle w:val="af1"/>
                <w:rFonts w:ascii="Times New Roman" w:hAnsi="Times New Roman" w:cs="Times New Roman"/>
                <w:b w:val="0"/>
                <w:bCs w:val="0"/>
              </w:rPr>
              <w:t xml:space="preserve"> выполнением </w:t>
            </w:r>
            <w:r w:rsidR="00BE421C">
              <w:rPr>
                <w:rStyle w:val="af1"/>
                <w:rFonts w:ascii="Times New Roman" w:hAnsi="Times New Roman" w:cs="Times New Roman"/>
                <w:b w:val="0"/>
                <w:bCs w:val="0"/>
              </w:rPr>
              <w:t>П</w:t>
            </w:r>
            <w:r w:rsidRPr="00205D63">
              <w:rPr>
                <w:rStyle w:val="af1"/>
                <w:rFonts w:ascii="Times New Roman" w:hAnsi="Times New Roman" w:cs="Times New Roman"/>
                <w:b w:val="0"/>
                <w:bCs w:val="0"/>
              </w:rPr>
              <w:t>одпрограммы</w:t>
            </w:r>
          </w:p>
        </w:tc>
        <w:tc>
          <w:tcPr>
            <w:tcW w:w="7674" w:type="dxa"/>
          </w:tcPr>
          <w:p w:rsidR="00E91CA1" w:rsidRPr="00205D63" w:rsidRDefault="00E91CA1" w:rsidP="00B114C3">
            <w:pPr>
              <w:pStyle w:val="af6"/>
              <w:spacing w:before="0" w:beforeAutospacing="0" w:after="0" w:afterAutospacing="0"/>
              <w:jc w:val="both"/>
              <w:rPr>
                <w:color w:val="000000"/>
              </w:rPr>
            </w:pPr>
            <w:proofErr w:type="gramStart"/>
            <w:r w:rsidRPr="00205D63">
              <w:rPr>
                <w:color w:val="000000"/>
              </w:rPr>
              <w:t>Контроль за</w:t>
            </w:r>
            <w:proofErr w:type="gramEnd"/>
            <w:r w:rsidRPr="00205D63">
              <w:rPr>
                <w:color w:val="000000"/>
              </w:rPr>
              <w:t xml:space="preserve"> исполнением Подпрограммы осуществляет</w:t>
            </w:r>
            <w:r w:rsidRPr="00205D63">
              <w:rPr>
                <w:color w:val="000000"/>
              </w:rPr>
              <w:br/>
            </w:r>
            <w:r w:rsidRPr="00205D63">
              <w:t>администрации Пучежского муниципального района</w:t>
            </w:r>
            <w:r w:rsidR="00BE421C">
              <w:rPr>
                <w:color w:val="000000"/>
              </w:rPr>
              <w:t xml:space="preserve"> и Совет Пуче</w:t>
            </w:r>
            <w:r w:rsidR="00BE421C">
              <w:rPr>
                <w:color w:val="000000"/>
              </w:rPr>
              <w:t>ж</w:t>
            </w:r>
            <w:r w:rsidR="00BE421C">
              <w:rPr>
                <w:color w:val="000000"/>
              </w:rPr>
              <w:t>ского городского поселения</w:t>
            </w:r>
          </w:p>
          <w:p w:rsidR="00045E6F" w:rsidRPr="00205D63" w:rsidRDefault="00045E6F" w:rsidP="001F4EED">
            <w:pPr>
              <w:pStyle w:val="af6"/>
              <w:spacing w:before="0" w:beforeAutospacing="0" w:after="0" w:afterAutospacing="0"/>
              <w:jc w:val="both"/>
              <w:rPr>
                <w:color w:val="000000"/>
              </w:rPr>
            </w:pPr>
          </w:p>
        </w:tc>
      </w:tr>
    </w:tbl>
    <w:p w:rsidR="00F247F6" w:rsidRPr="00205D63" w:rsidRDefault="00F247F6" w:rsidP="00095007">
      <w:pPr>
        <w:pStyle w:val="af6"/>
        <w:spacing w:before="0" w:beforeAutospacing="0" w:after="0" w:afterAutospacing="0"/>
        <w:jc w:val="center"/>
        <w:rPr>
          <w:color w:val="000000"/>
        </w:rPr>
      </w:pPr>
    </w:p>
    <w:p w:rsidR="00F247F6" w:rsidRPr="00205D63" w:rsidRDefault="00E91CA1" w:rsidP="00095007">
      <w:pPr>
        <w:pStyle w:val="af6"/>
        <w:spacing w:before="0" w:beforeAutospacing="0" w:after="0" w:afterAutospacing="0"/>
        <w:jc w:val="center"/>
        <w:rPr>
          <w:color w:val="000000"/>
        </w:rPr>
      </w:pPr>
      <w:r w:rsidRPr="00205D63">
        <w:rPr>
          <w:color w:val="000000"/>
        </w:rPr>
        <w:t xml:space="preserve">2. Анализ современного состояния объектов инженерной инфраструктуры </w:t>
      </w:r>
    </w:p>
    <w:p w:rsidR="00095007" w:rsidRPr="00205D63" w:rsidRDefault="00095007" w:rsidP="00095007">
      <w:pPr>
        <w:pStyle w:val="af6"/>
        <w:spacing w:before="0" w:beforeAutospacing="0" w:after="0" w:afterAutospacing="0"/>
        <w:jc w:val="center"/>
        <w:rPr>
          <w:color w:val="000000"/>
        </w:rPr>
      </w:pPr>
    </w:p>
    <w:p w:rsidR="00E91CA1" w:rsidRPr="00205D63" w:rsidRDefault="00E91CA1" w:rsidP="00095007">
      <w:pPr>
        <w:pStyle w:val="af6"/>
        <w:spacing w:before="0" w:beforeAutospacing="0" w:after="0" w:afterAutospacing="0"/>
        <w:jc w:val="both"/>
        <w:rPr>
          <w:color w:val="000000"/>
        </w:rPr>
      </w:pPr>
      <w:r w:rsidRPr="00205D63">
        <w:rPr>
          <w:color w:val="000000"/>
        </w:rPr>
        <w:t xml:space="preserve">        Теплоснабжение г. Пучежа осуществляется от централизованных источников - 7-ми котельных работающих природном газе, отапливающих объекты жилого фонда и со</w:t>
      </w:r>
      <w:r w:rsidRPr="00205D63">
        <w:rPr>
          <w:color w:val="000000"/>
        </w:rPr>
        <w:t>ц</w:t>
      </w:r>
      <w:r w:rsidRPr="00205D63">
        <w:rPr>
          <w:color w:val="000000"/>
        </w:rPr>
        <w:t xml:space="preserve">культбыта. Все котельные г. Пучежа работают по температурному графику 95/70С. </w:t>
      </w:r>
      <w:r w:rsidR="00F247F6" w:rsidRPr="00205D63">
        <w:rPr>
          <w:color w:val="000000"/>
        </w:rPr>
        <w:t xml:space="preserve"> </w:t>
      </w:r>
      <w:r w:rsidRPr="00205D63">
        <w:rPr>
          <w:color w:val="000000"/>
        </w:rPr>
        <w:t>Вод</w:t>
      </w:r>
      <w:r w:rsidRPr="00205D63">
        <w:rPr>
          <w:color w:val="000000"/>
        </w:rPr>
        <w:t>о</w:t>
      </w:r>
      <w:r w:rsidRPr="00205D63">
        <w:rPr>
          <w:color w:val="000000"/>
        </w:rPr>
        <w:t>снабжение централизованное от водозабора из р. Волга, после очистки и обеззараживания на очистных сооружениях, питьевая вода поступает в сети водоснабжения и доставляется к потребителям. Водоотведение центральное от потребителей г. Пучежа по канализацио</w:t>
      </w:r>
      <w:r w:rsidRPr="00205D63">
        <w:rPr>
          <w:color w:val="000000"/>
        </w:rPr>
        <w:t>н</w:t>
      </w:r>
      <w:r w:rsidRPr="00205D63">
        <w:rPr>
          <w:color w:val="000000"/>
        </w:rPr>
        <w:t>ным сетям на очистные сооружения города.</w:t>
      </w:r>
    </w:p>
    <w:p w:rsidR="00A951EE" w:rsidRPr="00205D63" w:rsidRDefault="00A951EE" w:rsidP="00095007">
      <w:pPr>
        <w:pStyle w:val="af6"/>
        <w:spacing w:before="0" w:beforeAutospacing="0" w:after="0" w:afterAutospacing="0"/>
        <w:jc w:val="both"/>
        <w:rPr>
          <w:color w:val="000000"/>
        </w:rPr>
      </w:pPr>
    </w:p>
    <w:p w:rsidR="00E91CA1" w:rsidRPr="00205D63" w:rsidRDefault="00E91CA1" w:rsidP="00095007">
      <w:pPr>
        <w:pStyle w:val="af6"/>
        <w:spacing w:before="0" w:beforeAutospacing="0" w:after="0" w:afterAutospacing="0"/>
        <w:jc w:val="center"/>
        <w:rPr>
          <w:color w:val="000000"/>
        </w:rPr>
      </w:pPr>
      <w:r w:rsidRPr="00205D63">
        <w:rPr>
          <w:color w:val="000000"/>
        </w:rPr>
        <w:t xml:space="preserve">3. Основные проблемы и обоснование принятия </w:t>
      </w:r>
      <w:r w:rsidR="00F247F6" w:rsidRPr="00205D63">
        <w:rPr>
          <w:color w:val="000000"/>
        </w:rPr>
        <w:t>п</w:t>
      </w:r>
      <w:r w:rsidRPr="00205D63">
        <w:rPr>
          <w:color w:val="000000"/>
        </w:rPr>
        <w:t>одпрограммы</w:t>
      </w:r>
    </w:p>
    <w:p w:rsidR="00A951EE" w:rsidRPr="00205D63" w:rsidRDefault="00A951EE" w:rsidP="00095007">
      <w:pPr>
        <w:pStyle w:val="af6"/>
        <w:spacing w:before="0" w:beforeAutospacing="0" w:after="0" w:afterAutospacing="0"/>
        <w:jc w:val="center"/>
        <w:rPr>
          <w:color w:val="000000"/>
        </w:rPr>
      </w:pPr>
    </w:p>
    <w:p w:rsidR="00E91CA1" w:rsidRPr="00205D63" w:rsidRDefault="00E91CA1" w:rsidP="00095007">
      <w:pPr>
        <w:pStyle w:val="af6"/>
        <w:spacing w:before="0" w:beforeAutospacing="0" w:after="0" w:afterAutospacing="0"/>
        <w:ind w:firstLine="708"/>
        <w:jc w:val="both"/>
        <w:rPr>
          <w:color w:val="000000"/>
        </w:rPr>
      </w:pPr>
      <w:r w:rsidRPr="00205D63">
        <w:rPr>
          <w:color w:val="000000"/>
        </w:rPr>
        <w:lastRenderedPageBreak/>
        <w:t>В связи с газификацией Пучежского муниципального района и строительством п</w:t>
      </w:r>
      <w:r w:rsidRPr="00205D63">
        <w:rPr>
          <w:color w:val="000000"/>
        </w:rPr>
        <w:t>я</w:t>
      </w:r>
      <w:r w:rsidRPr="00205D63">
        <w:rPr>
          <w:color w:val="000000"/>
        </w:rPr>
        <w:t>ти газовых блочно-модульных котельных, которые заменили существующие городские угольные и мазутные, а, также с завершением реконструкции очистных сооружений ста</w:t>
      </w:r>
      <w:r w:rsidRPr="00205D63">
        <w:rPr>
          <w:color w:val="000000"/>
        </w:rPr>
        <w:t>н</w:t>
      </w:r>
      <w:r w:rsidRPr="00205D63">
        <w:rPr>
          <w:color w:val="000000"/>
        </w:rPr>
        <w:t>ции водоподготовки питьевой воды назрела острая необходимость реконструкции и м</w:t>
      </w:r>
      <w:r w:rsidRPr="00205D63">
        <w:rPr>
          <w:color w:val="000000"/>
        </w:rPr>
        <w:t>о</w:t>
      </w:r>
      <w:r w:rsidRPr="00205D63">
        <w:rPr>
          <w:color w:val="000000"/>
        </w:rPr>
        <w:t>дернизации городских инженерных сетей, находящихся в крайне изношенном состоянии. Повышение надежности и улучшение качества снабжения потребителей коммунальными услугами, развитие инженерных сетей в границах городского поселения относятся к в</w:t>
      </w:r>
      <w:r w:rsidRPr="00205D63">
        <w:rPr>
          <w:color w:val="000000"/>
        </w:rPr>
        <w:t>о</w:t>
      </w:r>
      <w:r w:rsidRPr="00205D63">
        <w:rPr>
          <w:color w:val="000000"/>
        </w:rPr>
        <w:t xml:space="preserve">просам местного значения муниципального образования. </w:t>
      </w:r>
    </w:p>
    <w:p w:rsidR="00A951EE" w:rsidRPr="00205D63" w:rsidRDefault="00A951EE" w:rsidP="00095007">
      <w:pPr>
        <w:pStyle w:val="af6"/>
        <w:spacing w:before="0" w:beforeAutospacing="0" w:after="0" w:afterAutospacing="0"/>
        <w:ind w:firstLine="708"/>
        <w:jc w:val="both"/>
        <w:rPr>
          <w:color w:val="000000"/>
        </w:rPr>
      </w:pPr>
    </w:p>
    <w:p w:rsidR="00E91CA1" w:rsidRPr="00205D63" w:rsidRDefault="00E91CA1" w:rsidP="00095007">
      <w:pPr>
        <w:pStyle w:val="af6"/>
        <w:spacing w:before="0" w:beforeAutospacing="0" w:after="0" w:afterAutospacing="0"/>
        <w:jc w:val="center"/>
        <w:rPr>
          <w:color w:val="000000"/>
        </w:rPr>
      </w:pPr>
      <w:r w:rsidRPr="00205D63">
        <w:rPr>
          <w:color w:val="000000"/>
        </w:rPr>
        <w:t>4. Основные цели и задачи Подпрограммы</w:t>
      </w:r>
    </w:p>
    <w:p w:rsidR="00A951EE" w:rsidRPr="00205D63" w:rsidRDefault="00A951EE" w:rsidP="00095007">
      <w:pPr>
        <w:pStyle w:val="af6"/>
        <w:spacing w:before="0" w:beforeAutospacing="0" w:after="0" w:afterAutospacing="0"/>
        <w:jc w:val="center"/>
        <w:rPr>
          <w:color w:val="000000"/>
        </w:rPr>
      </w:pPr>
    </w:p>
    <w:p w:rsidR="00E91CA1" w:rsidRPr="00205D63" w:rsidRDefault="00E91CA1" w:rsidP="00095007">
      <w:pPr>
        <w:pStyle w:val="af6"/>
        <w:spacing w:before="0" w:beforeAutospacing="0" w:after="0" w:afterAutospacing="0"/>
        <w:jc w:val="both"/>
        <w:rPr>
          <w:color w:val="000000"/>
        </w:rPr>
      </w:pPr>
      <w:r w:rsidRPr="00205D63">
        <w:rPr>
          <w:color w:val="000000"/>
        </w:rPr>
        <w:t xml:space="preserve">Цели Подпрограммы: </w:t>
      </w:r>
    </w:p>
    <w:p w:rsidR="00E91CA1" w:rsidRPr="00205D63" w:rsidRDefault="00E91CA1" w:rsidP="00095007">
      <w:pPr>
        <w:pStyle w:val="af6"/>
        <w:spacing w:before="0" w:beforeAutospacing="0" w:after="0" w:afterAutospacing="0"/>
        <w:jc w:val="both"/>
        <w:rPr>
          <w:color w:val="000000"/>
        </w:rPr>
      </w:pPr>
      <w:r w:rsidRPr="00205D63">
        <w:rPr>
          <w:color w:val="000000"/>
        </w:rPr>
        <w:t>- обеспечение надежными, и качественными коммунальными услугами потребителей г</w:t>
      </w:r>
      <w:r w:rsidRPr="00205D63">
        <w:rPr>
          <w:color w:val="000000"/>
        </w:rPr>
        <w:t>о</w:t>
      </w:r>
      <w:r w:rsidRPr="00205D63">
        <w:rPr>
          <w:color w:val="000000"/>
        </w:rPr>
        <w:t xml:space="preserve">рода Пучежа путем проведения мероприятий по новому строительству, реконструкции и капитальному ремонту существующих объектов инженерной инфраструктуры. </w:t>
      </w:r>
    </w:p>
    <w:p w:rsidR="00E91CA1" w:rsidRPr="00205D63" w:rsidRDefault="00E91CA1" w:rsidP="00095007">
      <w:pPr>
        <w:pStyle w:val="af6"/>
        <w:spacing w:before="0" w:beforeAutospacing="0" w:after="0" w:afterAutospacing="0"/>
        <w:jc w:val="both"/>
        <w:rPr>
          <w:color w:val="000000"/>
        </w:rPr>
      </w:pPr>
      <w:r w:rsidRPr="00205D63">
        <w:rPr>
          <w:color w:val="000000"/>
        </w:rPr>
        <w:t xml:space="preserve">Задачи Подпрограммы: </w:t>
      </w:r>
    </w:p>
    <w:p w:rsidR="00E91CA1" w:rsidRPr="00205D63" w:rsidRDefault="00E91CA1" w:rsidP="00095007">
      <w:pPr>
        <w:pStyle w:val="af6"/>
        <w:spacing w:before="0" w:beforeAutospacing="0" w:after="0" w:afterAutospacing="0"/>
        <w:jc w:val="both"/>
        <w:rPr>
          <w:color w:val="000000"/>
        </w:rPr>
      </w:pPr>
      <w:r w:rsidRPr="00205D63">
        <w:rPr>
          <w:color w:val="000000"/>
        </w:rPr>
        <w:t>- реализация мероприятий, направленных на увеличение срока службы, надежности раб</w:t>
      </w:r>
      <w:r w:rsidRPr="00205D63">
        <w:rPr>
          <w:color w:val="000000"/>
        </w:rPr>
        <w:t>о</w:t>
      </w:r>
      <w:r w:rsidRPr="00205D63">
        <w:rPr>
          <w:color w:val="000000"/>
        </w:rPr>
        <w:t>ты на объект</w:t>
      </w:r>
      <w:r w:rsidR="000F22F6" w:rsidRPr="00205D63">
        <w:rPr>
          <w:color w:val="000000"/>
        </w:rPr>
        <w:t>ах</w:t>
      </w:r>
      <w:r w:rsidRPr="00205D63">
        <w:rPr>
          <w:color w:val="000000"/>
        </w:rPr>
        <w:t xml:space="preserve"> инженерной инфраструктуры города Пучежа.</w:t>
      </w:r>
    </w:p>
    <w:p w:rsidR="00095007" w:rsidRPr="00205D63" w:rsidRDefault="00095007" w:rsidP="00095007">
      <w:pPr>
        <w:pStyle w:val="af6"/>
        <w:spacing w:before="0" w:beforeAutospacing="0" w:after="0" w:afterAutospacing="0"/>
        <w:jc w:val="both"/>
        <w:rPr>
          <w:color w:val="000000"/>
        </w:rPr>
      </w:pPr>
    </w:p>
    <w:p w:rsidR="00E91CA1" w:rsidRPr="00205D63" w:rsidRDefault="00E91CA1" w:rsidP="00095007">
      <w:pPr>
        <w:pStyle w:val="af6"/>
        <w:spacing w:before="0" w:beforeAutospacing="0" w:after="0" w:afterAutospacing="0"/>
        <w:jc w:val="center"/>
        <w:rPr>
          <w:color w:val="000000"/>
        </w:rPr>
      </w:pPr>
      <w:r w:rsidRPr="00205D63">
        <w:rPr>
          <w:color w:val="000000"/>
        </w:rPr>
        <w:t>Индикаторы достижения целей подпрограммы:</w:t>
      </w:r>
    </w:p>
    <w:p w:rsidR="00095007" w:rsidRPr="00205D63" w:rsidRDefault="00095007" w:rsidP="00095007">
      <w:pPr>
        <w:pStyle w:val="af6"/>
        <w:spacing w:before="0" w:beforeAutospacing="0" w:after="0" w:afterAutospacing="0"/>
        <w:jc w:val="center"/>
        <w:rPr>
          <w:color w:val="000000"/>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85"/>
        <w:gridCol w:w="744"/>
        <w:gridCol w:w="851"/>
        <w:gridCol w:w="709"/>
        <w:gridCol w:w="992"/>
        <w:gridCol w:w="1134"/>
        <w:gridCol w:w="1276"/>
        <w:gridCol w:w="1352"/>
      </w:tblGrid>
      <w:tr w:rsidR="00F80E10" w:rsidRPr="00BE421C" w:rsidTr="00CD16CC">
        <w:trPr>
          <w:jc w:val="center"/>
        </w:trPr>
        <w:tc>
          <w:tcPr>
            <w:tcW w:w="1885" w:type="dxa"/>
          </w:tcPr>
          <w:p w:rsidR="00F80E10" w:rsidRPr="00205D63" w:rsidRDefault="00F80E10" w:rsidP="00095007">
            <w:pPr>
              <w:jc w:val="both"/>
              <w:rPr>
                <w:sz w:val="24"/>
                <w:szCs w:val="24"/>
              </w:rPr>
            </w:pPr>
            <w:r w:rsidRPr="00205D63">
              <w:rPr>
                <w:sz w:val="24"/>
                <w:szCs w:val="24"/>
              </w:rPr>
              <w:t>Индикатор</w:t>
            </w:r>
          </w:p>
        </w:tc>
        <w:tc>
          <w:tcPr>
            <w:tcW w:w="744" w:type="dxa"/>
          </w:tcPr>
          <w:p w:rsidR="00F80E10" w:rsidRPr="00205D63" w:rsidRDefault="00F80E10" w:rsidP="00095007">
            <w:pPr>
              <w:jc w:val="center"/>
              <w:rPr>
                <w:sz w:val="24"/>
                <w:szCs w:val="24"/>
              </w:rPr>
            </w:pPr>
            <w:r w:rsidRPr="00205D63">
              <w:rPr>
                <w:sz w:val="24"/>
                <w:szCs w:val="24"/>
              </w:rPr>
              <w:t>2016</w:t>
            </w:r>
          </w:p>
        </w:tc>
        <w:tc>
          <w:tcPr>
            <w:tcW w:w="851" w:type="dxa"/>
          </w:tcPr>
          <w:p w:rsidR="00F80E10" w:rsidRDefault="00F80E10" w:rsidP="00095007">
            <w:pPr>
              <w:jc w:val="center"/>
              <w:rPr>
                <w:sz w:val="24"/>
                <w:szCs w:val="24"/>
              </w:rPr>
            </w:pPr>
            <w:r w:rsidRPr="00205D63">
              <w:rPr>
                <w:sz w:val="24"/>
                <w:szCs w:val="24"/>
              </w:rPr>
              <w:t>2017</w:t>
            </w:r>
          </w:p>
          <w:p w:rsidR="00F80E10" w:rsidRPr="00205D63" w:rsidRDefault="00F80E10" w:rsidP="00C36DCF">
            <w:pPr>
              <w:jc w:val="center"/>
              <w:rPr>
                <w:sz w:val="24"/>
                <w:szCs w:val="24"/>
              </w:rPr>
            </w:pPr>
            <w:r w:rsidRPr="00205D63">
              <w:rPr>
                <w:sz w:val="24"/>
                <w:szCs w:val="24"/>
              </w:rPr>
              <w:t xml:space="preserve"> </w:t>
            </w:r>
          </w:p>
        </w:tc>
        <w:tc>
          <w:tcPr>
            <w:tcW w:w="709" w:type="dxa"/>
          </w:tcPr>
          <w:p w:rsidR="00F80E10" w:rsidRDefault="00F80E10" w:rsidP="00095007">
            <w:pPr>
              <w:jc w:val="center"/>
              <w:rPr>
                <w:sz w:val="24"/>
                <w:szCs w:val="24"/>
              </w:rPr>
            </w:pPr>
            <w:r w:rsidRPr="00205D63">
              <w:rPr>
                <w:sz w:val="24"/>
                <w:szCs w:val="24"/>
              </w:rPr>
              <w:t>2018</w:t>
            </w:r>
          </w:p>
          <w:p w:rsidR="00F80E10" w:rsidRPr="00205D63" w:rsidRDefault="00F80E10" w:rsidP="00C36DCF">
            <w:pPr>
              <w:jc w:val="center"/>
              <w:rPr>
                <w:sz w:val="24"/>
                <w:szCs w:val="24"/>
              </w:rPr>
            </w:pPr>
            <w:r w:rsidRPr="00205D63">
              <w:rPr>
                <w:sz w:val="24"/>
                <w:szCs w:val="24"/>
              </w:rPr>
              <w:t xml:space="preserve"> </w:t>
            </w:r>
          </w:p>
        </w:tc>
        <w:tc>
          <w:tcPr>
            <w:tcW w:w="992" w:type="dxa"/>
          </w:tcPr>
          <w:p w:rsidR="00F80E10" w:rsidRDefault="00F80E10" w:rsidP="00095007">
            <w:pPr>
              <w:jc w:val="center"/>
              <w:rPr>
                <w:sz w:val="24"/>
                <w:szCs w:val="24"/>
              </w:rPr>
            </w:pPr>
            <w:r w:rsidRPr="00205D63">
              <w:rPr>
                <w:sz w:val="24"/>
                <w:szCs w:val="24"/>
              </w:rPr>
              <w:t xml:space="preserve">2019 </w:t>
            </w:r>
          </w:p>
          <w:p w:rsidR="00F80E10" w:rsidRPr="00205D63" w:rsidRDefault="00F80E10" w:rsidP="00095007">
            <w:pPr>
              <w:jc w:val="center"/>
              <w:rPr>
                <w:sz w:val="24"/>
                <w:szCs w:val="24"/>
              </w:rPr>
            </w:pPr>
          </w:p>
        </w:tc>
        <w:tc>
          <w:tcPr>
            <w:tcW w:w="1134" w:type="dxa"/>
          </w:tcPr>
          <w:p w:rsidR="00F80E10" w:rsidRPr="00205D63" w:rsidRDefault="00F80E10" w:rsidP="00C36DCF">
            <w:pPr>
              <w:jc w:val="center"/>
              <w:rPr>
                <w:sz w:val="24"/>
                <w:szCs w:val="24"/>
              </w:rPr>
            </w:pPr>
            <w:r w:rsidRPr="00205D63">
              <w:rPr>
                <w:sz w:val="24"/>
                <w:szCs w:val="24"/>
              </w:rPr>
              <w:t xml:space="preserve">2020 </w:t>
            </w:r>
          </w:p>
        </w:tc>
        <w:tc>
          <w:tcPr>
            <w:tcW w:w="1276" w:type="dxa"/>
          </w:tcPr>
          <w:p w:rsidR="00F80E10" w:rsidRPr="00205D63" w:rsidRDefault="00F80E10" w:rsidP="001F6E0C">
            <w:pPr>
              <w:jc w:val="center"/>
              <w:rPr>
                <w:sz w:val="24"/>
                <w:szCs w:val="24"/>
              </w:rPr>
            </w:pPr>
            <w:r w:rsidRPr="00205D63">
              <w:rPr>
                <w:sz w:val="24"/>
                <w:szCs w:val="24"/>
              </w:rPr>
              <w:t>202</w:t>
            </w:r>
            <w:r>
              <w:rPr>
                <w:sz w:val="24"/>
                <w:szCs w:val="24"/>
              </w:rPr>
              <w:t>1</w:t>
            </w:r>
            <w:r w:rsidRPr="00205D63">
              <w:rPr>
                <w:sz w:val="24"/>
                <w:szCs w:val="24"/>
              </w:rPr>
              <w:t xml:space="preserve"> </w:t>
            </w:r>
          </w:p>
        </w:tc>
        <w:tc>
          <w:tcPr>
            <w:tcW w:w="1352" w:type="dxa"/>
          </w:tcPr>
          <w:p w:rsidR="00F80E10" w:rsidRPr="00205D63" w:rsidRDefault="00F80E10" w:rsidP="00CD16CC">
            <w:pPr>
              <w:jc w:val="center"/>
              <w:rPr>
                <w:sz w:val="24"/>
                <w:szCs w:val="24"/>
              </w:rPr>
            </w:pPr>
            <w:r w:rsidRPr="00205D63">
              <w:rPr>
                <w:sz w:val="24"/>
                <w:szCs w:val="24"/>
              </w:rPr>
              <w:t>202</w:t>
            </w:r>
            <w:r>
              <w:rPr>
                <w:sz w:val="24"/>
                <w:szCs w:val="24"/>
              </w:rPr>
              <w:t>2</w:t>
            </w:r>
            <w:r w:rsidRPr="00205D63">
              <w:rPr>
                <w:sz w:val="24"/>
                <w:szCs w:val="24"/>
              </w:rPr>
              <w:t xml:space="preserve"> </w:t>
            </w:r>
          </w:p>
        </w:tc>
      </w:tr>
      <w:tr w:rsidR="00F80E10" w:rsidRPr="00BE421C" w:rsidTr="00CD16CC">
        <w:trPr>
          <w:jc w:val="center"/>
        </w:trPr>
        <w:tc>
          <w:tcPr>
            <w:tcW w:w="1885" w:type="dxa"/>
          </w:tcPr>
          <w:p w:rsidR="00F80E10" w:rsidRPr="00205D63" w:rsidRDefault="00F80E10" w:rsidP="00095007">
            <w:pPr>
              <w:jc w:val="both"/>
              <w:rPr>
                <w:sz w:val="24"/>
                <w:szCs w:val="24"/>
              </w:rPr>
            </w:pPr>
            <w:r w:rsidRPr="00205D63">
              <w:rPr>
                <w:sz w:val="24"/>
                <w:szCs w:val="24"/>
              </w:rPr>
              <w:t xml:space="preserve">Износ </w:t>
            </w:r>
            <w:proofErr w:type="gramStart"/>
            <w:r w:rsidRPr="00205D63">
              <w:rPr>
                <w:sz w:val="24"/>
                <w:szCs w:val="24"/>
              </w:rPr>
              <w:t>горо</w:t>
            </w:r>
            <w:r w:rsidRPr="00205D63">
              <w:rPr>
                <w:sz w:val="24"/>
                <w:szCs w:val="24"/>
              </w:rPr>
              <w:t>д</w:t>
            </w:r>
            <w:r w:rsidRPr="00205D63">
              <w:rPr>
                <w:sz w:val="24"/>
                <w:szCs w:val="24"/>
              </w:rPr>
              <w:t>ских</w:t>
            </w:r>
            <w:proofErr w:type="gramEnd"/>
            <w:r w:rsidRPr="00205D63">
              <w:rPr>
                <w:sz w:val="24"/>
                <w:szCs w:val="24"/>
              </w:rPr>
              <w:t xml:space="preserve"> </w:t>
            </w:r>
          </w:p>
          <w:p w:rsidR="00F80E10" w:rsidRPr="00205D63" w:rsidRDefault="00F80E10" w:rsidP="00095007">
            <w:pPr>
              <w:jc w:val="both"/>
              <w:rPr>
                <w:sz w:val="24"/>
                <w:szCs w:val="24"/>
              </w:rPr>
            </w:pPr>
            <w:r w:rsidRPr="00205D63">
              <w:rPr>
                <w:sz w:val="24"/>
                <w:szCs w:val="24"/>
              </w:rPr>
              <w:t xml:space="preserve">сетей </w:t>
            </w:r>
          </w:p>
          <w:p w:rsidR="00F80E10" w:rsidRPr="00205D63" w:rsidRDefault="00F80E10" w:rsidP="00095007">
            <w:pPr>
              <w:jc w:val="both"/>
              <w:rPr>
                <w:sz w:val="24"/>
                <w:szCs w:val="24"/>
              </w:rPr>
            </w:pPr>
            <w:r w:rsidRPr="00205D63">
              <w:rPr>
                <w:sz w:val="24"/>
                <w:szCs w:val="24"/>
              </w:rPr>
              <w:t>теплоснабж</w:t>
            </w:r>
            <w:r w:rsidRPr="00205D63">
              <w:rPr>
                <w:sz w:val="24"/>
                <w:szCs w:val="24"/>
              </w:rPr>
              <w:t>е</w:t>
            </w:r>
            <w:r w:rsidRPr="00205D63">
              <w:rPr>
                <w:sz w:val="24"/>
                <w:szCs w:val="24"/>
              </w:rPr>
              <w:t>ния</w:t>
            </w:r>
          </w:p>
        </w:tc>
        <w:tc>
          <w:tcPr>
            <w:tcW w:w="744" w:type="dxa"/>
          </w:tcPr>
          <w:p w:rsidR="00F80E10" w:rsidRPr="00205D63" w:rsidRDefault="00F80E10" w:rsidP="00095007">
            <w:pPr>
              <w:jc w:val="center"/>
              <w:rPr>
                <w:sz w:val="24"/>
                <w:szCs w:val="24"/>
              </w:rPr>
            </w:pPr>
            <w:r w:rsidRPr="00205D63">
              <w:rPr>
                <w:sz w:val="24"/>
                <w:szCs w:val="24"/>
              </w:rPr>
              <w:t>71</w:t>
            </w:r>
          </w:p>
        </w:tc>
        <w:tc>
          <w:tcPr>
            <w:tcW w:w="851" w:type="dxa"/>
          </w:tcPr>
          <w:p w:rsidR="00F80E10" w:rsidRPr="00205D63" w:rsidRDefault="00F80E10" w:rsidP="00095007">
            <w:pPr>
              <w:jc w:val="center"/>
              <w:rPr>
                <w:sz w:val="24"/>
                <w:szCs w:val="24"/>
              </w:rPr>
            </w:pPr>
            <w:r w:rsidRPr="00205D63">
              <w:rPr>
                <w:sz w:val="24"/>
                <w:szCs w:val="24"/>
              </w:rPr>
              <w:t>70</w:t>
            </w:r>
          </w:p>
        </w:tc>
        <w:tc>
          <w:tcPr>
            <w:tcW w:w="709" w:type="dxa"/>
          </w:tcPr>
          <w:p w:rsidR="00F80E10" w:rsidRPr="00205D63" w:rsidRDefault="00F80E10" w:rsidP="00095007">
            <w:pPr>
              <w:jc w:val="center"/>
              <w:rPr>
                <w:sz w:val="24"/>
                <w:szCs w:val="24"/>
              </w:rPr>
            </w:pPr>
            <w:r w:rsidRPr="00205D63">
              <w:rPr>
                <w:sz w:val="24"/>
                <w:szCs w:val="24"/>
              </w:rPr>
              <w:t>69</w:t>
            </w:r>
          </w:p>
        </w:tc>
        <w:tc>
          <w:tcPr>
            <w:tcW w:w="992" w:type="dxa"/>
          </w:tcPr>
          <w:p w:rsidR="00F80E10" w:rsidRPr="00205D63" w:rsidRDefault="00F80E10" w:rsidP="00095007">
            <w:pPr>
              <w:jc w:val="center"/>
              <w:rPr>
                <w:sz w:val="24"/>
                <w:szCs w:val="24"/>
              </w:rPr>
            </w:pPr>
            <w:r w:rsidRPr="00205D63">
              <w:rPr>
                <w:sz w:val="24"/>
                <w:szCs w:val="24"/>
              </w:rPr>
              <w:t>68</w:t>
            </w:r>
          </w:p>
        </w:tc>
        <w:tc>
          <w:tcPr>
            <w:tcW w:w="1134" w:type="dxa"/>
          </w:tcPr>
          <w:p w:rsidR="00F80E10" w:rsidRPr="00205D63" w:rsidRDefault="00F80E10" w:rsidP="00095007">
            <w:pPr>
              <w:jc w:val="center"/>
              <w:rPr>
                <w:sz w:val="24"/>
                <w:szCs w:val="24"/>
              </w:rPr>
            </w:pPr>
            <w:r w:rsidRPr="00205D63">
              <w:rPr>
                <w:sz w:val="24"/>
                <w:szCs w:val="24"/>
              </w:rPr>
              <w:t>67</w:t>
            </w:r>
          </w:p>
        </w:tc>
        <w:tc>
          <w:tcPr>
            <w:tcW w:w="1276" w:type="dxa"/>
          </w:tcPr>
          <w:p w:rsidR="00F80E10" w:rsidRPr="00205D63" w:rsidRDefault="00F80E10" w:rsidP="001A67BD">
            <w:pPr>
              <w:jc w:val="center"/>
              <w:rPr>
                <w:sz w:val="24"/>
                <w:szCs w:val="24"/>
              </w:rPr>
            </w:pPr>
            <w:r>
              <w:rPr>
                <w:sz w:val="24"/>
                <w:szCs w:val="24"/>
              </w:rPr>
              <w:t>66</w:t>
            </w:r>
          </w:p>
        </w:tc>
        <w:tc>
          <w:tcPr>
            <w:tcW w:w="1352" w:type="dxa"/>
          </w:tcPr>
          <w:p w:rsidR="00F80E10" w:rsidRPr="00205D63" w:rsidRDefault="00F80E10" w:rsidP="00735DC2">
            <w:pPr>
              <w:jc w:val="center"/>
              <w:rPr>
                <w:sz w:val="24"/>
                <w:szCs w:val="24"/>
              </w:rPr>
            </w:pPr>
            <w:r>
              <w:rPr>
                <w:sz w:val="24"/>
                <w:szCs w:val="24"/>
              </w:rPr>
              <w:t>65</w:t>
            </w:r>
          </w:p>
        </w:tc>
      </w:tr>
      <w:tr w:rsidR="00F80E10" w:rsidRPr="00BE421C" w:rsidTr="00CD16CC">
        <w:trPr>
          <w:jc w:val="center"/>
        </w:trPr>
        <w:tc>
          <w:tcPr>
            <w:tcW w:w="1885" w:type="dxa"/>
          </w:tcPr>
          <w:p w:rsidR="00F80E10" w:rsidRPr="00205D63" w:rsidRDefault="00F80E10" w:rsidP="00095007">
            <w:pPr>
              <w:jc w:val="both"/>
              <w:rPr>
                <w:sz w:val="24"/>
                <w:szCs w:val="24"/>
              </w:rPr>
            </w:pPr>
            <w:r w:rsidRPr="00205D63">
              <w:rPr>
                <w:sz w:val="24"/>
                <w:szCs w:val="24"/>
              </w:rPr>
              <w:t xml:space="preserve">Износ </w:t>
            </w:r>
            <w:proofErr w:type="gramStart"/>
            <w:r w:rsidRPr="00205D63">
              <w:rPr>
                <w:sz w:val="24"/>
                <w:szCs w:val="24"/>
              </w:rPr>
              <w:t>горо</w:t>
            </w:r>
            <w:r w:rsidRPr="00205D63">
              <w:rPr>
                <w:sz w:val="24"/>
                <w:szCs w:val="24"/>
              </w:rPr>
              <w:t>д</w:t>
            </w:r>
            <w:r w:rsidRPr="00205D63">
              <w:rPr>
                <w:sz w:val="24"/>
                <w:szCs w:val="24"/>
              </w:rPr>
              <w:t>ских</w:t>
            </w:r>
            <w:proofErr w:type="gramEnd"/>
            <w:r w:rsidRPr="00205D63">
              <w:rPr>
                <w:sz w:val="24"/>
                <w:szCs w:val="24"/>
              </w:rPr>
              <w:t xml:space="preserve"> </w:t>
            </w:r>
          </w:p>
          <w:p w:rsidR="00F80E10" w:rsidRPr="00205D63" w:rsidRDefault="00F80E10" w:rsidP="00095007">
            <w:pPr>
              <w:jc w:val="both"/>
              <w:rPr>
                <w:sz w:val="24"/>
                <w:szCs w:val="24"/>
              </w:rPr>
            </w:pPr>
            <w:r w:rsidRPr="00205D63">
              <w:rPr>
                <w:sz w:val="24"/>
                <w:szCs w:val="24"/>
              </w:rPr>
              <w:t>сетей вод</w:t>
            </w:r>
            <w:r w:rsidRPr="00205D63">
              <w:rPr>
                <w:sz w:val="24"/>
                <w:szCs w:val="24"/>
              </w:rPr>
              <w:t>о</w:t>
            </w:r>
            <w:r w:rsidRPr="00205D63">
              <w:rPr>
                <w:sz w:val="24"/>
                <w:szCs w:val="24"/>
              </w:rPr>
              <w:t>снабжения и водоотведения</w:t>
            </w:r>
          </w:p>
        </w:tc>
        <w:tc>
          <w:tcPr>
            <w:tcW w:w="744" w:type="dxa"/>
          </w:tcPr>
          <w:p w:rsidR="00F80E10" w:rsidRPr="00205D63" w:rsidRDefault="00F80E10" w:rsidP="00095007">
            <w:pPr>
              <w:jc w:val="center"/>
              <w:rPr>
                <w:sz w:val="24"/>
                <w:szCs w:val="24"/>
              </w:rPr>
            </w:pPr>
            <w:r w:rsidRPr="00205D63">
              <w:rPr>
                <w:sz w:val="24"/>
                <w:szCs w:val="24"/>
              </w:rPr>
              <w:t>75</w:t>
            </w:r>
          </w:p>
        </w:tc>
        <w:tc>
          <w:tcPr>
            <w:tcW w:w="851" w:type="dxa"/>
          </w:tcPr>
          <w:p w:rsidR="00F80E10" w:rsidRPr="00205D63" w:rsidRDefault="00F80E10" w:rsidP="00095007">
            <w:pPr>
              <w:jc w:val="center"/>
              <w:rPr>
                <w:sz w:val="24"/>
                <w:szCs w:val="24"/>
              </w:rPr>
            </w:pPr>
            <w:r w:rsidRPr="00205D63">
              <w:rPr>
                <w:sz w:val="24"/>
                <w:szCs w:val="24"/>
              </w:rPr>
              <w:t>74</w:t>
            </w:r>
          </w:p>
        </w:tc>
        <w:tc>
          <w:tcPr>
            <w:tcW w:w="709" w:type="dxa"/>
          </w:tcPr>
          <w:p w:rsidR="00F80E10" w:rsidRPr="00205D63" w:rsidRDefault="00F80E10" w:rsidP="00095007">
            <w:pPr>
              <w:jc w:val="center"/>
              <w:rPr>
                <w:sz w:val="24"/>
                <w:szCs w:val="24"/>
              </w:rPr>
            </w:pPr>
            <w:r w:rsidRPr="00205D63">
              <w:rPr>
                <w:sz w:val="24"/>
                <w:szCs w:val="24"/>
              </w:rPr>
              <w:t>73</w:t>
            </w:r>
          </w:p>
        </w:tc>
        <w:tc>
          <w:tcPr>
            <w:tcW w:w="992" w:type="dxa"/>
          </w:tcPr>
          <w:p w:rsidR="00F80E10" w:rsidRPr="00205D63" w:rsidRDefault="00F80E10" w:rsidP="00095007">
            <w:pPr>
              <w:jc w:val="center"/>
              <w:rPr>
                <w:sz w:val="24"/>
                <w:szCs w:val="24"/>
              </w:rPr>
            </w:pPr>
            <w:r w:rsidRPr="00205D63">
              <w:rPr>
                <w:sz w:val="24"/>
                <w:szCs w:val="24"/>
              </w:rPr>
              <w:t>72</w:t>
            </w:r>
          </w:p>
        </w:tc>
        <w:tc>
          <w:tcPr>
            <w:tcW w:w="1134" w:type="dxa"/>
          </w:tcPr>
          <w:p w:rsidR="00F80E10" w:rsidRPr="00205D63" w:rsidRDefault="00F80E10" w:rsidP="00095007">
            <w:pPr>
              <w:jc w:val="center"/>
              <w:rPr>
                <w:sz w:val="24"/>
                <w:szCs w:val="24"/>
              </w:rPr>
            </w:pPr>
            <w:r w:rsidRPr="00205D63">
              <w:rPr>
                <w:sz w:val="24"/>
                <w:szCs w:val="24"/>
              </w:rPr>
              <w:t>71</w:t>
            </w:r>
          </w:p>
        </w:tc>
        <w:tc>
          <w:tcPr>
            <w:tcW w:w="1276" w:type="dxa"/>
          </w:tcPr>
          <w:p w:rsidR="00F80E10" w:rsidRPr="00205D63" w:rsidRDefault="00F80E10" w:rsidP="001A67BD">
            <w:pPr>
              <w:jc w:val="center"/>
              <w:rPr>
                <w:sz w:val="24"/>
                <w:szCs w:val="24"/>
              </w:rPr>
            </w:pPr>
            <w:r>
              <w:rPr>
                <w:sz w:val="24"/>
                <w:szCs w:val="24"/>
              </w:rPr>
              <w:t>70</w:t>
            </w:r>
          </w:p>
        </w:tc>
        <w:tc>
          <w:tcPr>
            <w:tcW w:w="1352" w:type="dxa"/>
          </w:tcPr>
          <w:p w:rsidR="00F80E10" w:rsidRPr="00205D63" w:rsidRDefault="00F80E10" w:rsidP="00735DC2">
            <w:pPr>
              <w:jc w:val="center"/>
              <w:rPr>
                <w:sz w:val="24"/>
                <w:szCs w:val="24"/>
              </w:rPr>
            </w:pPr>
            <w:r>
              <w:rPr>
                <w:sz w:val="24"/>
                <w:szCs w:val="24"/>
              </w:rPr>
              <w:t>69</w:t>
            </w:r>
          </w:p>
        </w:tc>
      </w:tr>
      <w:tr w:rsidR="00F80E10" w:rsidRPr="00BE421C" w:rsidTr="00CD16CC">
        <w:trPr>
          <w:jc w:val="center"/>
        </w:trPr>
        <w:tc>
          <w:tcPr>
            <w:tcW w:w="1885" w:type="dxa"/>
          </w:tcPr>
          <w:p w:rsidR="00F80E10" w:rsidRPr="00BC1C03" w:rsidRDefault="00F80E10" w:rsidP="008764D2">
            <w:pPr>
              <w:jc w:val="both"/>
              <w:rPr>
                <w:sz w:val="24"/>
                <w:szCs w:val="24"/>
              </w:rPr>
            </w:pPr>
            <w:r>
              <w:rPr>
                <w:sz w:val="24"/>
                <w:szCs w:val="24"/>
              </w:rPr>
              <w:t>Количество систем тепл</w:t>
            </w:r>
            <w:r>
              <w:rPr>
                <w:sz w:val="24"/>
                <w:szCs w:val="24"/>
              </w:rPr>
              <w:t>о</w:t>
            </w:r>
            <w:r>
              <w:rPr>
                <w:sz w:val="24"/>
                <w:szCs w:val="24"/>
              </w:rPr>
              <w:t>снабжения, в</w:t>
            </w:r>
            <w:r>
              <w:rPr>
                <w:sz w:val="24"/>
                <w:szCs w:val="24"/>
              </w:rPr>
              <w:t>о</w:t>
            </w:r>
            <w:r>
              <w:rPr>
                <w:sz w:val="24"/>
                <w:szCs w:val="24"/>
              </w:rPr>
              <w:t>доснабжения, водоотведения, в которых пр</w:t>
            </w:r>
            <w:r>
              <w:rPr>
                <w:sz w:val="24"/>
                <w:szCs w:val="24"/>
              </w:rPr>
              <w:t>о</w:t>
            </w:r>
            <w:r>
              <w:rPr>
                <w:sz w:val="24"/>
                <w:szCs w:val="24"/>
              </w:rPr>
              <w:t>ведены мер</w:t>
            </w:r>
            <w:r>
              <w:rPr>
                <w:sz w:val="24"/>
                <w:szCs w:val="24"/>
              </w:rPr>
              <w:t>о</w:t>
            </w:r>
            <w:r>
              <w:rPr>
                <w:sz w:val="24"/>
                <w:szCs w:val="24"/>
              </w:rPr>
              <w:t xml:space="preserve">приятия </w:t>
            </w:r>
          </w:p>
        </w:tc>
        <w:tc>
          <w:tcPr>
            <w:tcW w:w="744" w:type="dxa"/>
          </w:tcPr>
          <w:p w:rsidR="00F80E10" w:rsidRPr="00BC1C03" w:rsidRDefault="00F80E10" w:rsidP="008764D2">
            <w:pPr>
              <w:jc w:val="center"/>
              <w:rPr>
                <w:sz w:val="24"/>
                <w:szCs w:val="24"/>
              </w:rPr>
            </w:pPr>
            <w:r>
              <w:rPr>
                <w:sz w:val="24"/>
                <w:szCs w:val="24"/>
              </w:rPr>
              <w:t>0</w:t>
            </w:r>
          </w:p>
        </w:tc>
        <w:tc>
          <w:tcPr>
            <w:tcW w:w="851" w:type="dxa"/>
          </w:tcPr>
          <w:p w:rsidR="00F80E10" w:rsidRPr="00BC1C03" w:rsidRDefault="00F80E10" w:rsidP="008764D2">
            <w:pPr>
              <w:jc w:val="center"/>
              <w:rPr>
                <w:sz w:val="24"/>
                <w:szCs w:val="24"/>
              </w:rPr>
            </w:pPr>
            <w:r>
              <w:rPr>
                <w:sz w:val="24"/>
                <w:szCs w:val="24"/>
              </w:rPr>
              <w:t>0</w:t>
            </w:r>
          </w:p>
        </w:tc>
        <w:tc>
          <w:tcPr>
            <w:tcW w:w="709" w:type="dxa"/>
          </w:tcPr>
          <w:p w:rsidR="00F80E10" w:rsidRPr="00BC1C03" w:rsidRDefault="00F80E10" w:rsidP="008764D2">
            <w:pPr>
              <w:jc w:val="center"/>
              <w:rPr>
                <w:sz w:val="24"/>
                <w:szCs w:val="24"/>
              </w:rPr>
            </w:pPr>
            <w:r>
              <w:rPr>
                <w:sz w:val="24"/>
                <w:szCs w:val="24"/>
              </w:rPr>
              <w:t>0</w:t>
            </w:r>
          </w:p>
        </w:tc>
        <w:tc>
          <w:tcPr>
            <w:tcW w:w="992" w:type="dxa"/>
          </w:tcPr>
          <w:p w:rsidR="00F80E10" w:rsidRPr="00BC1C03" w:rsidRDefault="00F80E10" w:rsidP="008764D2">
            <w:pPr>
              <w:jc w:val="center"/>
              <w:rPr>
                <w:sz w:val="24"/>
                <w:szCs w:val="24"/>
              </w:rPr>
            </w:pPr>
            <w:r>
              <w:rPr>
                <w:sz w:val="24"/>
                <w:szCs w:val="24"/>
              </w:rPr>
              <w:t>0</w:t>
            </w:r>
          </w:p>
        </w:tc>
        <w:tc>
          <w:tcPr>
            <w:tcW w:w="1134" w:type="dxa"/>
          </w:tcPr>
          <w:p w:rsidR="00F80E10" w:rsidRPr="00BC1C03" w:rsidRDefault="00F80E10" w:rsidP="008764D2">
            <w:pPr>
              <w:jc w:val="center"/>
              <w:rPr>
                <w:sz w:val="24"/>
                <w:szCs w:val="24"/>
              </w:rPr>
            </w:pPr>
            <w:r>
              <w:rPr>
                <w:sz w:val="24"/>
                <w:szCs w:val="24"/>
              </w:rPr>
              <w:t>0</w:t>
            </w:r>
          </w:p>
        </w:tc>
        <w:tc>
          <w:tcPr>
            <w:tcW w:w="1276" w:type="dxa"/>
          </w:tcPr>
          <w:p w:rsidR="00F80E10" w:rsidRPr="00BC1C03" w:rsidRDefault="00F80E10" w:rsidP="008764D2">
            <w:pPr>
              <w:jc w:val="center"/>
              <w:rPr>
                <w:sz w:val="24"/>
                <w:szCs w:val="24"/>
              </w:rPr>
            </w:pPr>
            <w:r>
              <w:rPr>
                <w:sz w:val="24"/>
                <w:szCs w:val="24"/>
              </w:rPr>
              <w:t>4</w:t>
            </w:r>
          </w:p>
        </w:tc>
        <w:tc>
          <w:tcPr>
            <w:tcW w:w="1352" w:type="dxa"/>
          </w:tcPr>
          <w:p w:rsidR="00F80E10" w:rsidRPr="00BC1C03" w:rsidRDefault="00F80E10" w:rsidP="008764D2">
            <w:pPr>
              <w:jc w:val="center"/>
              <w:rPr>
                <w:sz w:val="24"/>
                <w:szCs w:val="24"/>
              </w:rPr>
            </w:pPr>
            <w:r>
              <w:rPr>
                <w:sz w:val="24"/>
                <w:szCs w:val="24"/>
              </w:rPr>
              <w:t>2</w:t>
            </w:r>
          </w:p>
        </w:tc>
      </w:tr>
    </w:tbl>
    <w:p w:rsidR="001F6E0C" w:rsidRDefault="001F6E0C" w:rsidP="00EF6FD5">
      <w:pPr>
        <w:pStyle w:val="1"/>
        <w:rPr>
          <w:rFonts w:ascii="Times New Roman" w:hAnsi="Times New Roman"/>
          <w:sz w:val="28"/>
          <w:szCs w:val="28"/>
        </w:rPr>
      </w:pPr>
    </w:p>
    <w:p w:rsidR="001F6E0C" w:rsidRDefault="001F6E0C" w:rsidP="00EF6FD5">
      <w:pPr>
        <w:pStyle w:val="1"/>
        <w:rPr>
          <w:rFonts w:ascii="Times New Roman" w:hAnsi="Times New Roman"/>
          <w:sz w:val="28"/>
          <w:szCs w:val="28"/>
        </w:rPr>
      </w:pPr>
    </w:p>
    <w:p w:rsidR="001F6E0C" w:rsidRDefault="001F6E0C" w:rsidP="00EF6FD5">
      <w:pPr>
        <w:pStyle w:val="1"/>
        <w:rPr>
          <w:rFonts w:ascii="Times New Roman" w:hAnsi="Times New Roman"/>
          <w:sz w:val="28"/>
          <w:szCs w:val="28"/>
        </w:rPr>
      </w:pPr>
    </w:p>
    <w:p w:rsidR="001F6E0C" w:rsidRDefault="001F6E0C" w:rsidP="00EF6FD5">
      <w:pPr>
        <w:pStyle w:val="1"/>
        <w:rPr>
          <w:rFonts w:ascii="Times New Roman" w:hAnsi="Times New Roman"/>
          <w:sz w:val="28"/>
          <w:szCs w:val="28"/>
        </w:rPr>
      </w:pPr>
    </w:p>
    <w:p w:rsidR="001F6E0C" w:rsidRDefault="001F6E0C" w:rsidP="00EF6FD5">
      <w:pPr>
        <w:pStyle w:val="1"/>
        <w:rPr>
          <w:rFonts w:ascii="Times New Roman" w:hAnsi="Times New Roman"/>
          <w:sz w:val="28"/>
          <w:szCs w:val="28"/>
        </w:rPr>
      </w:pPr>
    </w:p>
    <w:p w:rsidR="001F6E0C" w:rsidRDefault="001F6E0C" w:rsidP="00EF6FD5">
      <w:pPr>
        <w:pStyle w:val="1"/>
        <w:rPr>
          <w:rFonts w:ascii="Times New Roman" w:hAnsi="Times New Roman"/>
          <w:sz w:val="28"/>
          <w:szCs w:val="28"/>
        </w:rPr>
      </w:pPr>
    </w:p>
    <w:p w:rsidR="001F6E0C" w:rsidRDefault="001F6E0C" w:rsidP="00EF6FD5">
      <w:pPr>
        <w:pStyle w:val="1"/>
        <w:rPr>
          <w:rFonts w:ascii="Times New Roman" w:hAnsi="Times New Roman"/>
          <w:sz w:val="28"/>
          <w:szCs w:val="28"/>
        </w:rPr>
      </w:pPr>
    </w:p>
    <w:p w:rsidR="001F6E0C" w:rsidRDefault="001F6E0C" w:rsidP="00EF6FD5">
      <w:pPr>
        <w:pStyle w:val="1"/>
        <w:rPr>
          <w:rFonts w:ascii="Times New Roman" w:hAnsi="Times New Roman"/>
          <w:sz w:val="28"/>
          <w:szCs w:val="28"/>
        </w:rPr>
        <w:sectPr w:rsidR="001F6E0C" w:rsidSect="00EF6FD5">
          <w:pgSz w:w="11906" w:h="16838"/>
          <w:pgMar w:top="1134" w:right="850" w:bottom="1134" w:left="1701" w:header="720" w:footer="720" w:gutter="0"/>
          <w:cols w:space="720"/>
          <w:docGrid w:linePitch="272"/>
        </w:sectPr>
      </w:pPr>
    </w:p>
    <w:p w:rsidR="00EF6FD5" w:rsidRDefault="00EF6FD5" w:rsidP="00EF6FD5">
      <w:pPr>
        <w:pStyle w:val="1"/>
        <w:rPr>
          <w:rFonts w:ascii="Times New Roman" w:hAnsi="Times New Roman"/>
          <w:sz w:val="28"/>
          <w:szCs w:val="28"/>
        </w:rPr>
      </w:pPr>
      <w:r w:rsidRPr="00C86EED">
        <w:rPr>
          <w:rFonts w:ascii="Times New Roman" w:hAnsi="Times New Roman"/>
          <w:sz w:val="28"/>
          <w:szCs w:val="28"/>
        </w:rPr>
        <w:lastRenderedPageBreak/>
        <w:t>5. Перечень программных мероприятий</w:t>
      </w:r>
    </w:p>
    <w:p w:rsidR="006B2B80" w:rsidRPr="006B2B80" w:rsidRDefault="006B2B80" w:rsidP="006B2B80"/>
    <w:tbl>
      <w:tblPr>
        <w:tblW w:w="15026"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835"/>
        <w:gridCol w:w="708"/>
        <w:gridCol w:w="1276"/>
        <w:gridCol w:w="1417"/>
        <w:gridCol w:w="851"/>
        <w:gridCol w:w="992"/>
        <w:gridCol w:w="1086"/>
        <w:gridCol w:w="48"/>
        <w:gridCol w:w="1276"/>
        <w:gridCol w:w="1134"/>
        <w:gridCol w:w="1245"/>
        <w:gridCol w:w="31"/>
        <w:gridCol w:w="1560"/>
      </w:tblGrid>
      <w:tr w:rsidR="00F80E10" w:rsidRPr="00C86EED" w:rsidTr="00CE78B8">
        <w:tc>
          <w:tcPr>
            <w:tcW w:w="567" w:type="dxa"/>
            <w:vMerge w:val="restart"/>
            <w:tcBorders>
              <w:top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r w:rsidRPr="00D761BD">
              <w:rPr>
                <w:rFonts w:ascii="Times New Roman" w:hAnsi="Times New Roman" w:cs="Times New Roman"/>
                <w:sz w:val="16"/>
                <w:szCs w:val="16"/>
              </w:rPr>
              <w:t xml:space="preserve">№ </w:t>
            </w:r>
            <w:proofErr w:type="spellStart"/>
            <w:proofErr w:type="gramStart"/>
            <w:r w:rsidRPr="00D761BD">
              <w:rPr>
                <w:rFonts w:ascii="Times New Roman" w:hAnsi="Times New Roman" w:cs="Times New Roman"/>
                <w:sz w:val="16"/>
                <w:szCs w:val="16"/>
              </w:rPr>
              <w:t>п</w:t>
            </w:r>
            <w:proofErr w:type="spellEnd"/>
            <w:proofErr w:type="gramEnd"/>
            <w:r w:rsidRPr="00D761BD">
              <w:rPr>
                <w:rFonts w:ascii="Times New Roman" w:hAnsi="Times New Roman" w:cs="Times New Roman"/>
                <w:sz w:val="16"/>
                <w:szCs w:val="16"/>
              </w:rPr>
              <w:t>/</w:t>
            </w:r>
            <w:proofErr w:type="spellStart"/>
            <w:r w:rsidRPr="00D761BD">
              <w:rPr>
                <w:rFonts w:ascii="Times New Roman" w:hAnsi="Times New Roman" w:cs="Times New Roman"/>
                <w:sz w:val="16"/>
                <w:szCs w:val="16"/>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r w:rsidRPr="00D761BD">
              <w:rPr>
                <w:rFonts w:ascii="Times New Roman" w:hAnsi="Times New Roman" w:cs="Times New Roman"/>
                <w:sz w:val="16"/>
                <w:szCs w:val="16"/>
              </w:rPr>
              <w:t>Наименование мероприятия</w:t>
            </w:r>
          </w:p>
        </w:tc>
        <w:tc>
          <w:tcPr>
            <w:tcW w:w="708" w:type="dxa"/>
            <w:vMerge w:val="restart"/>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r w:rsidRPr="00D761BD">
              <w:rPr>
                <w:rFonts w:ascii="Times New Roman" w:hAnsi="Times New Roman" w:cs="Times New Roman"/>
                <w:sz w:val="16"/>
                <w:szCs w:val="16"/>
              </w:rPr>
              <w:t>И</w:t>
            </w:r>
            <w:r w:rsidRPr="00D761BD">
              <w:rPr>
                <w:rFonts w:ascii="Times New Roman" w:hAnsi="Times New Roman" w:cs="Times New Roman"/>
                <w:sz w:val="16"/>
                <w:szCs w:val="16"/>
              </w:rPr>
              <w:t>с</w:t>
            </w:r>
            <w:r w:rsidRPr="00D761BD">
              <w:rPr>
                <w:rFonts w:ascii="Times New Roman" w:hAnsi="Times New Roman" w:cs="Times New Roman"/>
                <w:sz w:val="16"/>
                <w:szCs w:val="16"/>
              </w:rPr>
              <w:t>точн</w:t>
            </w:r>
            <w:r w:rsidRPr="00D761BD">
              <w:rPr>
                <w:rFonts w:ascii="Times New Roman" w:hAnsi="Times New Roman" w:cs="Times New Roman"/>
                <w:sz w:val="16"/>
                <w:szCs w:val="16"/>
              </w:rPr>
              <w:t>и</w:t>
            </w:r>
            <w:r w:rsidRPr="00D761BD">
              <w:rPr>
                <w:rFonts w:ascii="Times New Roman" w:hAnsi="Times New Roman" w:cs="Times New Roman"/>
                <w:sz w:val="16"/>
                <w:szCs w:val="16"/>
              </w:rPr>
              <w:t>ки ф</w:t>
            </w:r>
            <w:r w:rsidRPr="00D761BD">
              <w:rPr>
                <w:rFonts w:ascii="Times New Roman" w:hAnsi="Times New Roman" w:cs="Times New Roman"/>
                <w:sz w:val="16"/>
                <w:szCs w:val="16"/>
              </w:rPr>
              <w:t>и</w:t>
            </w:r>
            <w:r w:rsidRPr="00D761BD">
              <w:rPr>
                <w:rFonts w:ascii="Times New Roman" w:hAnsi="Times New Roman" w:cs="Times New Roman"/>
                <w:sz w:val="16"/>
                <w:szCs w:val="16"/>
              </w:rPr>
              <w:t>нанс</w:t>
            </w:r>
            <w:r w:rsidRPr="00D761BD">
              <w:rPr>
                <w:rFonts w:ascii="Times New Roman" w:hAnsi="Times New Roman" w:cs="Times New Roman"/>
                <w:sz w:val="16"/>
                <w:szCs w:val="16"/>
              </w:rPr>
              <w:t>и</w:t>
            </w:r>
            <w:r w:rsidRPr="00D761BD">
              <w:rPr>
                <w:rFonts w:ascii="Times New Roman" w:hAnsi="Times New Roman" w:cs="Times New Roman"/>
                <w:sz w:val="16"/>
                <w:szCs w:val="16"/>
              </w:rPr>
              <w:t>ров</w:t>
            </w:r>
            <w:r w:rsidRPr="00D761BD">
              <w:rPr>
                <w:rFonts w:ascii="Times New Roman" w:hAnsi="Times New Roman" w:cs="Times New Roman"/>
                <w:sz w:val="16"/>
                <w:szCs w:val="16"/>
              </w:rPr>
              <w:t>а</w:t>
            </w:r>
            <w:r w:rsidRPr="00D761BD">
              <w:rPr>
                <w:rFonts w:ascii="Times New Roman" w:hAnsi="Times New Roman" w:cs="Times New Roman"/>
                <w:sz w:val="16"/>
                <w:szCs w:val="16"/>
              </w:rPr>
              <w:t>ния</w:t>
            </w:r>
          </w:p>
        </w:tc>
        <w:tc>
          <w:tcPr>
            <w:tcW w:w="1276" w:type="dxa"/>
            <w:vMerge w:val="restart"/>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r w:rsidRPr="00D761BD">
              <w:rPr>
                <w:rFonts w:ascii="Times New Roman" w:hAnsi="Times New Roman" w:cs="Times New Roman"/>
                <w:sz w:val="16"/>
                <w:szCs w:val="16"/>
              </w:rPr>
              <w:t>Исполнитель</w:t>
            </w:r>
          </w:p>
        </w:tc>
        <w:tc>
          <w:tcPr>
            <w:tcW w:w="1417" w:type="dxa"/>
            <w:vMerge w:val="restart"/>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r w:rsidRPr="00D761BD">
              <w:rPr>
                <w:rFonts w:ascii="Times New Roman" w:hAnsi="Times New Roman" w:cs="Times New Roman"/>
                <w:sz w:val="16"/>
                <w:szCs w:val="16"/>
              </w:rPr>
              <w:t>Ожидаемый результат от реализации м</w:t>
            </w:r>
            <w:r w:rsidRPr="00D761BD">
              <w:rPr>
                <w:rFonts w:ascii="Times New Roman" w:hAnsi="Times New Roman" w:cs="Times New Roman"/>
                <w:sz w:val="16"/>
                <w:szCs w:val="16"/>
              </w:rPr>
              <w:t>е</w:t>
            </w:r>
            <w:r w:rsidRPr="00D761BD">
              <w:rPr>
                <w:rFonts w:ascii="Times New Roman" w:hAnsi="Times New Roman" w:cs="Times New Roman"/>
                <w:sz w:val="16"/>
                <w:szCs w:val="16"/>
              </w:rPr>
              <w:t>роприятия</w:t>
            </w:r>
          </w:p>
        </w:tc>
        <w:tc>
          <w:tcPr>
            <w:tcW w:w="8223" w:type="dxa"/>
            <w:gridSpan w:val="9"/>
            <w:tcBorders>
              <w:top w:val="single" w:sz="4" w:space="0" w:color="auto"/>
              <w:left w:val="single" w:sz="4" w:space="0" w:color="auto"/>
              <w:bottom w:val="single" w:sz="4" w:space="0" w:color="auto"/>
              <w:right w:val="single" w:sz="4" w:space="0" w:color="auto"/>
            </w:tcBorders>
          </w:tcPr>
          <w:p w:rsidR="00F80E10" w:rsidRPr="00C86EED" w:rsidRDefault="00F80E10" w:rsidP="00D05903"/>
        </w:tc>
      </w:tr>
      <w:tr w:rsidR="00F80E10" w:rsidRPr="00C86EED" w:rsidTr="00CE78B8">
        <w:trPr>
          <w:trHeight w:val="1525"/>
        </w:trPr>
        <w:tc>
          <w:tcPr>
            <w:tcW w:w="567" w:type="dxa"/>
            <w:vMerge/>
            <w:tcBorders>
              <w:top w:val="single" w:sz="4" w:space="0" w:color="auto"/>
              <w:bottom w:val="single" w:sz="4" w:space="0" w:color="auto"/>
              <w:right w:val="single" w:sz="4" w:space="0" w:color="auto"/>
            </w:tcBorders>
          </w:tcPr>
          <w:p w:rsidR="00F80E10" w:rsidRPr="00C86EED" w:rsidRDefault="00F80E10" w:rsidP="00D05903">
            <w:pPr>
              <w:pStyle w:val="af"/>
              <w:jc w:val="left"/>
              <w:rPr>
                <w:rFonts w:ascii="Times New Roman" w:hAnsi="Times New Roman" w:cs="Times New Roman"/>
                <w:sz w:val="28"/>
                <w:szCs w:val="28"/>
              </w:rPr>
            </w:pPr>
          </w:p>
        </w:tc>
        <w:tc>
          <w:tcPr>
            <w:tcW w:w="2835" w:type="dxa"/>
            <w:vMerge/>
            <w:tcBorders>
              <w:top w:val="nil"/>
              <w:left w:val="single" w:sz="4" w:space="0" w:color="auto"/>
              <w:bottom w:val="single" w:sz="4" w:space="0" w:color="auto"/>
              <w:right w:val="single" w:sz="4" w:space="0" w:color="auto"/>
            </w:tcBorders>
          </w:tcPr>
          <w:p w:rsidR="00F80E10" w:rsidRPr="00C86EED" w:rsidRDefault="00F80E10" w:rsidP="00D05903">
            <w:pPr>
              <w:pStyle w:val="af"/>
              <w:jc w:val="left"/>
              <w:rPr>
                <w:rFonts w:ascii="Times New Roman" w:hAnsi="Times New Roman" w:cs="Times New Roman"/>
                <w:sz w:val="28"/>
                <w:szCs w:val="28"/>
              </w:rPr>
            </w:pPr>
          </w:p>
        </w:tc>
        <w:tc>
          <w:tcPr>
            <w:tcW w:w="708" w:type="dxa"/>
            <w:vMerge/>
            <w:tcBorders>
              <w:top w:val="nil"/>
              <w:left w:val="single" w:sz="4" w:space="0" w:color="auto"/>
              <w:bottom w:val="single" w:sz="4" w:space="0" w:color="auto"/>
              <w:right w:val="single" w:sz="4" w:space="0" w:color="auto"/>
            </w:tcBorders>
          </w:tcPr>
          <w:p w:rsidR="00F80E10" w:rsidRPr="00C86EED" w:rsidRDefault="00F80E10" w:rsidP="00D05903">
            <w:pPr>
              <w:pStyle w:val="af"/>
              <w:jc w:val="left"/>
              <w:rPr>
                <w:rFonts w:ascii="Times New Roman" w:hAnsi="Times New Roman" w:cs="Times New Roman"/>
                <w:sz w:val="28"/>
                <w:szCs w:val="28"/>
              </w:rPr>
            </w:pPr>
          </w:p>
        </w:tc>
        <w:tc>
          <w:tcPr>
            <w:tcW w:w="1276" w:type="dxa"/>
            <w:vMerge/>
            <w:tcBorders>
              <w:top w:val="nil"/>
              <w:left w:val="single" w:sz="4" w:space="0" w:color="auto"/>
              <w:bottom w:val="single" w:sz="4" w:space="0" w:color="auto"/>
              <w:right w:val="single" w:sz="4" w:space="0" w:color="auto"/>
            </w:tcBorders>
          </w:tcPr>
          <w:p w:rsidR="00F80E10" w:rsidRPr="00C86EED" w:rsidRDefault="00F80E10" w:rsidP="00D05903">
            <w:pPr>
              <w:pStyle w:val="af"/>
              <w:jc w:val="left"/>
              <w:rPr>
                <w:rFonts w:ascii="Times New Roman" w:hAnsi="Times New Roman" w:cs="Times New Roman"/>
                <w:sz w:val="28"/>
                <w:szCs w:val="28"/>
              </w:rPr>
            </w:pPr>
          </w:p>
        </w:tc>
        <w:tc>
          <w:tcPr>
            <w:tcW w:w="1417" w:type="dxa"/>
            <w:vMerge/>
            <w:tcBorders>
              <w:top w:val="nil"/>
              <w:left w:val="single" w:sz="4" w:space="0" w:color="auto"/>
              <w:bottom w:val="single" w:sz="4" w:space="0" w:color="auto"/>
              <w:right w:val="nil"/>
            </w:tcBorders>
          </w:tcPr>
          <w:p w:rsidR="00F80E10" w:rsidRPr="00C86EED" w:rsidRDefault="00F80E10" w:rsidP="00D05903">
            <w:pPr>
              <w:pStyle w:val="af"/>
              <w:jc w:val="left"/>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r w:rsidRPr="00D761BD">
              <w:rPr>
                <w:rFonts w:ascii="Times New Roman" w:hAnsi="Times New Roman" w:cs="Times New Roman"/>
                <w:sz w:val="18"/>
                <w:szCs w:val="18"/>
              </w:rPr>
              <w:t>2016 год</w:t>
            </w: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r w:rsidRPr="00D761BD">
              <w:rPr>
                <w:rFonts w:ascii="Times New Roman" w:hAnsi="Times New Roman" w:cs="Times New Roman"/>
                <w:sz w:val="18"/>
                <w:szCs w:val="18"/>
              </w:rPr>
              <w:t>2017 год</w:t>
            </w:r>
          </w:p>
        </w:tc>
        <w:tc>
          <w:tcPr>
            <w:tcW w:w="1086"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r w:rsidRPr="00D761BD">
              <w:rPr>
                <w:rFonts w:ascii="Times New Roman" w:hAnsi="Times New Roman" w:cs="Times New Roman"/>
                <w:sz w:val="18"/>
                <w:szCs w:val="18"/>
              </w:rPr>
              <w:t>2018 год</w:t>
            </w:r>
          </w:p>
        </w:tc>
        <w:tc>
          <w:tcPr>
            <w:tcW w:w="1324" w:type="dxa"/>
            <w:gridSpan w:val="2"/>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r w:rsidRPr="00D761BD">
              <w:rPr>
                <w:rFonts w:ascii="Times New Roman" w:hAnsi="Times New Roman" w:cs="Times New Roman"/>
                <w:sz w:val="18"/>
                <w:szCs w:val="18"/>
              </w:rPr>
              <w:t>2019 год</w:t>
            </w:r>
          </w:p>
        </w:tc>
        <w:tc>
          <w:tcPr>
            <w:tcW w:w="1134" w:type="dxa"/>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r w:rsidRPr="00D761BD">
              <w:rPr>
                <w:rFonts w:ascii="Times New Roman" w:hAnsi="Times New Roman" w:cs="Times New Roman"/>
                <w:sz w:val="18"/>
                <w:szCs w:val="18"/>
              </w:rPr>
              <w:t>2020</w:t>
            </w:r>
          </w:p>
          <w:p w:rsidR="00F80E10" w:rsidRPr="00D761BD" w:rsidRDefault="00F80E10" w:rsidP="00D05903">
            <w:pPr>
              <w:pStyle w:val="af"/>
              <w:jc w:val="left"/>
              <w:rPr>
                <w:rFonts w:ascii="Times New Roman" w:hAnsi="Times New Roman" w:cs="Times New Roman"/>
                <w:sz w:val="18"/>
                <w:szCs w:val="18"/>
              </w:rPr>
            </w:pPr>
            <w:r w:rsidRPr="00D761BD">
              <w:rPr>
                <w:rFonts w:ascii="Times New Roman" w:hAnsi="Times New Roman" w:cs="Times New Roman"/>
                <w:sz w:val="18"/>
                <w:szCs w:val="18"/>
              </w:rPr>
              <w:t>год</w:t>
            </w:r>
          </w:p>
        </w:tc>
        <w:tc>
          <w:tcPr>
            <w:tcW w:w="1276" w:type="dxa"/>
            <w:gridSpan w:val="2"/>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r w:rsidRPr="00D761BD">
              <w:rPr>
                <w:rFonts w:ascii="Times New Roman" w:hAnsi="Times New Roman" w:cs="Times New Roman"/>
                <w:sz w:val="18"/>
                <w:szCs w:val="18"/>
              </w:rPr>
              <w:t>2021</w:t>
            </w:r>
          </w:p>
          <w:p w:rsidR="00F80E10" w:rsidRPr="00D761BD" w:rsidRDefault="00F80E10" w:rsidP="00D05903">
            <w:pPr>
              <w:pStyle w:val="af"/>
              <w:jc w:val="left"/>
              <w:rPr>
                <w:rFonts w:ascii="Times New Roman" w:hAnsi="Times New Roman" w:cs="Times New Roman"/>
                <w:sz w:val="18"/>
                <w:szCs w:val="18"/>
              </w:rPr>
            </w:pPr>
            <w:r w:rsidRPr="00D761BD">
              <w:rPr>
                <w:rFonts w:ascii="Times New Roman" w:hAnsi="Times New Roman" w:cs="Times New Roman"/>
                <w:sz w:val="18"/>
                <w:szCs w:val="18"/>
              </w:rPr>
              <w:t>год</w:t>
            </w:r>
          </w:p>
        </w:tc>
        <w:tc>
          <w:tcPr>
            <w:tcW w:w="1560" w:type="dxa"/>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r w:rsidRPr="00D761BD">
              <w:rPr>
                <w:rFonts w:ascii="Times New Roman" w:hAnsi="Times New Roman" w:cs="Times New Roman"/>
                <w:sz w:val="18"/>
                <w:szCs w:val="18"/>
              </w:rPr>
              <w:t>2022 год</w:t>
            </w:r>
          </w:p>
        </w:tc>
      </w:tr>
      <w:tr w:rsidR="00F80E10" w:rsidRPr="00C86EED" w:rsidTr="00CE78B8">
        <w:tc>
          <w:tcPr>
            <w:tcW w:w="567" w:type="dxa"/>
            <w:tcBorders>
              <w:top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r w:rsidRPr="00D761BD">
              <w:rPr>
                <w:rFonts w:ascii="Times New Roman" w:hAnsi="Times New Roman" w:cs="Times New Roman"/>
                <w:sz w:val="16"/>
                <w:szCs w:val="16"/>
              </w:rPr>
              <w:t>1.</w:t>
            </w:r>
          </w:p>
        </w:tc>
        <w:tc>
          <w:tcPr>
            <w:tcW w:w="2835"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rPr>
                <w:rFonts w:ascii="Times New Roman" w:hAnsi="Times New Roman" w:cs="Times New Roman"/>
                <w:sz w:val="16"/>
                <w:szCs w:val="16"/>
              </w:rPr>
            </w:pPr>
            <w:r w:rsidRPr="00D761BD">
              <w:rPr>
                <w:rFonts w:ascii="Times New Roman" w:hAnsi="Times New Roman" w:cs="Times New Roman"/>
                <w:sz w:val="16"/>
                <w:szCs w:val="16"/>
              </w:rPr>
              <w:t>- замена трубопроводов сетей тепл</w:t>
            </w:r>
            <w:r w:rsidRPr="00D761BD">
              <w:rPr>
                <w:rFonts w:ascii="Times New Roman" w:hAnsi="Times New Roman" w:cs="Times New Roman"/>
                <w:sz w:val="16"/>
                <w:szCs w:val="16"/>
              </w:rPr>
              <w:t>о</w:t>
            </w:r>
            <w:r w:rsidRPr="00D761BD">
              <w:rPr>
                <w:rFonts w:ascii="Times New Roman" w:hAnsi="Times New Roman" w:cs="Times New Roman"/>
                <w:sz w:val="16"/>
                <w:szCs w:val="16"/>
              </w:rPr>
              <w:t>снабжения</w:t>
            </w:r>
          </w:p>
          <w:p w:rsidR="00F80E10" w:rsidRPr="00D761BD" w:rsidRDefault="00F80E10" w:rsidP="00D05903">
            <w:pPr>
              <w:pStyle w:val="af"/>
              <w:rPr>
                <w:rFonts w:ascii="Times New Roman" w:hAnsi="Times New Roman" w:cs="Times New Roman"/>
                <w:sz w:val="16"/>
                <w:szCs w:val="16"/>
              </w:rPr>
            </w:pPr>
            <w:r w:rsidRPr="00D761BD">
              <w:rPr>
                <w:rFonts w:ascii="Times New Roman" w:hAnsi="Times New Roman" w:cs="Times New Roman"/>
                <w:sz w:val="16"/>
                <w:szCs w:val="16"/>
              </w:rPr>
              <w:t>- замена трубопроводов сетей вод</w:t>
            </w:r>
            <w:r w:rsidRPr="00D761BD">
              <w:rPr>
                <w:rFonts w:ascii="Times New Roman" w:hAnsi="Times New Roman" w:cs="Times New Roman"/>
                <w:sz w:val="16"/>
                <w:szCs w:val="16"/>
              </w:rPr>
              <w:t>о</w:t>
            </w:r>
            <w:r w:rsidRPr="00D761BD">
              <w:rPr>
                <w:rFonts w:ascii="Times New Roman" w:hAnsi="Times New Roman" w:cs="Times New Roman"/>
                <w:sz w:val="16"/>
                <w:szCs w:val="16"/>
              </w:rPr>
              <w:t>снабжения</w:t>
            </w:r>
          </w:p>
          <w:p w:rsidR="00F80E10" w:rsidRPr="00D761BD" w:rsidRDefault="00F80E10" w:rsidP="00D05903">
            <w:pPr>
              <w:pStyle w:val="af"/>
              <w:rPr>
                <w:rFonts w:ascii="Times New Roman" w:hAnsi="Times New Roman" w:cs="Times New Roman"/>
                <w:sz w:val="16"/>
                <w:szCs w:val="16"/>
              </w:rPr>
            </w:pPr>
            <w:r w:rsidRPr="00D761BD">
              <w:rPr>
                <w:rFonts w:ascii="Times New Roman" w:hAnsi="Times New Roman" w:cs="Times New Roman"/>
                <w:sz w:val="16"/>
                <w:szCs w:val="16"/>
              </w:rPr>
              <w:t>- замена трубопроводов сетей водоо</w:t>
            </w:r>
            <w:r w:rsidRPr="00D761BD">
              <w:rPr>
                <w:rFonts w:ascii="Times New Roman" w:hAnsi="Times New Roman" w:cs="Times New Roman"/>
                <w:sz w:val="16"/>
                <w:szCs w:val="16"/>
              </w:rPr>
              <w:t>т</w:t>
            </w:r>
            <w:r w:rsidRPr="00D761BD">
              <w:rPr>
                <w:rFonts w:ascii="Times New Roman" w:hAnsi="Times New Roman" w:cs="Times New Roman"/>
                <w:sz w:val="16"/>
                <w:szCs w:val="16"/>
              </w:rPr>
              <w:t>ведения</w:t>
            </w:r>
          </w:p>
          <w:p w:rsidR="00F80E10" w:rsidRPr="00D761BD" w:rsidRDefault="00F80E10" w:rsidP="00D05903">
            <w:pPr>
              <w:pStyle w:val="af"/>
              <w:rPr>
                <w:rFonts w:ascii="Times New Roman" w:hAnsi="Times New Roman" w:cs="Times New Roman"/>
                <w:sz w:val="16"/>
                <w:szCs w:val="16"/>
              </w:rPr>
            </w:pPr>
            <w:r w:rsidRPr="00D761BD">
              <w:rPr>
                <w:rFonts w:ascii="Times New Roman" w:hAnsi="Times New Roman" w:cs="Times New Roman"/>
                <w:sz w:val="16"/>
                <w:szCs w:val="16"/>
              </w:rPr>
              <w:t>- замена насосов</w:t>
            </w:r>
          </w:p>
          <w:p w:rsidR="00F80E10" w:rsidRPr="00D761BD" w:rsidRDefault="00F80E10" w:rsidP="00D05903">
            <w:pPr>
              <w:pStyle w:val="af"/>
              <w:rPr>
                <w:rFonts w:ascii="Times New Roman" w:hAnsi="Times New Roman" w:cs="Times New Roman"/>
                <w:sz w:val="16"/>
                <w:szCs w:val="16"/>
              </w:rPr>
            </w:pPr>
            <w:r w:rsidRPr="00D761BD">
              <w:rPr>
                <w:rFonts w:ascii="Times New Roman" w:hAnsi="Times New Roman" w:cs="Times New Roman"/>
                <w:sz w:val="16"/>
                <w:szCs w:val="16"/>
              </w:rPr>
              <w:t>- замена тепловой изоляции труб</w:t>
            </w:r>
            <w:r w:rsidRPr="00D761BD">
              <w:rPr>
                <w:rFonts w:ascii="Times New Roman" w:hAnsi="Times New Roman" w:cs="Times New Roman"/>
                <w:sz w:val="16"/>
                <w:szCs w:val="16"/>
              </w:rPr>
              <w:t>о</w:t>
            </w:r>
            <w:r w:rsidRPr="00D761BD">
              <w:rPr>
                <w:rFonts w:ascii="Times New Roman" w:hAnsi="Times New Roman" w:cs="Times New Roman"/>
                <w:sz w:val="16"/>
                <w:szCs w:val="16"/>
              </w:rPr>
              <w:t>проводов</w:t>
            </w:r>
          </w:p>
        </w:tc>
        <w:tc>
          <w:tcPr>
            <w:tcW w:w="708"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r w:rsidRPr="00D761BD">
              <w:rPr>
                <w:rFonts w:ascii="Times New Roman" w:hAnsi="Times New Roman" w:cs="Times New Roman"/>
                <w:sz w:val="16"/>
                <w:szCs w:val="16"/>
              </w:rPr>
              <w:t>сре</w:t>
            </w:r>
            <w:r w:rsidRPr="00D761BD">
              <w:rPr>
                <w:rFonts w:ascii="Times New Roman" w:hAnsi="Times New Roman" w:cs="Times New Roman"/>
                <w:sz w:val="16"/>
                <w:szCs w:val="16"/>
              </w:rPr>
              <w:t>д</w:t>
            </w:r>
            <w:r w:rsidRPr="00D761BD">
              <w:rPr>
                <w:rFonts w:ascii="Times New Roman" w:hAnsi="Times New Roman" w:cs="Times New Roman"/>
                <w:sz w:val="16"/>
                <w:szCs w:val="16"/>
              </w:rPr>
              <w:t>ства бю</w:t>
            </w:r>
            <w:r w:rsidRPr="00D761BD">
              <w:rPr>
                <w:rFonts w:ascii="Times New Roman" w:hAnsi="Times New Roman" w:cs="Times New Roman"/>
                <w:sz w:val="16"/>
                <w:szCs w:val="16"/>
              </w:rPr>
              <w:t>д</w:t>
            </w:r>
            <w:r w:rsidRPr="00D761BD">
              <w:rPr>
                <w:rFonts w:ascii="Times New Roman" w:hAnsi="Times New Roman" w:cs="Times New Roman"/>
                <w:sz w:val="16"/>
                <w:szCs w:val="16"/>
              </w:rPr>
              <w:t>жета П</w:t>
            </w:r>
            <w:r w:rsidRPr="00D761BD">
              <w:rPr>
                <w:rFonts w:ascii="Times New Roman" w:hAnsi="Times New Roman" w:cs="Times New Roman"/>
                <w:sz w:val="16"/>
                <w:szCs w:val="16"/>
              </w:rPr>
              <w:t>у</w:t>
            </w:r>
            <w:r w:rsidRPr="00D761BD">
              <w:rPr>
                <w:rFonts w:ascii="Times New Roman" w:hAnsi="Times New Roman" w:cs="Times New Roman"/>
                <w:sz w:val="16"/>
                <w:szCs w:val="16"/>
              </w:rPr>
              <w:t>че</w:t>
            </w:r>
            <w:r w:rsidRPr="00D761BD">
              <w:rPr>
                <w:rFonts w:ascii="Times New Roman" w:hAnsi="Times New Roman" w:cs="Times New Roman"/>
                <w:sz w:val="16"/>
                <w:szCs w:val="16"/>
              </w:rPr>
              <w:t>ж</w:t>
            </w:r>
            <w:r w:rsidRPr="00D761BD">
              <w:rPr>
                <w:rFonts w:ascii="Times New Roman" w:hAnsi="Times New Roman" w:cs="Times New Roman"/>
                <w:sz w:val="16"/>
                <w:szCs w:val="16"/>
              </w:rPr>
              <w:t>ского горо</w:t>
            </w:r>
            <w:r w:rsidRPr="00D761BD">
              <w:rPr>
                <w:rFonts w:ascii="Times New Roman" w:hAnsi="Times New Roman" w:cs="Times New Roman"/>
                <w:sz w:val="16"/>
                <w:szCs w:val="16"/>
              </w:rPr>
              <w:t>д</w:t>
            </w:r>
            <w:r w:rsidRPr="00D761BD">
              <w:rPr>
                <w:rFonts w:ascii="Times New Roman" w:hAnsi="Times New Roman" w:cs="Times New Roman"/>
                <w:sz w:val="16"/>
                <w:szCs w:val="16"/>
              </w:rPr>
              <w:t>ского пос</w:t>
            </w:r>
            <w:r w:rsidRPr="00D761BD">
              <w:rPr>
                <w:rFonts w:ascii="Times New Roman" w:hAnsi="Times New Roman" w:cs="Times New Roman"/>
                <w:sz w:val="16"/>
                <w:szCs w:val="16"/>
              </w:rPr>
              <w:t>е</w:t>
            </w:r>
            <w:r w:rsidRPr="00D761BD">
              <w:rPr>
                <w:rFonts w:ascii="Times New Roman" w:hAnsi="Times New Roman" w:cs="Times New Roman"/>
                <w:sz w:val="16"/>
                <w:szCs w:val="16"/>
              </w:rPr>
              <w:t>ления</w:t>
            </w:r>
          </w:p>
        </w:tc>
        <w:tc>
          <w:tcPr>
            <w:tcW w:w="1276"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r w:rsidRPr="00D761BD">
              <w:rPr>
                <w:rFonts w:ascii="Times New Roman" w:hAnsi="Times New Roman" w:cs="Times New Roman"/>
                <w:sz w:val="16"/>
                <w:szCs w:val="16"/>
              </w:rPr>
              <w:t>Управление городского хозяйства и ЖКХ района администрации Пучежского муниципал</w:t>
            </w:r>
            <w:r w:rsidRPr="00D761BD">
              <w:rPr>
                <w:rFonts w:ascii="Times New Roman" w:hAnsi="Times New Roman" w:cs="Times New Roman"/>
                <w:sz w:val="16"/>
                <w:szCs w:val="16"/>
              </w:rPr>
              <w:t>ь</w:t>
            </w:r>
            <w:r w:rsidRPr="00D761BD">
              <w:rPr>
                <w:rFonts w:ascii="Times New Roman" w:hAnsi="Times New Roman" w:cs="Times New Roman"/>
                <w:sz w:val="16"/>
                <w:szCs w:val="16"/>
              </w:rPr>
              <w:t>ного района, МУП "Пуче</w:t>
            </w:r>
            <w:r w:rsidRPr="00D761BD">
              <w:rPr>
                <w:rFonts w:ascii="Times New Roman" w:hAnsi="Times New Roman" w:cs="Times New Roman"/>
                <w:sz w:val="16"/>
                <w:szCs w:val="16"/>
              </w:rPr>
              <w:t>ж</w:t>
            </w:r>
            <w:r w:rsidRPr="00D761BD">
              <w:rPr>
                <w:rFonts w:ascii="Times New Roman" w:hAnsi="Times New Roman" w:cs="Times New Roman"/>
                <w:sz w:val="16"/>
                <w:szCs w:val="16"/>
              </w:rPr>
              <w:t>ская сетевая компания"</w:t>
            </w:r>
          </w:p>
        </w:tc>
        <w:tc>
          <w:tcPr>
            <w:tcW w:w="1417"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r w:rsidRPr="00D761BD">
              <w:rPr>
                <w:rFonts w:ascii="Times New Roman" w:hAnsi="Times New Roman" w:cs="Times New Roman"/>
                <w:sz w:val="16"/>
                <w:szCs w:val="16"/>
              </w:rPr>
              <w:t>Повышение надежности функциониров</w:t>
            </w:r>
            <w:r w:rsidRPr="00D761BD">
              <w:rPr>
                <w:rFonts w:ascii="Times New Roman" w:hAnsi="Times New Roman" w:cs="Times New Roman"/>
                <w:sz w:val="16"/>
                <w:szCs w:val="16"/>
              </w:rPr>
              <w:t>а</w:t>
            </w:r>
            <w:r w:rsidRPr="00D761BD">
              <w:rPr>
                <w:rFonts w:ascii="Times New Roman" w:hAnsi="Times New Roman" w:cs="Times New Roman"/>
                <w:sz w:val="16"/>
                <w:szCs w:val="16"/>
              </w:rPr>
              <w:t>ния инженерных сетей</w:t>
            </w: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r w:rsidRPr="00D761BD">
              <w:rPr>
                <w:sz w:val="18"/>
                <w:szCs w:val="18"/>
              </w:rPr>
              <w:t>2 335,8</w:t>
            </w: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r w:rsidRPr="00D761BD">
              <w:rPr>
                <w:rFonts w:ascii="Times New Roman" w:hAnsi="Times New Roman" w:cs="Times New Roman"/>
                <w:sz w:val="18"/>
                <w:szCs w:val="18"/>
              </w:rPr>
              <w:t>399,5</w:t>
            </w:r>
          </w:p>
        </w:tc>
        <w:tc>
          <w:tcPr>
            <w:tcW w:w="1086"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r w:rsidRPr="00D761BD">
              <w:rPr>
                <w:rFonts w:ascii="Times New Roman" w:hAnsi="Times New Roman" w:cs="Times New Roman"/>
                <w:sz w:val="18"/>
                <w:szCs w:val="18"/>
              </w:rPr>
              <w:t>329,595</w:t>
            </w:r>
          </w:p>
        </w:tc>
        <w:tc>
          <w:tcPr>
            <w:tcW w:w="1324" w:type="dxa"/>
            <w:gridSpan w:val="2"/>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r w:rsidRPr="00D761BD">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0</w:t>
            </w:r>
          </w:p>
          <w:p w:rsidR="00F80E10" w:rsidRPr="00E707E6" w:rsidRDefault="00F80E10" w:rsidP="00D05903">
            <w:pPr>
              <w:rPr>
                <w:lang w:bidi="hi-IN"/>
              </w:rPr>
            </w:pPr>
          </w:p>
        </w:tc>
        <w:tc>
          <w:tcPr>
            <w:tcW w:w="1276" w:type="dxa"/>
            <w:gridSpan w:val="2"/>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0</w:t>
            </w:r>
          </w:p>
        </w:tc>
        <w:tc>
          <w:tcPr>
            <w:tcW w:w="1560" w:type="dxa"/>
            <w:tcBorders>
              <w:top w:val="single" w:sz="4" w:space="0" w:color="auto"/>
              <w:left w:val="single" w:sz="4" w:space="0" w:color="auto"/>
              <w:bottom w:val="single" w:sz="4" w:space="0" w:color="auto"/>
            </w:tcBorders>
          </w:tcPr>
          <w:p w:rsidR="00F80E10" w:rsidRPr="00D761BD" w:rsidRDefault="00CE78B8" w:rsidP="00D05903">
            <w:pPr>
              <w:pStyle w:val="af"/>
              <w:jc w:val="left"/>
              <w:rPr>
                <w:rFonts w:ascii="Times New Roman" w:hAnsi="Times New Roman" w:cs="Times New Roman"/>
                <w:sz w:val="18"/>
                <w:szCs w:val="18"/>
              </w:rPr>
            </w:pPr>
            <w:r>
              <w:rPr>
                <w:rFonts w:ascii="Times New Roman" w:hAnsi="Times New Roman" w:cs="Times New Roman"/>
                <w:sz w:val="18"/>
                <w:szCs w:val="18"/>
              </w:rPr>
              <w:t>0</w:t>
            </w:r>
          </w:p>
        </w:tc>
      </w:tr>
      <w:tr w:rsidR="00F80E10" w:rsidRPr="00C86EED" w:rsidTr="00CE78B8">
        <w:tc>
          <w:tcPr>
            <w:tcW w:w="567" w:type="dxa"/>
            <w:tcBorders>
              <w:top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r>
              <w:rPr>
                <w:rFonts w:ascii="Times New Roman" w:hAnsi="Times New Roman" w:cs="Times New Roman"/>
                <w:sz w:val="16"/>
                <w:szCs w:val="16"/>
              </w:rPr>
              <w:t>2</w:t>
            </w:r>
          </w:p>
        </w:tc>
        <w:tc>
          <w:tcPr>
            <w:tcW w:w="2835"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rPr>
                <w:rFonts w:ascii="Times New Roman" w:hAnsi="Times New Roman" w:cs="Times New Roman"/>
                <w:sz w:val="16"/>
                <w:szCs w:val="16"/>
              </w:rPr>
            </w:pPr>
            <w:r>
              <w:rPr>
                <w:rFonts w:ascii="Times New Roman" w:hAnsi="Times New Roman" w:cs="Times New Roman"/>
                <w:sz w:val="16"/>
                <w:szCs w:val="16"/>
              </w:rPr>
              <w:t xml:space="preserve">- приобретение набора </w:t>
            </w:r>
            <w:proofErr w:type="gramStart"/>
            <w:r>
              <w:rPr>
                <w:rFonts w:ascii="Times New Roman" w:hAnsi="Times New Roman" w:cs="Times New Roman"/>
                <w:sz w:val="16"/>
                <w:szCs w:val="16"/>
              </w:rPr>
              <w:t>–у</w:t>
            </w:r>
            <w:proofErr w:type="gramEnd"/>
            <w:r>
              <w:rPr>
                <w:rFonts w:ascii="Times New Roman" w:hAnsi="Times New Roman" w:cs="Times New Roman"/>
                <w:sz w:val="16"/>
                <w:szCs w:val="16"/>
              </w:rPr>
              <w:t xml:space="preserve">кладка </w:t>
            </w:r>
            <w:proofErr w:type="spellStart"/>
            <w:r>
              <w:rPr>
                <w:rFonts w:ascii="Times New Roman" w:hAnsi="Times New Roman" w:cs="Times New Roman"/>
                <w:sz w:val="16"/>
                <w:szCs w:val="16"/>
              </w:rPr>
              <w:t>Эк</w:t>
            </w:r>
            <w:r>
              <w:rPr>
                <w:rFonts w:ascii="Times New Roman" w:hAnsi="Times New Roman" w:cs="Times New Roman"/>
                <w:sz w:val="16"/>
                <w:szCs w:val="16"/>
              </w:rPr>
              <w:t>о</w:t>
            </w:r>
            <w:r>
              <w:rPr>
                <w:rFonts w:ascii="Times New Roman" w:hAnsi="Times New Roman" w:cs="Times New Roman"/>
                <w:sz w:val="16"/>
                <w:szCs w:val="16"/>
              </w:rPr>
              <w:t>тест</w:t>
            </w:r>
            <w:proofErr w:type="spellEnd"/>
          </w:p>
        </w:tc>
        <w:tc>
          <w:tcPr>
            <w:tcW w:w="708"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086"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324" w:type="dxa"/>
            <w:gridSpan w:val="2"/>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88,20</w:t>
            </w:r>
          </w:p>
        </w:tc>
        <w:tc>
          <w:tcPr>
            <w:tcW w:w="1276" w:type="dxa"/>
            <w:gridSpan w:val="2"/>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r>
      <w:tr w:rsidR="00F80E10" w:rsidRPr="00C86EED" w:rsidTr="00CE78B8">
        <w:tc>
          <w:tcPr>
            <w:tcW w:w="567" w:type="dxa"/>
            <w:tcBorders>
              <w:top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6"/>
                <w:szCs w:val="16"/>
              </w:rPr>
            </w:pPr>
            <w:r>
              <w:rPr>
                <w:rFonts w:ascii="Times New Roman" w:hAnsi="Times New Roman" w:cs="Times New Roman"/>
                <w:sz w:val="16"/>
                <w:szCs w:val="16"/>
              </w:rPr>
              <w:t>3</w:t>
            </w:r>
          </w:p>
        </w:tc>
        <w:tc>
          <w:tcPr>
            <w:tcW w:w="2835"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rPr>
                <w:rFonts w:ascii="Times New Roman" w:hAnsi="Times New Roman" w:cs="Times New Roman"/>
                <w:sz w:val="16"/>
                <w:szCs w:val="16"/>
              </w:rPr>
            </w:pPr>
            <w:r>
              <w:rPr>
                <w:rFonts w:ascii="Times New Roman" w:hAnsi="Times New Roman" w:cs="Times New Roman"/>
                <w:sz w:val="16"/>
                <w:szCs w:val="16"/>
              </w:rPr>
              <w:t>Приобретение насоса СД160/45</w:t>
            </w:r>
          </w:p>
        </w:tc>
        <w:tc>
          <w:tcPr>
            <w:tcW w:w="708"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086"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324" w:type="dxa"/>
            <w:gridSpan w:val="2"/>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149,95</w:t>
            </w:r>
          </w:p>
        </w:tc>
        <w:tc>
          <w:tcPr>
            <w:tcW w:w="1276" w:type="dxa"/>
            <w:gridSpan w:val="2"/>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r>
      <w:tr w:rsidR="00F80E10" w:rsidRPr="00C86EED" w:rsidTr="00CE78B8">
        <w:tc>
          <w:tcPr>
            <w:tcW w:w="567" w:type="dxa"/>
            <w:tcBorders>
              <w:top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6"/>
                <w:szCs w:val="16"/>
              </w:rPr>
            </w:pPr>
            <w:r>
              <w:rPr>
                <w:rFonts w:ascii="Times New Roman" w:hAnsi="Times New Roman" w:cs="Times New Roman"/>
                <w:sz w:val="16"/>
                <w:szCs w:val="16"/>
              </w:rPr>
              <w:t>4</w:t>
            </w:r>
          </w:p>
        </w:tc>
        <w:tc>
          <w:tcPr>
            <w:tcW w:w="2835" w:type="dxa"/>
            <w:tcBorders>
              <w:top w:val="single" w:sz="4" w:space="0" w:color="auto"/>
              <w:left w:val="single" w:sz="4" w:space="0" w:color="auto"/>
              <w:bottom w:val="single" w:sz="4" w:space="0" w:color="auto"/>
              <w:right w:val="single" w:sz="4" w:space="0" w:color="auto"/>
            </w:tcBorders>
          </w:tcPr>
          <w:p w:rsidR="00F80E10" w:rsidRDefault="00F80E10" w:rsidP="00D05903">
            <w:pPr>
              <w:pStyle w:val="af"/>
              <w:rPr>
                <w:rFonts w:ascii="Times New Roman" w:hAnsi="Times New Roman" w:cs="Times New Roman"/>
                <w:sz w:val="16"/>
                <w:szCs w:val="16"/>
              </w:rPr>
            </w:pPr>
            <w:r>
              <w:rPr>
                <w:rFonts w:ascii="Times New Roman" w:hAnsi="Times New Roman" w:cs="Times New Roman"/>
                <w:sz w:val="16"/>
                <w:szCs w:val="16"/>
              </w:rPr>
              <w:t>Приобретение материалов для ремо</w:t>
            </w:r>
            <w:r>
              <w:rPr>
                <w:rFonts w:ascii="Times New Roman" w:hAnsi="Times New Roman" w:cs="Times New Roman"/>
                <w:sz w:val="16"/>
                <w:szCs w:val="16"/>
              </w:rPr>
              <w:t>н</w:t>
            </w:r>
            <w:r>
              <w:rPr>
                <w:rFonts w:ascii="Times New Roman" w:hAnsi="Times New Roman" w:cs="Times New Roman"/>
                <w:sz w:val="16"/>
                <w:szCs w:val="16"/>
              </w:rPr>
              <w:t>та на объекте водоснабжения- вод</w:t>
            </w:r>
            <w:r>
              <w:rPr>
                <w:rFonts w:ascii="Times New Roman" w:hAnsi="Times New Roman" w:cs="Times New Roman"/>
                <w:sz w:val="16"/>
                <w:szCs w:val="16"/>
              </w:rPr>
              <w:t>о</w:t>
            </w:r>
            <w:r>
              <w:rPr>
                <w:rFonts w:ascii="Times New Roman" w:hAnsi="Times New Roman" w:cs="Times New Roman"/>
                <w:sz w:val="16"/>
                <w:szCs w:val="16"/>
              </w:rPr>
              <w:t>проводных сетях в г</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учеже (соф</w:t>
            </w:r>
            <w:r>
              <w:rPr>
                <w:rFonts w:ascii="Times New Roman" w:hAnsi="Times New Roman" w:cs="Times New Roman"/>
                <w:sz w:val="16"/>
                <w:szCs w:val="16"/>
              </w:rPr>
              <w:t>и</w:t>
            </w:r>
            <w:r>
              <w:rPr>
                <w:rFonts w:ascii="Times New Roman" w:hAnsi="Times New Roman" w:cs="Times New Roman"/>
                <w:sz w:val="16"/>
                <w:szCs w:val="16"/>
              </w:rPr>
              <w:t>нансирование 5%)</w:t>
            </w:r>
          </w:p>
        </w:tc>
        <w:tc>
          <w:tcPr>
            <w:tcW w:w="708"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086"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324" w:type="dxa"/>
            <w:gridSpan w:val="2"/>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c>
          <w:tcPr>
            <w:tcW w:w="1276" w:type="dxa"/>
            <w:gridSpan w:val="2"/>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24,502</w:t>
            </w:r>
          </w:p>
        </w:tc>
        <w:tc>
          <w:tcPr>
            <w:tcW w:w="1560"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r>
      <w:tr w:rsidR="00F80E10" w:rsidRPr="00C86EED" w:rsidTr="00CE78B8">
        <w:tc>
          <w:tcPr>
            <w:tcW w:w="567" w:type="dxa"/>
            <w:tcBorders>
              <w:top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6"/>
                <w:szCs w:val="16"/>
              </w:rPr>
            </w:pPr>
            <w:r>
              <w:rPr>
                <w:rFonts w:ascii="Times New Roman" w:hAnsi="Times New Roman" w:cs="Times New Roman"/>
                <w:sz w:val="16"/>
                <w:szCs w:val="16"/>
              </w:rPr>
              <w:t>4.1</w:t>
            </w:r>
          </w:p>
        </w:tc>
        <w:tc>
          <w:tcPr>
            <w:tcW w:w="2835" w:type="dxa"/>
            <w:tcBorders>
              <w:top w:val="single" w:sz="4" w:space="0" w:color="auto"/>
              <w:left w:val="single" w:sz="4" w:space="0" w:color="auto"/>
              <w:bottom w:val="single" w:sz="4" w:space="0" w:color="auto"/>
              <w:right w:val="single" w:sz="4" w:space="0" w:color="auto"/>
            </w:tcBorders>
          </w:tcPr>
          <w:p w:rsidR="00F80E10" w:rsidRDefault="00F80E10" w:rsidP="00D05903">
            <w:pPr>
              <w:pStyle w:val="af"/>
              <w:rPr>
                <w:rFonts w:ascii="Times New Roman" w:hAnsi="Times New Roman" w:cs="Times New Roman"/>
                <w:sz w:val="16"/>
                <w:szCs w:val="16"/>
              </w:rPr>
            </w:pPr>
            <w:r>
              <w:rPr>
                <w:rFonts w:ascii="Times New Roman" w:hAnsi="Times New Roman" w:cs="Times New Roman"/>
                <w:sz w:val="16"/>
                <w:szCs w:val="16"/>
              </w:rPr>
              <w:t>Средства областного бюджета (95%)</w:t>
            </w:r>
          </w:p>
        </w:tc>
        <w:tc>
          <w:tcPr>
            <w:tcW w:w="708"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086"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324" w:type="dxa"/>
            <w:gridSpan w:val="2"/>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c>
          <w:tcPr>
            <w:tcW w:w="1276" w:type="dxa"/>
            <w:gridSpan w:val="2"/>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465,53795</w:t>
            </w:r>
          </w:p>
        </w:tc>
        <w:tc>
          <w:tcPr>
            <w:tcW w:w="1560"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r>
      <w:tr w:rsidR="00F80E10" w:rsidRPr="00C86EED" w:rsidTr="00CE78B8">
        <w:tc>
          <w:tcPr>
            <w:tcW w:w="567" w:type="dxa"/>
            <w:tcBorders>
              <w:top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6"/>
                <w:szCs w:val="16"/>
              </w:rPr>
            </w:pPr>
            <w:r>
              <w:rPr>
                <w:rFonts w:ascii="Times New Roman" w:hAnsi="Times New Roman" w:cs="Times New Roman"/>
                <w:sz w:val="16"/>
                <w:szCs w:val="16"/>
              </w:rPr>
              <w:t>5</w:t>
            </w:r>
          </w:p>
        </w:tc>
        <w:tc>
          <w:tcPr>
            <w:tcW w:w="2835" w:type="dxa"/>
            <w:tcBorders>
              <w:top w:val="single" w:sz="4" w:space="0" w:color="auto"/>
              <w:left w:val="single" w:sz="4" w:space="0" w:color="auto"/>
              <w:bottom w:val="single" w:sz="4" w:space="0" w:color="auto"/>
              <w:right w:val="single" w:sz="4" w:space="0" w:color="auto"/>
            </w:tcBorders>
          </w:tcPr>
          <w:p w:rsidR="00F80E10" w:rsidRDefault="00F80E10" w:rsidP="00AD0CA3">
            <w:pPr>
              <w:pStyle w:val="af"/>
              <w:rPr>
                <w:rFonts w:ascii="Times New Roman" w:hAnsi="Times New Roman" w:cs="Times New Roman"/>
                <w:sz w:val="16"/>
                <w:szCs w:val="16"/>
              </w:rPr>
            </w:pPr>
            <w:r>
              <w:rPr>
                <w:rFonts w:ascii="Times New Roman" w:hAnsi="Times New Roman" w:cs="Times New Roman"/>
                <w:sz w:val="16"/>
                <w:szCs w:val="16"/>
              </w:rPr>
              <w:t>Приобретение материалов для ремо</w:t>
            </w:r>
            <w:r>
              <w:rPr>
                <w:rFonts w:ascii="Times New Roman" w:hAnsi="Times New Roman" w:cs="Times New Roman"/>
                <w:sz w:val="16"/>
                <w:szCs w:val="16"/>
              </w:rPr>
              <w:t>н</w:t>
            </w:r>
            <w:r>
              <w:rPr>
                <w:rFonts w:ascii="Times New Roman" w:hAnsi="Times New Roman" w:cs="Times New Roman"/>
                <w:sz w:val="16"/>
                <w:szCs w:val="16"/>
              </w:rPr>
              <w:t>та на объекте теплоснабжения – те</w:t>
            </w:r>
            <w:r>
              <w:rPr>
                <w:rFonts w:ascii="Times New Roman" w:hAnsi="Times New Roman" w:cs="Times New Roman"/>
                <w:sz w:val="16"/>
                <w:szCs w:val="16"/>
              </w:rPr>
              <w:t>п</w:t>
            </w:r>
            <w:r>
              <w:rPr>
                <w:rFonts w:ascii="Times New Roman" w:hAnsi="Times New Roman" w:cs="Times New Roman"/>
                <w:sz w:val="16"/>
                <w:szCs w:val="16"/>
              </w:rPr>
              <w:t>ловых сетях от блочно-модульной котельной, ул</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адовая (</w:t>
            </w:r>
            <w:proofErr w:type="spellStart"/>
            <w:r>
              <w:rPr>
                <w:rFonts w:ascii="Times New Roman" w:hAnsi="Times New Roman" w:cs="Times New Roman"/>
                <w:sz w:val="16"/>
                <w:szCs w:val="16"/>
              </w:rPr>
              <w:t>софинансир</w:t>
            </w:r>
            <w:r>
              <w:rPr>
                <w:rFonts w:ascii="Times New Roman" w:hAnsi="Times New Roman" w:cs="Times New Roman"/>
                <w:sz w:val="16"/>
                <w:szCs w:val="16"/>
              </w:rPr>
              <w:t>о</w:t>
            </w:r>
            <w:r>
              <w:rPr>
                <w:rFonts w:ascii="Times New Roman" w:hAnsi="Times New Roman" w:cs="Times New Roman"/>
                <w:sz w:val="16"/>
                <w:szCs w:val="16"/>
              </w:rPr>
              <w:t>вание</w:t>
            </w:r>
            <w:proofErr w:type="spellEnd"/>
            <w:r>
              <w:rPr>
                <w:rFonts w:ascii="Times New Roman" w:hAnsi="Times New Roman" w:cs="Times New Roman"/>
                <w:sz w:val="16"/>
                <w:szCs w:val="16"/>
              </w:rPr>
              <w:t xml:space="preserve"> 5</w:t>
            </w:r>
            <w:r w:rsidR="00AD0CA3">
              <w:rPr>
                <w:rFonts w:ascii="Times New Roman" w:hAnsi="Times New Roman" w:cs="Times New Roman"/>
                <w:sz w:val="16"/>
                <w:szCs w:val="16"/>
              </w:rPr>
              <w:t>%</w:t>
            </w:r>
            <w:r>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086"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324" w:type="dxa"/>
            <w:gridSpan w:val="2"/>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c>
          <w:tcPr>
            <w:tcW w:w="1276" w:type="dxa"/>
            <w:gridSpan w:val="2"/>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29,60453</w:t>
            </w:r>
          </w:p>
        </w:tc>
        <w:tc>
          <w:tcPr>
            <w:tcW w:w="1560"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r>
      <w:tr w:rsidR="00F80E10" w:rsidRPr="00C86EED" w:rsidTr="00CE78B8">
        <w:tc>
          <w:tcPr>
            <w:tcW w:w="567" w:type="dxa"/>
            <w:tcBorders>
              <w:top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6"/>
                <w:szCs w:val="16"/>
              </w:rPr>
            </w:pPr>
            <w:r>
              <w:rPr>
                <w:rFonts w:ascii="Times New Roman" w:hAnsi="Times New Roman" w:cs="Times New Roman"/>
                <w:sz w:val="16"/>
                <w:szCs w:val="16"/>
              </w:rPr>
              <w:t>5.1</w:t>
            </w:r>
          </w:p>
        </w:tc>
        <w:tc>
          <w:tcPr>
            <w:tcW w:w="2835" w:type="dxa"/>
            <w:tcBorders>
              <w:top w:val="single" w:sz="4" w:space="0" w:color="auto"/>
              <w:left w:val="single" w:sz="4" w:space="0" w:color="auto"/>
              <w:bottom w:val="single" w:sz="4" w:space="0" w:color="auto"/>
              <w:right w:val="single" w:sz="4" w:space="0" w:color="auto"/>
            </w:tcBorders>
          </w:tcPr>
          <w:p w:rsidR="00F80E10" w:rsidRDefault="00F80E10" w:rsidP="00D05903">
            <w:pPr>
              <w:pStyle w:val="af"/>
              <w:rPr>
                <w:rFonts w:ascii="Times New Roman" w:hAnsi="Times New Roman" w:cs="Times New Roman"/>
                <w:sz w:val="16"/>
                <w:szCs w:val="16"/>
              </w:rPr>
            </w:pPr>
            <w:r>
              <w:rPr>
                <w:rFonts w:ascii="Times New Roman" w:hAnsi="Times New Roman" w:cs="Times New Roman"/>
                <w:sz w:val="16"/>
                <w:szCs w:val="16"/>
              </w:rPr>
              <w:t>Средства областного бюджета (95%)</w:t>
            </w:r>
          </w:p>
        </w:tc>
        <w:tc>
          <w:tcPr>
            <w:tcW w:w="708"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086"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324" w:type="dxa"/>
            <w:gridSpan w:val="2"/>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c>
          <w:tcPr>
            <w:tcW w:w="1276" w:type="dxa"/>
            <w:gridSpan w:val="2"/>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562,48618</w:t>
            </w:r>
          </w:p>
        </w:tc>
        <w:tc>
          <w:tcPr>
            <w:tcW w:w="1560"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r>
      <w:tr w:rsidR="00F80E10" w:rsidRPr="00C86EED" w:rsidTr="00CE78B8">
        <w:tc>
          <w:tcPr>
            <w:tcW w:w="567" w:type="dxa"/>
            <w:tcBorders>
              <w:top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6"/>
                <w:szCs w:val="16"/>
              </w:rPr>
            </w:pPr>
            <w:r>
              <w:rPr>
                <w:rFonts w:ascii="Times New Roman" w:hAnsi="Times New Roman" w:cs="Times New Roman"/>
                <w:sz w:val="16"/>
                <w:szCs w:val="16"/>
              </w:rPr>
              <w:t>6</w:t>
            </w:r>
          </w:p>
        </w:tc>
        <w:tc>
          <w:tcPr>
            <w:tcW w:w="2835" w:type="dxa"/>
            <w:tcBorders>
              <w:top w:val="single" w:sz="4" w:space="0" w:color="auto"/>
              <w:left w:val="single" w:sz="4" w:space="0" w:color="auto"/>
              <w:bottom w:val="single" w:sz="4" w:space="0" w:color="auto"/>
              <w:right w:val="single" w:sz="4" w:space="0" w:color="auto"/>
            </w:tcBorders>
          </w:tcPr>
          <w:p w:rsidR="00F80E10" w:rsidRPr="00D761BD" w:rsidRDefault="00F80E10" w:rsidP="00AD0CA3">
            <w:pPr>
              <w:pStyle w:val="af"/>
              <w:rPr>
                <w:rFonts w:ascii="Times New Roman" w:hAnsi="Times New Roman" w:cs="Times New Roman"/>
                <w:sz w:val="16"/>
                <w:szCs w:val="16"/>
              </w:rPr>
            </w:pPr>
            <w:r>
              <w:rPr>
                <w:rFonts w:ascii="Times New Roman" w:hAnsi="Times New Roman" w:cs="Times New Roman"/>
                <w:sz w:val="16"/>
                <w:szCs w:val="16"/>
              </w:rPr>
              <w:t>Приобретение материалов для ремо</w:t>
            </w:r>
            <w:r>
              <w:rPr>
                <w:rFonts w:ascii="Times New Roman" w:hAnsi="Times New Roman" w:cs="Times New Roman"/>
                <w:sz w:val="16"/>
                <w:szCs w:val="16"/>
              </w:rPr>
              <w:t>н</w:t>
            </w:r>
            <w:r>
              <w:rPr>
                <w:rFonts w:ascii="Times New Roman" w:hAnsi="Times New Roman" w:cs="Times New Roman"/>
                <w:sz w:val="16"/>
                <w:szCs w:val="16"/>
              </w:rPr>
              <w:t>та на объекте теплоснабжения – те</w:t>
            </w:r>
            <w:r>
              <w:rPr>
                <w:rFonts w:ascii="Times New Roman" w:hAnsi="Times New Roman" w:cs="Times New Roman"/>
                <w:sz w:val="16"/>
                <w:szCs w:val="16"/>
              </w:rPr>
              <w:t>п</w:t>
            </w:r>
            <w:r>
              <w:rPr>
                <w:rFonts w:ascii="Times New Roman" w:hAnsi="Times New Roman" w:cs="Times New Roman"/>
                <w:sz w:val="16"/>
                <w:szCs w:val="16"/>
              </w:rPr>
              <w:t>ловых сетях от блочно-модульной котельной, ул</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авла Зарубина (</w:t>
            </w:r>
            <w:proofErr w:type="spellStart"/>
            <w:r>
              <w:rPr>
                <w:rFonts w:ascii="Times New Roman" w:hAnsi="Times New Roman" w:cs="Times New Roman"/>
                <w:sz w:val="16"/>
                <w:szCs w:val="16"/>
              </w:rPr>
              <w:t>соф</w:t>
            </w:r>
            <w:r>
              <w:rPr>
                <w:rFonts w:ascii="Times New Roman" w:hAnsi="Times New Roman" w:cs="Times New Roman"/>
                <w:sz w:val="16"/>
                <w:szCs w:val="16"/>
              </w:rPr>
              <w:t>и</w:t>
            </w:r>
            <w:r>
              <w:rPr>
                <w:rFonts w:ascii="Times New Roman" w:hAnsi="Times New Roman" w:cs="Times New Roman"/>
                <w:sz w:val="16"/>
                <w:szCs w:val="16"/>
              </w:rPr>
              <w:t>нансирование</w:t>
            </w:r>
            <w:proofErr w:type="spellEnd"/>
            <w:r>
              <w:rPr>
                <w:rFonts w:ascii="Times New Roman" w:hAnsi="Times New Roman" w:cs="Times New Roman"/>
                <w:sz w:val="16"/>
                <w:szCs w:val="16"/>
              </w:rPr>
              <w:t xml:space="preserve"> 5</w:t>
            </w:r>
            <w:r w:rsidR="00AD0CA3">
              <w:rPr>
                <w:rFonts w:ascii="Times New Roman" w:hAnsi="Times New Roman" w:cs="Times New Roman"/>
                <w:sz w:val="16"/>
                <w:szCs w:val="16"/>
              </w:rPr>
              <w:t>%</w:t>
            </w:r>
            <w:r>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35,76108</w:t>
            </w:r>
          </w:p>
        </w:tc>
        <w:tc>
          <w:tcPr>
            <w:tcW w:w="1560" w:type="dxa"/>
            <w:tcBorders>
              <w:top w:val="single" w:sz="4" w:space="0" w:color="auto"/>
              <w:left w:val="single" w:sz="4" w:space="0" w:color="auto"/>
              <w:bottom w:val="single" w:sz="4" w:space="0" w:color="auto"/>
              <w:right w:val="single" w:sz="4" w:space="0" w:color="auto"/>
            </w:tcBorders>
          </w:tcPr>
          <w:p w:rsidR="00F80E10" w:rsidRDefault="00F80E10" w:rsidP="00F80E10">
            <w:pPr>
              <w:pStyle w:val="af"/>
              <w:jc w:val="left"/>
              <w:rPr>
                <w:rFonts w:ascii="Times New Roman" w:hAnsi="Times New Roman" w:cs="Times New Roman"/>
                <w:sz w:val="18"/>
                <w:szCs w:val="18"/>
              </w:rPr>
            </w:pPr>
          </w:p>
        </w:tc>
      </w:tr>
      <w:tr w:rsidR="00F80E10" w:rsidRPr="00C86EED" w:rsidTr="00CE78B8">
        <w:tc>
          <w:tcPr>
            <w:tcW w:w="567" w:type="dxa"/>
            <w:tcBorders>
              <w:top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6"/>
                <w:szCs w:val="16"/>
              </w:rPr>
            </w:pPr>
            <w:r>
              <w:rPr>
                <w:rFonts w:ascii="Times New Roman" w:hAnsi="Times New Roman" w:cs="Times New Roman"/>
                <w:sz w:val="16"/>
                <w:szCs w:val="16"/>
              </w:rPr>
              <w:t>6.1</w:t>
            </w:r>
          </w:p>
        </w:tc>
        <w:tc>
          <w:tcPr>
            <w:tcW w:w="2835" w:type="dxa"/>
            <w:tcBorders>
              <w:top w:val="single" w:sz="4" w:space="0" w:color="auto"/>
              <w:left w:val="single" w:sz="4" w:space="0" w:color="auto"/>
              <w:bottom w:val="single" w:sz="4" w:space="0" w:color="auto"/>
              <w:right w:val="single" w:sz="4" w:space="0" w:color="auto"/>
            </w:tcBorders>
          </w:tcPr>
          <w:p w:rsidR="00F80E10" w:rsidRDefault="00F80E10" w:rsidP="00D05903">
            <w:pPr>
              <w:pStyle w:val="af"/>
              <w:rPr>
                <w:rFonts w:ascii="Times New Roman" w:hAnsi="Times New Roman" w:cs="Times New Roman"/>
                <w:sz w:val="16"/>
                <w:szCs w:val="16"/>
              </w:rPr>
            </w:pPr>
            <w:r>
              <w:rPr>
                <w:rFonts w:ascii="Times New Roman" w:hAnsi="Times New Roman" w:cs="Times New Roman"/>
                <w:sz w:val="16"/>
                <w:szCs w:val="16"/>
              </w:rPr>
              <w:t>Средства областного бюджета (95%)</w:t>
            </w:r>
          </w:p>
        </w:tc>
        <w:tc>
          <w:tcPr>
            <w:tcW w:w="708"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679,46056</w:t>
            </w:r>
          </w:p>
        </w:tc>
        <w:tc>
          <w:tcPr>
            <w:tcW w:w="1560" w:type="dxa"/>
            <w:tcBorders>
              <w:top w:val="single" w:sz="4" w:space="0" w:color="auto"/>
              <w:left w:val="single" w:sz="4" w:space="0" w:color="auto"/>
              <w:bottom w:val="single" w:sz="4" w:space="0" w:color="auto"/>
              <w:right w:val="single" w:sz="4" w:space="0" w:color="auto"/>
            </w:tcBorders>
          </w:tcPr>
          <w:p w:rsidR="00F80E10" w:rsidRDefault="00F80E10" w:rsidP="00F80E10">
            <w:pPr>
              <w:pStyle w:val="af"/>
              <w:jc w:val="left"/>
              <w:rPr>
                <w:rFonts w:ascii="Times New Roman" w:hAnsi="Times New Roman" w:cs="Times New Roman"/>
                <w:sz w:val="18"/>
                <w:szCs w:val="18"/>
              </w:rPr>
            </w:pPr>
          </w:p>
        </w:tc>
      </w:tr>
      <w:tr w:rsidR="00F80E10" w:rsidRPr="00C86EED" w:rsidTr="00CE78B8">
        <w:tc>
          <w:tcPr>
            <w:tcW w:w="567" w:type="dxa"/>
            <w:tcBorders>
              <w:top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6"/>
                <w:szCs w:val="16"/>
              </w:rPr>
            </w:pPr>
            <w:r>
              <w:rPr>
                <w:rFonts w:ascii="Times New Roman" w:hAnsi="Times New Roman" w:cs="Times New Roman"/>
                <w:sz w:val="16"/>
                <w:szCs w:val="16"/>
              </w:rPr>
              <w:t>7</w:t>
            </w:r>
          </w:p>
        </w:tc>
        <w:tc>
          <w:tcPr>
            <w:tcW w:w="2835" w:type="dxa"/>
            <w:tcBorders>
              <w:top w:val="single" w:sz="4" w:space="0" w:color="auto"/>
              <w:left w:val="single" w:sz="4" w:space="0" w:color="auto"/>
              <w:bottom w:val="single" w:sz="4" w:space="0" w:color="auto"/>
              <w:right w:val="single" w:sz="4" w:space="0" w:color="auto"/>
            </w:tcBorders>
          </w:tcPr>
          <w:p w:rsidR="00F80E10" w:rsidRPr="00D761BD" w:rsidRDefault="00F80E10" w:rsidP="00AD0CA3">
            <w:pPr>
              <w:pStyle w:val="af"/>
              <w:rPr>
                <w:rFonts w:ascii="Times New Roman" w:hAnsi="Times New Roman" w:cs="Times New Roman"/>
                <w:sz w:val="16"/>
                <w:szCs w:val="16"/>
              </w:rPr>
            </w:pPr>
            <w:r>
              <w:rPr>
                <w:rFonts w:ascii="Times New Roman" w:hAnsi="Times New Roman" w:cs="Times New Roman"/>
                <w:sz w:val="16"/>
                <w:szCs w:val="16"/>
              </w:rPr>
              <w:t>Приобретение материалов для ремо</w:t>
            </w:r>
            <w:r>
              <w:rPr>
                <w:rFonts w:ascii="Times New Roman" w:hAnsi="Times New Roman" w:cs="Times New Roman"/>
                <w:sz w:val="16"/>
                <w:szCs w:val="16"/>
              </w:rPr>
              <w:t>н</w:t>
            </w:r>
            <w:r>
              <w:rPr>
                <w:rFonts w:ascii="Times New Roman" w:hAnsi="Times New Roman" w:cs="Times New Roman"/>
                <w:sz w:val="16"/>
                <w:szCs w:val="16"/>
              </w:rPr>
              <w:t>та на объекте теплоснабжения – те</w:t>
            </w:r>
            <w:r>
              <w:rPr>
                <w:rFonts w:ascii="Times New Roman" w:hAnsi="Times New Roman" w:cs="Times New Roman"/>
                <w:sz w:val="16"/>
                <w:szCs w:val="16"/>
              </w:rPr>
              <w:t>п</w:t>
            </w:r>
            <w:r>
              <w:rPr>
                <w:rFonts w:ascii="Times New Roman" w:hAnsi="Times New Roman" w:cs="Times New Roman"/>
                <w:sz w:val="16"/>
                <w:szCs w:val="16"/>
              </w:rPr>
              <w:t xml:space="preserve">ловых сетях от блочно-модульной котельной, </w:t>
            </w:r>
            <w:proofErr w:type="spellStart"/>
            <w:r>
              <w:rPr>
                <w:rFonts w:ascii="Times New Roman" w:hAnsi="Times New Roman" w:cs="Times New Roman"/>
                <w:sz w:val="16"/>
                <w:szCs w:val="16"/>
              </w:rPr>
              <w:t>ул</w:t>
            </w:r>
            <w:proofErr w:type="gramStart"/>
            <w:r>
              <w:rPr>
                <w:rFonts w:ascii="Times New Roman" w:hAnsi="Times New Roman" w:cs="Times New Roman"/>
                <w:sz w:val="16"/>
                <w:szCs w:val="16"/>
              </w:rPr>
              <w:t>.Г</w:t>
            </w:r>
            <w:proofErr w:type="gramEnd"/>
            <w:r>
              <w:rPr>
                <w:rFonts w:ascii="Times New Roman" w:hAnsi="Times New Roman" w:cs="Times New Roman"/>
                <w:sz w:val="16"/>
                <w:szCs w:val="16"/>
              </w:rPr>
              <w:t>рибоедова</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софина</w:t>
            </w:r>
            <w:r>
              <w:rPr>
                <w:rFonts w:ascii="Times New Roman" w:hAnsi="Times New Roman" w:cs="Times New Roman"/>
                <w:sz w:val="16"/>
                <w:szCs w:val="16"/>
              </w:rPr>
              <w:t>н</w:t>
            </w:r>
            <w:r>
              <w:rPr>
                <w:rFonts w:ascii="Times New Roman" w:hAnsi="Times New Roman" w:cs="Times New Roman"/>
                <w:sz w:val="16"/>
                <w:szCs w:val="16"/>
              </w:rPr>
              <w:t>сирование</w:t>
            </w:r>
            <w:proofErr w:type="spellEnd"/>
            <w:r>
              <w:rPr>
                <w:rFonts w:ascii="Times New Roman" w:hAnsi="Times New Roman" w:cs="Times New Roman"/>
                <w:sz w:val="16"/>
                <w:szCs w:val="16"/>
              </w:rPr>
              <w:t xml:space="preserve"> 5</w:t>
            </w:r>
            <w:r w:rsidR="00AD0CA3">
              <w:rPr>
                <w:rFonts w:ascii="Times New Roman" w:hAnsi="Times New Roman" w:cs="Times New Roman"/>
                <w:sz w:val="16"/>
                <w:szCs w:val="16"/>
              </w:rPr>
              <w:t>%</w:t>
            </w:r>
            <w:r>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19,14922</w:t>
            </w:r>
          </w:p>
        </w:tc>
        <w:tc>
          <w:tcPr>
            <w:tcW w:w="1560" w:type="dxa"/>
            <w:tcBorders>
              <w:top w:val="single" w:sz="4" w:space="0" w:color="auto"/>
              <w:left w:val="single" w:sz="4" w:space="0" w:color="auto"/>
              <w:bottom w:val="single" w:sz="4" w:space="0" w:color="auto"/>
              <w:right w:val="single" w:sz="4" w:space="0" w:color="auto"/>
            </w:tcBorders>
          </w:tcPr>
          <w:p w:rsidR="00F80E10" w:rsidRDefault="00F80E10" w:rsidP="00F80E10">
            <w:pPr>
              <w:pStyle w:val="af"/>
              <w:jc w:val="left"/>
              <w:rPr>
                <w:rFonts w:ascii="Times New Roman" w:hAnsi="Times New Roman" w:cs="Times New Roman"/>
                <w:sz w:val="18"/>
                <w:szCs w:val="18"/>
              </w:rPr>
            </w:pPr>
          </w:p>
        </w:tc>
      </w:tr>
      <w:tr w:rsidR="00F80E10" w:rsidRPr="00C86EED" w:rsidTr="00CE78B8">
        <w:tc>
          <w:tcPr>
            <w:tcW w:w="567" w:type="dxa"/>
            <w:tcBorders>
              <w:top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6"/>
                <w:szCs w:val="16"/>
              </w:rPr>
            </w:pPr>
            <w:r>
              <w:rPr>
                <w:rFonts w:ascii="Times New Roman" w:hAnsi="Times New Roman" w:cs="Times New Roman"/>
                <w:sz w:val="16"/>
                <w:szCs w:val="16"/>
              </w:rPr>
              <w:lastRenderedPageBreak/>
              <w:t>7.1</w:t>
            </w:r>
          </w:p>
        </w:tc>
        <w:tc>
          <w:tcPr>
            <w:tcW w:w="2835" w:type="dxa"/>
            <w:tcBorders>
              <w:top w:val="single" w:sz="4" w:space="0" w:color="auto"/>
              <w:left w:val="single" w:sz="4" w:space="0" w:color="auto"/>
              <w:bottom w:val="single" w:sz="4" w:space="0" w:color="auto"/>
              <w:right w:val="single" w:sz="4" w:space="0" w:color="auto"/>
            </w:tcBorders>
          </w:tcPr>
          <w:p w:rsidR="00F80E10" w:rsidRDefault="00F80E10" w:rsidP="00D05903">
            <w:pPr>
              <w:pStyle w:val="af"/>
              <w:rPr>
                <w:rFonts w:ascii="Times New Roman" w:hAnsi="Times New Roman" w:cs="Times New Roman"/>
                <w:sz w:val="16"/>
                <w:szCs w:val="16"/>
              </w:rPr>
            </w:pPr>
            <w:r>
              <w:rPr>
                <w:rFonts w:ascii="Times New Roman" w:hAnsi="Times New Roman" w:cs="Times New Roman"/>
                <w:sz w:val="16"/>
                <w:szCs w:val="16"/>
              </w:rPr>
              <w:t>Средства областного бюджета (95%)</w:t>
            </w:r>
          </w:p>
        </w:tc>
        <w:tc>
          <w:tcPr>
            <w:tcW w:w="708"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c>
          <w:tcPr>
            <w:tcW w:w="1245" w:type="dxa"/>
            <w:tcBorders>
              <w:top w:val="single" w:sz="4" w:space="0" w:color="auto"/>
              <w:left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363,83508</w:t>
            </w:r>
          </w:p>
        </w:tc>
        <w:tc>
          <w:tcPr>
            <w:tcW w:w="1591" w:type="dxa"/>
            <w:gridSpan w:val="2"/>
            <w:tcBorders>
              <w:top w:val="single" w:sz="4" w:space="0" w:color="auto"/>
              <w:left w:val="single" w:sz="4" w:space="0" w:color="auto"/>
              <w:bottom w:val="single" w:sz="4" w:space="0" w:color="auto"/>
              <w:right w:val="single" w:sz="4" w:space="0" w:color="auto"/>
            </w:tcBorders>
          </w:tcPr>
          <w:p w:rsidR="00F80E10" w:rsidRDefault="00F80E10" w:rsidP="00F80E10">
            <w:pPr>
              <w:pStyle w:val="af"/>
              <w:jc w:val="left"/>
              <w:rPr>
                <w:rFonts w:ascii="Times New Roman" w:hAnsi="Times New Roman" w:cs="Times New Roman"/>
                <w:sz w:val="18"/>
                <w:szCs w:val="18"/>
              </w:rPr>
            </w:pPr>
          </w:p>
        </w:tc>
      </w:tr>
      <w:tr w:rsidR="00F80E10" w:rsidRPr="00C86EED" w:rsidTr="00CE78B8">
        <w:tc>
          <w:tcPr>
            <w:tcW w:w="567" w:type="dxa"/>
            <w:tcBorders>
              <w:top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6"/>
                <w:szCs w:val="16"/>
              </w:rPr>
            </w:pPr>
            <w:r>
              <w:rPr>
                <w:rFonts w:ascii="Times New Roman" w:hAnsi="Times New Roman" w:cs="Times New Roman"/>
                <w:sz w:val="16"/>
                <w:szCs w:val="16"/>
              </w:rPr>
              <w:t>8</w:t>
            </w:r>
          </w:p>
        </w:tc>
        <w:tc>
          <w:tcPr>
            <w:tcW w:w="2835"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rPr>
                <w:rFonts w:ascii="Times New Roman" w:hAnsi="Times New Roman" w:cs="Times New Roman"/>
                <w:sz w:val="16"/>
                <w:szCs w:val="16"/>
              </w:rPr>
            </w:pPr>
            <w:r>
              <w:rPr>
                <w:rFonts w:ascii="Times New Roman" w:hAnsi="Times New Roman" w:cs="Times New Roman"/>
                <w:sz w:val="16"/>
                <w:szCs w:val="16"/>
              </w:rPr>
              <w:t>работы по водолазному обследов</w:t>
            </w:r>
            <w:r>
              <w:rPr>
                <w:rFonts w:ascii="Times New Roman" w:hAnsi="Times New Roman" w:cs="Times New Roman"/>
                <w:sz w:val="16"/>
                <w:szCs w:val="16"/>
              </w:rPr>
              <w:t>а</w:t>
            </w:r>
            <w:r>
              <w:rPr>
                <w:rFonts w:ascii="Times New Roman" w:hAnsi="Times New Roman" w:cs="Times New Roman"/>
                <w:sz w:val="16"/>
                <w:szCs w:val="16"/>
              </w:rPr>
              <w:t xml:space="preserve">нию и очистке гидротехнических сооружений (станции 1 подъема г. Пучеж ул. </w:t>
            </w:r>
            <w:proofErr w:type="gramStart"/>
            <w:r>
              <w:rPr>
                <w:rFonts w:ascii="Times New Roman" w:hAnsi="Times New Roman" w:cs="Times New Roman"/>
                <w:sz w:val="16"/>
                <w:szCs w:val="16"/>
              </w:rPr>
              <w:t>Северная</w:t>
            </w:r>
            <w:proofErr w:type="gramEnd"/>
            <w:r>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c>
          <w:tcPr>
            <w:tcW w:w="1245" w:type="dxa"/>
            <w:tcBorders>
              <w:top w:val="single" w:sz="4" w:space="0" w:color="auto"/>
              <w:left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580,8</w:t>
            </w:r>
          </w:p>
        </w:tc>
        <w:tc>
          <w:tcPr>
            <w:tcW w:w="1591" w:type="dxa"/>
            <w:gridSpan w:val="2"/>
            <w:tcBorders>
              <w:top w:val="single" w:sz="4" w:space="0" w:color="auto"/>
              <w:left w:val="single" w:sz="4" w:space="0" w:color="auto"/>
              <w:bottom w:val="single" w:sz="4" w:space="0" w:color="auto"/>
              <w:right w:val="single" w:sz="4" w:space="0" w:color="auto"/>
            </w:tcBorders>
          </w:tcPr>
          <w:p w:rsidR="00F80E10" w:rsidRDefault="00F80E10" w:rsidP="00F80E10">
            <w:pPr>
              <w:pStyle w:val="af"/>
              <w:jc w:val="left"/>
              <w:rPr>
                <w:rFonts w:ascii="Times New Roman" w:hAnsi="Times New Roman" w:cs="Times New Roman"/>
                <w:sz w:val="18"/>
                <w:szCs w:val="18"/>
              </w:rPr>
            </w:pPr>
          </w:p>
        </w:tc>
      </w:tr>
      <w:tr w:rsidR="00F80E10" w:rsidRPr="00C86EED" w:rsidTr="00CE78B8">
        <w:tc>
          <w:tcPr>
            <w:tcW w:w="567" w:type="dxa"/>
            <w:tcBorders>
              <w:top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6"/>
                <w:szCs w:val="16"/>
              </w:rPr>
            </w:pPr>
            <w:r>
              <w:rPr>
                <w:rFonts w:ascii="Times New Roman" w:hAnsi="Times New Roman" w:cs="Times New Roman"/>
                <w:sz w:val="16"/>
                <w:szCs w:val="16"/>
              </w:rPr>
              <w:t>9</w:t>
            </w:r>
          </w:p>
        </w:tc>
        <w:tc>
          <w:tcPr>
            <w:tcW w:w="2835"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rPr>
                <w:rFonts w:ascii="Times New Roman" w:hAnsi="Times New Roman" w:cs="Times New Roman"/>
                <w:sz w:val="16"/>
                <w:szCs w:val="16"/>
              </w:rPr>
            </w:pPr>
            <w:r w:rsidRPr="00AC1F12">
              <w:rPr>
                <w:rFonts w:ascii="Times New Roman" w:hAnsi="Times New Roman" w:cs="Times New Roman"/>
                <w:sz w:val="16"/>
                <w:szCs w:val="16"/>
              </w:rPr>
              <w:t>ремонт осветлителя</w:t>
            </w:r>
            <w:r>
              <w:rPr>
                <w:rFonts w:ascii="Times New Roman" w:hAnsi="Times New Roman" w:cs="Times New Roman"/>
                <w:sz w:val="16"/>
                <w:szCs w:val="16"/>
              </w:rPr>
              <w:t xml:space="preserve"> участка водопо</w:t>
            </w:r>
            <w:r>
              <w:rPr>
                <w:rFonts w:ascii="Times New Roman" w:hAnsi="Times New Roman" w:cs="Times New Roman"/>
                <w:sz w:val="16"/>
                <w:szCs w:val="16"/>
              </w:rPr>
              <w:t>д</w:t>
            </w:r>
            <w:r>
              <w:rPr>
                <w:rFonts w:ascii="Times New Roman" w:hAnsi="Times New Roman" w:cs="Times New Roman"/>
                <w:sz w:val="16"/>
                <w:szCs w:val="16"/>
              </w:rPr>
              <w:t xml:space="preserve">готовки </w:t>
            </w:r>
          </w:p>
        </w:tc>
        <w:tc>
          <w:tcPr>
            <w:tcW w:w="708"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c>
          <w:tcPr>
            <w:tcW w:w="1245" w:type="dxa"/>
            <w:tcBorders>
              <w:top w:val="single" w:sz="4" w:space="0" w:color="auto"/>
              <w:left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1498,0</w:t>
            </w:r>
          </w:p>
        </w:tc>
        <w:tc>
          <w:tcPr>
            <w:tcW w:w="1591" w:type="dxa"/>
            <w:gridSpan w:val="2"/>
            <w:tcBorders>
              <w:top w:val="single" w:sz="4" w:space="0" w:color="auto"/>
              <w:left w:val="single" w:sz="4" w:space="0" w:color="auto"/>
              <w:bottom w:val="single" w:sz="4" w:space="0" w:color="auto"/>
              <w:right w:val="single" w:sz="4" w:space="0" w:color="auto"/>
            </w:tcBorders>
          </w:tcPr>
          <w:p w:rsidR="00F80E10" w:rsidRDefault="00F80E10" w:rsidP="00F80E10">
            <w:pPr>
              <w:pStyle w:val="af"/>
              <w:jc w:val="left"/>
              <w:rPr>
                <w:rFonts w:ascii="Times New Roman" w:hAnsi="Times New Roman" w:cs="Times New Roman"/>
                <w:sz w:val="18"/>
                <w:szCs w:val="18"/>
              </w:rPr>
            </w:pPr>
          </w:p>
        </w:tc>
      </w:tr>
      <w:tr w:rsidR="00F80E10" w:rsidRPr="00C86EED" w:rsidTr="00CE78B8">
        <w:tc>
          <w:tcPr>
            <w:tcW w:w="567" w:type="dxa"/>
            <w:tcBorders>
              <w:top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6"/>
                <w:szCs w:val="16"/>
              </w:rPr>
            </w:pPr>
            <w:r>
              <w:rPr>
                <w:rFonts w:ascii="Times New Roman" w:hAnsi="Times New Roman" w:cs="Times New Roman"/>
                <w:sz w:val="16"/>
                <w:szCs w:val="16"/>
              </w:rPr>
              <w:t>10</w:t>
            </w:r>
          </w:p>
        </w:tc>
        <w:tc>
          <w:tcPr>
            <w:tcW w:w="2835" w:type="dxa"/>
            <w:tcBorders>
              <w:top w:val="single" w:sz="4" w:space="0" w:color="auto"/>
              <w:left w:val="single" w:sz="4" w:space="0" w:color="auto"/>
              <w:bottom w:val="single" w:sz="4" w:space="0" w:color="auto"/>
              <w:right w:val="single" w:sz="4" w:space="0" w:color="auto"/>
            </w:tcBorders>
          </w:tcPr>
          <w:p w:rsidR="00F80E10" w:rsidRPr="00AC1F12" w:rsidRDefault="00F80E10" w:rsidP="00D05903">
            <w:pPr>
              <w:pStyle w:val="af"/>
              <w:rPr>
                <w:rFonts w:ascii="Times New Roman" w:hAnsi="Times New Roman" w:cs="Times New Roman"/>
                <w:sz w:val="16"/>
                <w:szCs w:val="16"/>
              </w:rPr>
            </w:pPr>
            <w:r>
              <w:rPr>
                <w:rFonts w:ascii="Times New Roman" w:hAnsi="Times New Roman" w:cs="Times New Roman"/>
                <w:sz w:val="16"/>
                <w:szCs w:val="16"/>
              </w:rPr>
              <w:t>Обследование станции 2-го подъема</w:t>
            </w:r>
          </w:p>
        </w:tc>
        <w:tc>
          <w:tcPr>
            <w:tcW w:w="708"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p>
        </w:tc>
        <w:tc>
          <w:tcPr>
            <w:tcW w:w="1245" w:type="dxa"/>
            <w:tcBorders>
              <w:top w:val="single" w:sz="4" w:space="0" w:color="auto"/>
              <w:left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117,3</w:t>
            </w:r>
          </w:p>
        </w:tc>
        <w:tc>
          <w:tcPr>
            <w:tcW w:w="1591" w:type="dxa"/>
            <w:gridSpan w:val="2"/>
            <w:tcBorders>
              <w:top w:val="single" w:sz="4" w:space="0" w:color="auto"/>
              <w:left w:val="single" w:sz="4" w:space="0" w:color="auto"/>
              <w:bottom w:val="single" w:sz="4" w:space="0" w:color="auto"/>
              <w:right w:val="single" w:sz="4" w:space="0" w:color="auto"/>
            </w:tcBorders>
          </w:tcPr>
          <w:p w:rsidR="00F80E10" w:rsidRDefault="00F80E10" w:rsidP="00F80E10">
            <w:pPr>
              <w:pStyle w:val="af"/>
              <w:jc w:val="left"/>
              <w:rPr>
                <w:rFonts w:ascii="Times New Roman" w:hAnsi="Times New Roman" w:cs="Times New Roman"/>
                <w:sz w:val="18"/>
                <w:szCs w:val="18"/>
              </w:rPr>
            </w:pPr>
          </w:p>
        </w:tc>
      </w:tr>
      <w:tr w:rsidR="00CE78B8" w:rsidRPr="00C86EED" w:rsidTr="00CE78B8">
        <w:tc>
          <w:tcPr>
            <w:tcW w:w="567" w:type="dxa"/>
            <w:tcBorders>
              <w:top w:val="single" w:sz="4" w:space="0" w:color="auto"/>
              <w:bottom w:val="single" w:sz="4" w:space="0" w:color="auto"/>
              <w:right w:val="single" w:sz="4" w:space="0" w:color="auto"/>
            </w:tcBorders>
          </w:tcPr>
          <w:p w:rsidR="00CE78B8" w:rsidRDefault="00CE78B8" w:rsidP="008764D2">
            <w:pPr>
              <w:pStyle w:val="af"/>
              <w:jc w:val="left"/>
              <w:rPr>
                <w:rFonts w:ascii="Times New Roman" w:hAnsi="Times New Roman" w:cs="Times New Roman"/>
                <w:sz w:val="16"/>
                <w:szCs w:val="16"/>
              </w:rPr>
            </w:pPr>
            <w:r>
              <w:rPr>
                <w:rFonts w:ascii="Times New Roman" w:hAnsi="Times New Roman" w:cs="Times New Roman"/>
                <w:sz w:val="16"/>
                <w:szCs w:val="16"/>
              </w:rPr>
              <w:t>11</w:t>
            </w:r>
          </w:p>
        </w:tc>
        <w:tc>
          <w:tcPr>
            <w:tcW w:w="2835" w:type="dxa"/>
            <w:tcBorders>
              <w:top w:val="single" w:sz="4" w:space="0" w:color="auto"/>
              <w:left w:val="single" w:sz="4" w:space="0" w:color="auto"/>
              <w:bottom w:val="single" w:sz="4" w:space="0" w:color="auto"/>
              <w:right w:val="single" w:sz="4" w:space="0" w:color="auto"/>
            </w:tcBorders>
          </w:tcPr>
          <w:p w:rsidR="00CE78B8" w:rsidRDefault="00CE78B8" w:rsidP="00CD16CC">
            <w:pPr>
              <w:autoSpaceDE w:val="0"/>
              <w:autoSpaceDN w:val="0"/>
              <w:adjustRightInd w:val="0"/>
              <w:rPr>
                <w:sz w:val="16"/>
                <w:szCs w:val="16"/>
              </w:rPr>
            </w:pPr>
            <w:r w:rsidRPr="004011F4">
              <w:rPr>
                <w:rFonts w:eastAsia="Calibri"/>
                <w:b/>
                <w:color w:val="000000"/>
                <w:sz w:val="16"/>
                <w:szCs w:val="16"/>
              </w:rPr>
              <w:t>Приобретение оборудования и  материалов для проведения работ по ремонту системы теплоснабж</w:t>
            </w:r>
            <w:r w:rsidRPr="004011F4">
              <w:rPr>
                <w:rFonts w:eastAsia="Calibri"/>
                <w:b/>
                <w:color w:val="000000"/>
                <w:sz w:val="16"/>
                <w:szCs w:val="16"/>
              </w:rPr>
              <w:t>е</w:t>
            </w:r>
            <w:r w:rsidRPr="004011F4">
              <w:rPr>
                <w:rFonts w:eastAsia="Calibri"/>
                <w:b/>
                <w:color w:val="000000"/>
                <w:sz w:val="16"/>
                <w:szCs w:val="16"/>
              </w:rPr>
              <w:t>ния – теплотрасса,  адрес Ивано</w:t>
            </w:r>
            <w:r w:rsidRPr="004011F4">
              <w:rPr>
                <w:rFonts w:eastAsia="Calibri"/>
                <w:b/>
                <w:color w:val="000000"/>
                <w:sz w:val="16"/>
                <w:szCs w:val="16"/>
              </w:rPr>
              <w:t>в</w:t>
            </w:r>
            <w:r w:rsidRPr="004011F4">
              <w:rPr>
                <w:rFonts w:eastAsia="Calibri"/>
                <w:b/>
                <w:color w:val="000000"/>
                <w:sz w:val="16"/>
                <w:szCs w:val="16"/>
              </w:rPr>
              <w:t>ская область, Пучежский р-н, г</w:t>
            </w:r>
            <w:proofErr w:type="gramStart"/>
            <w:r w:rsidRPr="004011F4">
              <w:rPr>
                <w:rFonts w:eastAsia="Calibri"/>
                <w:b/>
                <w:color w:val="000000"/>
                <w:sz w:val="16"/>
                <w:szCs w:val="16"/>
              </w:rPr>
              <w:t>.П</w:t>
            </w:r>
            <w:proofErr w:type="gramEnd"/>
            <w:r w:rsidRPr="004011F4">
              <w:rPr>
                <w:rFonts w:eastAsia="Calibri"/>
                <w:b/>
                <w:color w:val="000000"/>
                <w:sz w:val="16"/>
                <w:szCs w:val="16"/>
              </w:rPr>
              <w:t xml:space="preserve">учеж, </w:t>
            </w:r>
            <w:proofErr w:type="spellStart"/>
            <w:r w:rsidRPr="004011F4">
              <w:rPr>
                <w:rFonts w:eastAsia="Calibri"/>
                <w:b/>
                <w:color w:val="000000"/>
                <w:sz w:val="16"/>
                <w:szCs w:val="16"/>
              </w:rPr>
              <w:t>ул.Грибоедова</w:t>
            </w:r>
            <w:proofErr w:type="spellEnd"/>
            <w:r w:rsidRPr="004011F4">
              <w:rPr>
                <w:rFonts w:eastAsia="Calibri"/>
                <w:b/>
                <w:color w:val="000000"/>
                <w:sz w:val="16"/>
                <w:szCs w:val="16"/>
              </w:rPr>
              <w:t xml:space="preserve"> </w:t>
            </w:r>
          </w:p>
          <w:p w:rsidR="00CE78B8" w:rsidRDefault="00CE78B8" w:rsidP="008764D2">
            <w:pPr>
              <w:pStyle w:val="af"/>
              <w:rPr>
                <w:rFonts w:ascii="Times New Roman" w:hAnsi="Times New Roman" w:cs="Times New Roman"/>
                <w:sz w:val="16"/>
                <w:szCs w:val="16"/>
              </w:rPr>
            </w:pPr>
            <w:r>
              <w:rPr>
                <w:rFonts w:ascii="Times New Roman" w:hAnsi="Times New Roman" w:cs="Times New Roman"/>
                <w:sz w:val="16"/>
                <w:szCs w:val="16"/>
              </w:rPr>
              <w:t>(</w:t>
            </w:r>
            <w:proofErr w:type="spellStart"/>
            <w:r>
              <w:rPr>
                <w:rFonts w:ascii="Times New Roman" w:hAnsi="Times New Roman" w:cs="Times New Roman"/>
                <w:sz w:val="16"/>
                <w:szCs w:val="16"/>
              </w:rPr>
              <w:t>софинансирование</w:t>
            </w:r>
            <w:proofErr w:type="spellEnd"/>
            <w:r>
              <w:rPr>
                <w:rFonts w:ascii="Times New Roman" w:hAnsi="Times New Roman" w:cs="Times New Roman"/>
                <w:sz w:val="16"/>
                <w:szCs w:val="16"/>
              </w:rPr>
              <w:t xml:space="preserve"> 5%)</w:t>
            </w:r>
          </w:p>
        </w:tc>
        <w:tc>
          <w:tcPr>
            <w:tcW w:w="708" w:type="dxa"/>
            <w:tcBorders>
              <w:top w:val="single" w:sz="4" w:space="0" w:color="auto"/>
              <w:left w:val="single" w:sz="4" w:space="0" w:color="auto"/>
              <w:bottom w:val="single" w:sz="4" w:space="0" w:color="auto"/>
              <w:right w:val="single" w:sz="4" w:space="0" w:color="auto"/>
            </w:tcBorders>
          </w:tcPr>
          <w:p w:rsidR="00CE78B8" w:rsidRPr="00D761BD" w:rsidRDefault="00CE78B8"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CE78B8" w:rsidRPr="00D761BD" w:rsidRDefault="00CE78B8"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CE78B8" w:rsidRPr="00D761BD" w:rsidRDefault="00CE78B8"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CE78B8" w:rsidRPr="00D761BD" w:rsidRDefault="00CE78B8" w:rsidP="00D05903">
            <w:pPr>
              <w:rPr>
                <w:sz w:val="18"/>
                <w:szCs w:val="18"/>
              </w:rPr>
            </w:pPr>
          </w:p>
        </w:tc>
        <w:tc>
          <w:tcPr>
            <w:tcW w:w="992" w:type="dxa"/>
            <w:tcBorders>
              <w:top w:val="single" w:sz="4" w:space="0" w:color="auto"/>
              <w:left w:val="single" w:sz="4" w:space="0" w:color="auto"/>
              <w:bottom w:val="single" w:sz="4" w:space="0" w:color="auto"/>
              <w:right w:val="nil"/>
            </w:tcBorders>
          </w:tcPr>
          <w:p w:rsidR="00CE78B8" w:rsidRPr="00D761BD" w:rsidRDefault="00CE78B8" w:rsidP="00D05903">
            <w:pPr>
              <w:pStyle w:val="af"/>
              <w:jc w:val="left"/>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nil"/>
            </w:tcBorders>
          </w:tcPr>
          <w:p w:rsidR="00CE78B8" w:rsidRPr="00D761BD" w:rsidRDefault="00CE78B8" w:rsidP="00D05903">
            <w:pPr>
              <w:pStyle w:val="af"/>
              <w:jc w:val="lef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tcBorders>
          </w:tcPr>
          <w:p w:rsidR="00CE78B8" w:rsidRPr="00D761BD" w:rsidRDefault="00CE78B8"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CE78B8" w:rsidRDefault="00CE78B8" w:rsidP="00D05903">
            <w:pPr>
              <w:pStyle w:val="af"/>
              <w:jc w:val="left"/>
              <w:rPr>
                <w:rFonts w:ascii="Times New Roman" w:hAnsi="Times New Roman" w:cs="Times New Roman"/>
                <w:sz w:val="18"/>
                <w:szCs w:val="18"/>
              </w:rPr>
            </w:pPr>
          </w:p>
        </w:tc>
        <w:tc>
          <w:tcPr>
            <w:tcW w:w="1245" w:type="dxa"/>
            <w:tcBorders>
              <w:top w:val="single" w:sz="4" w:space="0" w:color="auto"/>
              <w:left w:val="single" w:sz="4" w:space="0" w:color="auto"/>
              <w:bottom w:val="single" w:sz="4" w:space="0" w:color="auto"/>
              <w:right w:val="single" w:sz="4" w:space="0" w:color="auto"/>
            </w:tcBorders>
          </w:tcPr>
          <w:p w:rsidR="00CE78B8" w:rsidRPr="00BC1C03" w:rsidRDefault="00CE78B8" w:rsidP="00083E68">
            <w:pPr>
              <w:pStyle w:val="af"/>
              <w:jc w:val="left"/>
              <w:rPr>
                <w:rFonts w:ascii="Times New Roman" w:hAnsi="Times New Roman" w:cs="Times New Roman"/>
                <w:sz w:val="18"/>
                <w:szCs w:val="18"/>
              </w:rPr>
            </w:pPr>
          </w:p>
        </w:tc>
        <w:tc>
          <w:tcPr>
            <w:tcW w:w="1591" w:type="dxa"/>
            <w:gridSpan w:val="2"/>
            <w:tcBorders>
              <w:top w:val="single" w:sz="4" w:space="0" w:color="auto"/>
              <w:left w:val="single" w:sz="4" w:space="0" w:color="auto"/>
              <w:bottom w:val="single" w:sz="4" w:space="0" w:color="auto"/>
              <w:right w:val="single" w:sz="4" w:space="0" w:color="auto"/>
            </w:tcBorders>
          </w:tcPr>
          <w:p w:rsidR="00CE78B8" w:rsidRPr="00BC1C03" w:rsidRDefault="00CE78B8" w:rsidP="00083E68">
            <w:pPr>
              <w:pStyle w:val="af"/>
              <w:jc w:val="left"/>
              <w:rPr>
                <w:rFonts w:ascii="Times New Roman" w:hAnsi="Times New Roman" w:cs="Times New Roman"/>
                <w:sz w:val="18"/>
                <w:szCs w:val="18"/>
              </w:rPr>
            </w:pPr>
            <w:r>
              <w:rPr>
                <w:rFonts w:ascii="Times New Roman" w:hAnsi="Times New Roman" w:cs="Times New Roman"/>
                <w:sz w:val="18"/>
                <w:szCs w:val="18"/>
              </w:rPr>
              <w:t>35,95978</w:t>
            </w:r>
          </w:p>
        </w:tc>
      </w:tr>
      <w:tr w:rsidR="00CE78B8" w:rsidRPr="00C86EED" w:rsidTr="00CE78B8">
        <w:tc>
          <w:tcPr>
            <w:tcW w:w="567" w:type="dxa"/>
            <w:tcBorders>
              <w:top w:val="single" w:sz="4" w:space="0" w:color="auto"/>
              <w:bottom w:val="single" w:sz="4" w:space="0" w:color="auto"/>
              <w:right w:val="single" w:sz="4" w:space="0" w:color="auto"/>
            </w:tcBorders>
          </w:tcPr>
          <w:p w:rsidR="00CE78B8" w:rsidRDefault="00CE78B8" w:rsidP="008764D2">
            <w:pPr>
              <w:pStyle w:val="af"/>
              <w:jc w:val="left"/>
              <w:rPr>
                <w:rFonts w:ascii="Times New Roman" w:hAnsi="Times New Roman" w:cs="Times New Roman"/>
                <w:sz w:val="16"/>
                <w:szCs w:val="16"/>
              </w:rPr>
            </w:pPr>
            <w:r>
              <w:rPr>
                <w:rFonts w:ascii="Times New Roman" w:hAnsi="Times New Roman" w:cs="Times New Roman"/>
                <w:sz w:val="16"/>
                <w:szCs w:val="16"/>
              </w:rPr>
              <w:t>11.1</w:t>
            </w:r>
          </w:p>
        </w:tc>
        <w:tc>
          <w:tcPr>
            <w:tcW w:w="2835" w:type="dxa"/>
            <w:tcBorders>
              <w:top w:val="single" w:sz="4" w:space="0" w:color="auto"/>
              <w:left w:val="single" w:sz="4" w:space="0" w:color="auto"/>
              <w:bottom w:val="single" w:sz="4" w:space="0" w:color="auto"/>
              <w:right w:val="single" w:sz="4" w:space="0" w:color="auto"/>
            </w:tcBorders>
          </w:tcPr>
          <w:p w:rsidR="00CE78B8" w:rsidRPr="00CD16CC" w:rsidRDefault="00CE78B8" w:rsidP="00CD16CC">
            <w:pPr>
              <w:autoSpaceDE w:val="0"/>
              <w:autoSpaceDN w:val="0"/>
              <w:adjustRightInd w:val="0"/>
              <w:rPr>
                <w:rFonts w:eastAsia="Calibri"/>
                <w:color w:val="000000"/>
                <w:sz w:val="16"/>
                <w:szCs w:val="16"/>
              </w:rPr>
            </w:pPr>
            <w:r w:rsidRPr="00CD16CC">
              <w:rPr>
                <w:rFonts w:eastAsia="Calibri"/>
                <w:color w:val="000000"/>
                <w:sz w:val="16"/>
                <w:szCs w:val="16"/>
              </w:rPr>
              <w:t>Средства областного бюджета (95%)</w:t>
            </w:r>
          </w:p>
        </w:tc>
        <w:tc>
          <w:tcPr>
            <w:tcW w:w="708" w:type="dxa"/>
            <w:tcBorders>
              <w:top w:val="single" w:sz="4" w:space="0" w:color="auto"/>
              <w:left w:val="single" w:sz="4" w:space="0" w:color="auto"/>
              <w:bottom w:val="single" w:sz="4" w:space="0" w:color="auto"/>
              <w:right w:val="single" w:sz="4" w:space="0" w:color="auto"/>
            </w:tcBorders>
          </w:tcPr>
          <w:p w:rsidR="00CE78B8" w:rsidRPr="00D761BD" w:rsidRDefault="00CE78B8"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CE78B8" w:rsidRPr="00D761BD" w:rsidRDefault="00CE78B8"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CE78B8" w:rsidRPr="00D761BD" w:rsidRDefault="00CE78B8"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CE78B8" w:rsidRPr="00D761BD" w:rsidRDefault="00CE78B8" w:rsidP="00D05903">
            <w:pPr>
              <w:rPr>
                <w:sz w:val="18"/>
                <w:szCs w:val="18"/>
              </w:rPr>
            </w:pPr>
          </w:p>
        </w:tc>
        <w:tc>
          <w:tcPr>
            <w:tcW w:w="992" w:type="dxa"/>
            <w:tcBorders>
              <w:top w:val="single" w:sz="4" w:space="0" w:color="auto"/>
              <w:left w:val="single" w:sz="4" w:space="0" w:color="auto"/>
              <w:bottom w:val="single" w:sz="4" w:space="0" w:color="auto"/>
              <w:right w:val="nil"/>
            </w:tcBorders>
          </w:tcPr>
          <w:p w:rsidR="00CE78B8" w:rsidRPr="00D761BD" w:rsidRDefault="00CE78B8" w:rsidP="00D05903">
            <w:pPr>
              <w:pStyle w:val="af"/>
              <w:jc w:val="left"/>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nil"/>
            </w:tcBorders>
          </w:tcPr>
          <w:p w:rsidR="00CE78B8" w:rsidRPr="00D761BD" w:rsidRDefault="00CE78B8" w:rsidP="00D05903">
            <w:pPr>
              <w:pStyle w:val="af"/>
              <w:jc w:val="lef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tcBorders>
          </w:tcPr>
          <w:p w:rsidR="00CE78B8" w:rsidRPr="00D761BD" w:rsidRDefault="00CE78B8"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CE78B8" w:rsidRDefault="00CE78B8" w:rsidP="00D05903">
            <w:pPr>
              <w:pStyle w:val="af"/>
              <w:jc w:val="left"/>
              <w:rPr>
                <w:rFonts w:ascii="Times New Roman" w:hAnsi="Times New Roman" w:cs="Times New Roman"/>
                <w:sz w:val="18"/>
                <w:szCs w:val="18"/>
              </w:rPr>
            </w:pPr>
          </w:p>
        </w:tc>
        <w:tc>
          <w:tcPr>
            <w:tcW w:w="1245" w:type="dxa"/>
            <w:tcBorders>
              <w:top w:val="single" w:sz="4" w:space="0" w:color="auto"/>
              <w:left w:val="single" w:sz="4" w:space="0" w:color="auto"/>
              <w:bottom w:val="single" w:sz="4" w:space="0" w:color="auto"/>
              <w:right w:val="single" w:sz="4" w:space="0" w:color="auto"/>
            </w:tcBorders>
          </w:tcPr>
          <w:p w:rsidR="00CE78B8" w:rsidRPr="00BC1C03" w:rsidRDefault="00CE78B8" w:rsidP="00083E68">
            <w:pPr>
              <w:pStyle w:val="af"/>
              <w:jc w:val="left"/>
              <w:rPr>
                <w:rFonts w:ascii="Times New Roman" w:hAnsi="Times New Roman" w:cs="Times New Roman"/>
                <w:sz w:val="18"/>
                <w:szCs w:val="18"/>
              </w:rPr>
            </w:pPr>
          </w:p>
        </w:tc>
        <w:tc>
          <w:tcPr>
            <w:tcW w:w="1591" w:type="dxa"/>
            <w:gridSpan w:val="2"/>
            <w:tcBorders>
              <w:top w:val="single" w:sz="4" w:space="0" w:color="auto"/>
              <w:left w:val="single" w:sz="4" w:space="0" w:color="auto"/>
              <w:bottom w:val="single" w:sz="4" w:space="0" w:color="auto"/>
              <w:right w:val="single" w:sz="4" w:space="0" w:color="auto"/>
            </w:tcBorders>
          </w:tcPr>
          <w:p w:rsidR="00CE78B8" w:rsidRPr="00BC1C03" w:rsidRDefault="00CE78B8" w:rsidP="00083E68">
            <w:pPr>
              <w:pStyle w:val="af"/>
              <w:jc w:val="left"/>
              <w:rPr>
                <w:rFonts w:ascii="Times New Roman" w:hAnsi="Times New Roman" w:cs="Times New Roman"/>
                <w:sz w:val="18"/>
                <w:szCs w:val="18"/>
              </w:rPr>
            </w:pPr>
            <w:r>
              <w:rPr>
                <w:rFonts w:ascii="Times New Roman" w:hAnsi="Times New Roman" w:cs="Times New Roman"/>
                <w:sz w:val="18"/>
                <w:szCs w:val="18"/>
              </w:rPr>
              <w:t>683,23582</w:t>
            </w:r>
          </w:p>
        </w:tc>
      </w:tr>
      <w:tr w:rsidR="00CE78B8" w:rsidRPr="00C86EED" w:rsidTr="00CE78B8">
        <w:tc>
          <w:tcPr>
            <w:tcW w:w="567" w:type="dxa"/>
            <w:tcBorders>
              <w:top w:val="single" w:sz="4" w:space="0" w:color="auto"/>
              <w:bottom w:val="single" w:sz="4" w:space="0" w:color="auto"/>
              <w:right w:val="single" w:sz="4" w:space="0" w:color="auto"/>
            </w:tcBorders>
          </w:tcPr>
          <w:p w:rsidR="00CE78B8" w:rsidRDefault="00CE78B8" w:rsidP="00D05903">
            <w:pPr>
              <w:pStyle w:val="af"/>
              <w:jc w:val="left"/>
              <w:rPr>
                <w:rFonts w:ascii="Times New Roman" w:hAnsi="Times New Roman" w:cs="Times New Roman"/>
                <w:sz w:val="16"/>
                <w:szCs w:val="16"/>
              </w:rPr>
            </w:pPr>
            <w:r>
              <w:rPr>
                <w:rFonts w:ascii="Times New Roman" w:hAnsi="Times New Roman" w:cs="Times New Roman"/>
                <w:sz w:val="16"/>
                <w:szCs w:val="16"/>
              </w:rPr>
              <w:t>12</w:t>
            </w:r>
          </w:p>
        </w:tc>
        <w:tc>
          <w:tcPr>
            <w:tcW w:w="2835" w:type="dxa"/>
            <w:tcBorders>
              <w:top w:val="single" w:sz="4" w:space="0" w:color="auto"/>
              <w:left w:val="single" w:sz="4" w:space="0" w:color="auto"/>
              <w:bottom w:val="single" w:sz="4" w:space="0" w:color="auto"/>
              <w:right w:val="single" w:sz="4" w:space="0" w:color="auto"/>
            </w:tcBorders>
          </w:tcPr>
          <w:p w:rsidR="00CE78B8" w:rsidRDefault="00CE78B8" w:rsidP="00CD16CC">
            <w:pPr>
              <w:autoSpaceDE w:val="0"/>
              <w:autoSpaceDN w:val="0"/>
              <w:adjustRightInd w:val="0"/>
              <w:rPr>
                <w:sz w:val="16"/>
                <w:szCs w:val="16"/>
              </w:rPr>
            </w:pPr>
            <w:r w:rsidRPr="004011F4">
              <w:rPr>
                <w:rFonts w:eastAsia="Calibri"/>
                <w:b/>
                <w:color w:val="000000"/>
                <w:sz w:val="16"/>
                <w:szCs w:val="16"/>
              </w:rPr>
              <w:t>Приобретение оборудования и м</w:t>
            </w:r>
            <w:r w:rsidRPr="004011F4">
              <w:rPr>
                <w:rFonts w:eastAsia="Calibri"/>
                <w:b/>
                <w:color w:val="000000"/>
                <w:sz w:val="16"/>
                <w:szCs w:val="16"/>
              </w:rPr>
              <w:t>а</w:t>
            </w:r>
            <w:r w:rsidRPr="004011F4">
              <w:rPr>
                <w:rFonts w:eastAsia="Calibri"/>
                <w:b/>
                <w:color w:val="000000"/>
                <w:sz w:val="16"/>
                <w:szCs w:val="16"/>
              </w:rPr>
              <w:t>териалов для проведения работ по ремонту системы теплоснабжения - тепловая сеть,  адрес Ивановская область, Пучежский р-н, г</w:t>
            </w:r>
            <w:proofErr w:type="gramStart"/>
            <w:r w:rsidRPr="004011F4">
              <w:rPr>
                <w:rFonts w:eastAsia="Calibri"/>
                <w:b/>
                <w:color w:val="000000"/>
                <w:sz w:val="16"/>
                <w:szCs w:val="16"/>
              </w:rPr>
              <w:t>.П</w:t>
            </w:r>
            <w:proofErr w:type="gramEnd"/>
            <w:r w:rsidRPr="004011F4">
              <w:rPr>
                <w:rFonts w:eastAsia="Calibri"/>
                <w:b/>
                <w:color w:val="000000"/>
                <w:sz w:val="16"/>
                <w:szCs w:val="16"/>
              </w:rPr>
              <w:t xml:space="preserve">учеж, от БМК, расположенной по ул. Павла Зарубина </w:t>
            </w:r>
          </w:p>
          <w:p w:rsidR="00CE78B8" w:rsidRDefault="00CE78B8" w:rsidP="004011F4">
            <w:pPr>
              <w:pStyle w:val="af"/>
              <w:rPr>
                <w:rFonts w:ascii="Times New Roman" w:hAnsi="Times New Roman" w:cs="Times New Roman"/>
                <w:sz w:val="16"/>
                <w:szCs w:val="16"/>
              </w:rPr>
            </w:pPr>
            <w:r>
              <w:rPr>
                <w:rFonts w:ascii="Times New Roman" w:hAnsi="Times New Roman" w:cs="Times New Roman"/>
                <w:sz w:val="16"/>
                <w:szCs w:val="16"/>
              </w:rPr>
              <w:t>(</w:t>
            </w:r>
            <w:proofErr w:type="spellStart"/>
            <w:r>
              <w:rPr>
                <w:rFonts w:ascii="Times New Roman" w:hAnsi="Times New Roman" w:cs="Times New Roman"/>
                <w:sz w:val="16"/>
                <w:szCs w:val="16"/>
              </w:rPr>
              <w:t>софинансирование</w:t>
            </w:r>
            <w:proofErr w:type="spellEnd"/>
            <w:r>
              <w:rPr>
                <w:rFonts w:ascii="Times New Roman" w:hAnsi="Times New Roman" w:cs="Times New Roman"/>
                <w:sz w:val="16"/>
                <w:szCs w:val="16"/>
              </w:rPr>
              <w:t xml:space="preserve"> 5%)</w:t>
            </w:r>
          </w:p>
        </w:tc>
        <w:tc>
          <w:tcPr>
            <w:tcW w:w="708" w:type="dxa"/>
            <w:tcBorders>
              <w:top w:val="single" w:sz="4" w:space="0" w:color="auto"/>
              <w:left w:val="single" w:sz="4" w:space="0" w:color="auto"/>
              <w:bottom w:val="single" w:sz="4" w:space="0" w:color="auto"/>
              <w:right w:val="single" w:sz="4" w:space="0" w:color="auto"/>
            </w:tcBorders>
          </w:tcPr>
          <w:p w:rsidR="00CE78B8" w:rsidRPr="00D761BD" w:rsidRDefault="00CE78B8"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CE78B8" w:rsidRPr="00D761BD" w:rsidRDefault="00CE78B8"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CE78B8" w:rsidRPr="00D761BD" w:rsidRDefault="00CE78B8"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CE78B8" w:rsidRPr="00D761BD" w:rsidRDefault="00CE78B8" w:rsidP="00D05903">
            <w:pPr>
              <w:rPr>
                <w:sz w:val="18"/>
                <w:szCs w:val="18"/>
              </w:rPr>
            </w:pPr>
          </w:p>
        </w:tc>
        <w:tc>
          <w:tcPr>
            <w:tcW w:w="992" w:type="dxa"/>
            <w:tcBorders>
              <w:top w:val="single" w:sz="4" w:space="0" w:color="auto"/>
              <w:left w:val="single" w:sz="4" w:space="0" w:color="auto"/>
              <w:bottom w:val="single" w:sz="4" w:space="0" w:color="auto"/>
              <w:right w:val="nil"/>
            </w:tcBorders>
          </w:tcPr>
          <w:p w:rsidR="00CE78B8" w:rsidRPr="00D761BD" w:rsidRDefault="00CE78B8" w:rsidP="00D05903">
            <w:pPr>
              <w:pStyle w:val="af"/>
              <w:jc w:val="left"/>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nil"/>
            </w:tcBorders>
          </w:tcPr>
          <w:p w:rsidR="00CE78B8" w:rsidRPr="00D761BD" w:rsidRDefault="00CE78B8" w:rsidP="00D05903">
            <w:pPr>
              <w:pStyle w:val="af"/>
              <w:jc w:val="lef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tcBorders>
          </w:tcPr>
          <w:p w:rsidR="00CE78B8" w:rsidRPr="00D761BD" w:rsidRDefault="00CE78B8"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CE78B8" w:rsidRDefault="00CE78B8" w:rsidP="00D05903">
            <w:pPr>
              <w:pStyle w:val="af"/>
              <w:jc w:val="left"/>
              <w:rPr>
                <w:rFonts w:ascii="Times New Roman" w:hAnsi="Times New Roman" w:cs="Times New Roman"/>
                <w:sz w:val="18"/>
                <w:szCs w:val="18"/>
              </w:rPr>
            </w:pPr>
          </w:p>
        </w:tc>
        <w:tc>
          <w:tcPr>
            <w:tcW w:w="1245" w:type="dxa"/>
            <w:tcBorders>
              <w:top w:val="single" w:sz="4" w:space="0" w:color="auto"/>
              <w:left w:val="single" w:sz="4" w:space="0" w:color="auto"/>
              <w:bottom w:val="single" w:sz="4" w:space="0" w:color="auto"/>
              <w:right w:val="single" w:sz="4" w:space="0" w:color="auto"/>
            </w:tcBorders>
          </w:tcPr>
          <w:p w:rsidR="00CE78B8" w:rsidRPr="00BC1C03" w:rsidRDefault="00CE78B8" w:rsidP="00083E68">
            <w:pPr>
              <w:pStyle w:val="af"/>
              <w:jc w:val="left"/>
              <w:rPr>
                <w:rFonts w:ascii="Times New Roman" w:hAnsi="Times New Roman" w:cs="Times New Roman"/>
                <w:sz w:val="18"/>
                <w:szCs w:val="18"/>
              </w:rPr>
            </w:pPr>
          </w:p>
        </w:tc>
        <w:tc>
          <w:tcPr>
            <w:tcW w:w="1591" w:type="dxa"/>
            <w:gridSpan w:val="2"/>
            <w:tcBorders>
              <w:top w:val="single" w:sz="4" w:space="0" w:color="auto"/>
              <w:left w:val="single" w:sz="4" w:space="0" w:color="auto"/>
              <w:bottom w:val="single" w:sz="4" w:space="0" w:color="auto"/>
              <w:right w:val="single" w:sz="4" w:space="0" w:color="auto"/>
            </w:tcBorders>
          </w:tcPr>
          <w:p w:rsidR="00CE78B8" w:rsidRPr="00BC1C03" w:rsidRDefault="00CE78B8" w:rsidP="00083E68">
            <w:pPr>
              <w:pStyle w:val="af"/>
              <w:jc w:val="left"/>
              <w:rPr>
                <w:rFonts w:ascii="Times New Roman" w:hAnsi="Times New Roman" w:cs="Times New Roman"/>
                <w:sz w:val="18"/>
                <w:szCs w:val="18"/>
              </w:rPr>
            </w:pPr>
            <w:r>
              <w:rPr>
                <w:rFonts w:ascii="Times New Roman" w:hAnsi="Times New Roman" w:cs="Times New Roman"/>
                <w:sz w:val="18"/>
                <w:szCs w:val="18"/>
              </w:rPr>
              <w:t>33,68864</w:t>
            </w:r>
          </w:p>
        </w:tc>
      </w:tr>
      <w:tr w:rsidR="00CE78B8" w:rsidRPr="00C86EED" w:rsidTr="00CE78B8">
        <w:tc>
          <w:tcPr>
            <w:tcW w:w="567" w:type="dxa"/>
            <w:tcBorders>
              <w:top w:val="single" w:sz="4" w:space="0" w:color="auto"/>
              <w:bottom w:val="single" w:sz="4" w:space="0" w:color="auto"/>
              <w:right w:val="single" w:sz="4" w:space="0" w:color="auto"/>
            </w:tcBorders>
          </w:tcPr>
          <w:p w:rsidR="00CE78B8" w:rsidRDefault="00CE78B8" w:rsidP="00D05903">
            <w:pPr>
              <w:pStyle w:val="af"/>
              <w:jc w:val="left"/>
              <w:rPr>
                <w:rFonts w:ascii="Times New Roman" w:hAnsi="Times New Roman" w:cs="Times New Roman"/>
                <w:sz w:val="16"/>
                <w:szCs w:val="16"/>
              </w:rPr>
            </w:pPr>
            <w:r>
              <w:rPr>
                <w:rFonts w:ascii="Times New Roman" w:hAnsi="Times New Roman" w:cs="Times New Roman"/>
                <w:sz w:val="16"/>
                <w:szCs w:val="16"/>
              </w:rPr>
              <w:t>12.1</w:t>
            </w:r>
          </w:p>
        </w:tc>
        <w:tc>
          <w:tcPr>
            <w:tcW w:w="2835" w:type="dxa"/>
            <w:tcBorders>
              <w:top w:val="single" w:sz="4" w:space="0" w:color="auto"/>
              <w:left w:val="single" w:sz="4" w:space="0" w:color="auto"/>
              <w:bottom w:val="single" w:sz="4" w:space="0" w:color="auto"/>
              <w:right w:val="single" w:sz="4" w:space="0" w:color="auto"/>
            </w:tcBorders>
          </w:tcPr>
          <w:p w:rsidR="00CE78B8" w:rsidRPr="004011F4" w:rsidRDefault="00CE78B8" w:rsidP="00CD16CC">
            <w:pPr>
              <w:autoSpaceDE w:val="0"/>
              <w:autoSpaceDN w:val="0"/>
              <w:adjustRightInd w:val="0"/>
              <w:rPr>
                <w:rFonts w:eastAsia="Calibri"/>
                <w:b/>
                <w:color w:val="000000"/>
                <w:sz w:val="16"/>
                <w:szCs w:val="16"/>
              </w:rPr>
            </w:pPr>
            <w:r w:rsidRPr="00CD16CC">
              <w:rPr>
                <w:rFonts w:eastAsia="Calibri"/>
                <w:color w:val="000000"/>
                <w:sz w:val="16"/>
                <w:szCs w:val="16"/>
              </w:rPr>
              <w:t>Средства областного бюджета (95%)</w:t>
            </w:r>
          </w:p>
        </w:tc>
        <w:tc>
          <w:tcPr>
            <w:tcW w:w="708" w:type="dxa"/>
            <w:tcBorders>
              <w:top w:val="single" w:sz="4" w:space="0" w:color="auto"/>
              <w:left w:val="single" w:sz="4" w:space="0" w:color="auto"/>
              <w:bottom w:val="single" w:sz="4" w:space="0" w:color="auto"/>
              <w:right w:val="single" w:sz="4" w:space="0" w:color="auto"/>
            </w:tcBorders>
          </w:tcPr>
          <w:p w:rsidR="00CE78B8" w:rsidRPr="00D761BD" w:rsidRDefault="00CE78B8"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CE78B8" w:rsidRPr="00D761BD" w:rsidRDefault="00CE78B8"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CE78B8" w:rsidRPr="00D761BD" w:rsidRDefault="00CE78B8"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CE78B8" w:rsidRPr="00D761BD" w:rsidRDefault="00CE78B8" w:rsidP="00D05903">
            <w:pPr>
              <w:rPr>
                <w:sz w:val="18"/>
                <w:szCs w:val="18"/>
              </w:rPr>
            </w:pPr>
          </w:p>
        </w:tc>
        <w:tc>
          <w:tcPr>
            <w:tcW w:w="992" w:type="dxa"/>
            <w:tcBorders>
              <w:top w:val="single" w:sz="4" w:space="0" w:color="auto"/>
              <w:left w:val="single" w:sz="4" w:space="0" w:color="auto"/>
              <w:bottom w:val="single" w:sz="4" w:space="0" w:color="auto"/>
              <w:right w:val="nil"/>
            </w:tcBorders>
          </w:tcPr>
          <w:p w:rsidR="00CE78B8" w:rsidRPr="00D761BD" w:rsidRDefault="00CE78B8" w:rsidP="00D05903">
            <w:pPr>
              <w:pStyle w:val="af"/>
              <w:jc w:val="left"/>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nil"/>
            </w:tcBorders>
          </w:tcPr>
          <w:p w:rsidR="00CE78B8" w:rsidRPr="00D761BD" w:rsidRDefault="00CE78B8" w:rsidP="00D05903">
            <w:pPr>
              <w:pStyle w:val="af"/>
              <w:jc w:val="lef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tcBorders>
          </w:tcPr>
          <w:p w:rsidR="00CE78B8" w:rsidRPr="00D761BD" w:rsidRDefault="00CE78B8"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CE78B8" w:rsidRDefault="00CE78B8" w:rsidP="00D05903">
            <w:pPr>
              <w:pStyle w:val="af"/>
              <w:jc w:val="left"/>
              <w:rPr>
                <w:rFonts w:ascii="Times New Roman" w:hAnsi="Times New Roman" w:cs="Times New Roman"/>
                <w:sz w:val="18"/>
                <w:szCs w:val="18"/>
              </w:rPr>
            </w:pPr>
          </w:p>
        </w:tc>
        <w:tc>
          <w:tcPr>
            <w:tcW w:w="1245" w:type="dxa"/>
            <w:tcBorders>
              <w:top w:val="single" w:sz="4" w:space="0" w:color="auto"/>
              <w:left w:val="single" w:sz="4" w:space="0" w:color="auto"/>
              <w:bottom w:val="single" w:sz="4" w:space="0" w:color="auto"/>
              <w:right w:val="single" w:sz="4" w:space="0" w:color="auto"/>
            </w:tcBorders>
          </w:tcPr>
          <w:p w:rsidR="00CE78B8" w:rsidRPr="00BC1C03" w:rsidRDefault="00CE78B8" w:rsidP="00083E68">
            <w:pPr>
              <w:pStyle w:val="af"/>
              <w:jc w:val="left"/>
              <w:rPr>
                <w:rFonts w:ascii="Times New Roman" w:hAnsi="Times New Roman" w:cs="Times New Roman"/>
                <w:sz w:val="18"/>
                <w:szCs w:val="18"/>
              </w:rPr>
            </w:pPr>
          </w:p>
        </w:tc>
        <w:tc>
          <w:tcPr>
            <w:tcW w:w="1591" w:type="dxa"/>
            <w:gridSpan w:val="2"/>
            <w:tcBorders>
              <w:top w:val="single" w:sz="4" w:space="0" w:color="auto"/>
              <w:left w:val="single" w:sz="4" w:space="0" w:color="auto"/>
              <w:bottom w:val="single" w:sz="4" w:space="0" w:color="auto"/>
              <w:right w:val="single" w:sz="4" w:space="0" w:color="auto"/>
            </w:tcBorders>
          </w:tcPr>
          <w:p w:rsidR="00CE78B8" w:rsidRPr="00BC1C03" w:rsidRDefault="00CE78B8" w:rsidP="00083E68">
            <w:pPr>
              <w:pStyle w:val="af"/>
              <w:jc w:val="left"/>
              <w:rPr>
                <w:rFonts w:ascii="Times New Roman" w:hAnsi="Times New Roman" w:cs="Times New Roman"/>
                <w:sz w:val="18"/>
                <w:szCs w:val="18"/>
              </w:rPr>
            </w:pPr>
            <w:r>
              <w:rPr>
                <w:rFonts w:ascii="Times New Roman" w:hAnsi="Times New Roman" w:cs="Times New Roman"/>
                <w:sz w:val="18"/>
                <w:szCs w:val="18"/>
              </w:rPr>
              <w:t>640,08408</w:t>
            </w:r>
          </w:p>
        </w:tc>
      </w:tr>
      <w:tr w:rsidR="00CD16CC" w:rsidRPr="00C86EED" w:rsidTr="00CE78B8">
        <w:tc>
          <w:tcPr>
            <w:tcW w:w="567" w:type="dxa"/>
            <w:tcBorders>
              <w:top w:val="single" w:sz="4" w:space="0" w:color="auto"/>
              <w:bottom w:val="single" w:sz="4" w:space="0" w:color="auto"/>
              <w:right w:val="single" w:sz="4" w:space="0" w:color="auto"/>
            </w:tcBorders>
          </w:tcPr>
          <w:p w:rsidR="00CD16CC" w:rsidRDefault="00CE78B8" w:rsidP="00D05903">
            <w:pPr>
              <w:pStyle w:val="af"/>
              <w:jc w:val="left"/>
              <w:rPr>
                <w:rFonts w:ascii="Times New Roman" w:hAnsi="Times New Roman" w:cs="Times New Roman"/>
                <w:sz w:val="16"/>
                <w:szCs w:val="16"/>
              </w:rPr>
            </w:pPr>
            <w:r>
              <w:rPr>
                <w:rFonts w:ascii="Times New Roman" w:hAnsi="Times New Roman" w:cs="Times New Roman"/>
                <w:sz w:val="16"/>
                <w:szCs w:val="16"/>
              </w:rPr>
              <w:t>13</w:t>
            </w:r>
          </w:p>
        </w:tc>
        <w:tc>
          <w:tcPr>
            <w:tcW w:w="2835" w:type="dxa"/>
            <w:tcBorders>
              <w:top w:val="single" w:sz="4" w:space="0" w:color="auto"/>
              <w:left w:val="single" w:sz="4" w:space="0" w:color="auto"/>
              <w:bottom w:val="single" w:sz="4" w:space="0" w:color="auto"/>
              <w:right w:val="single" w:sz="4" w:space="0" w:color="auto"/>
            </w:tcBorders>
          </w:tcPr>
          <w:p w:rsidR="00CD16CC" w:rsidRPr="00CD16CC" w:rsidRDefault="00CE78B8" w:rsidP="00CD16CC">
            <w:pPr>
              <w:autoSpaceDE w:val="0"/>
              <w:autoSpaceDN w:val="0"/>
              <w:adjustRightInd w:val="0"/>
              <w:rPr>
                <w:rFonts w:eastAsia="Calibri"/>
                <w:color w:val="000000"/>
                <w:sz w:val="16"/>
                <w:szCs w:val="16"/>
              </w:rPr>
            </w:pPr>
            <w:r>
              <w:rPr>
                <w:sz w:val="16"/>
                <w:szCs w:val="16"/>
              </w:rPr>
              <w:t>Предоставление субсидии МУП «П</w:t>
            </w:r>
            <w:r>
              <w:rPr>
                <w:sz w:val="16"/>
                <w:szCs w:val="16"/>
              </w:rPr>
              <w:t>у</w:t>
            </w:r>
            <w:r>
              <w:rPr>
                <w:sz w:val="16"/>
                <w:szCs w:val="16"/>
              </w:rPr>
              <w:t>чежская сетевая компания» на в</w:t>
            </w:r>
            <w:r>
              <w:rPr>
                <w:sz w:val="16"/>
                <w:szCs w:val="16"/>
              </w:rPr>
              <w:t>ы</w:t>
            </w:r>
            <w:r>
              <w:rPr>
                <w:sz w:val="16"/>
                <w:szCs w:val="16"/>
              </w:rPr>
              <w:t>полнения мероприятий по снижению концентраций вредных веществ, сбрасываемых в участок Горьковск</w:t>
            </w:r>
            <w:r>
              <w:rPr>
                <w:sz w:val="16"/>
                <w:szCs w:val="16"/>
              </w:rPr>
              <w:t>о</w:t>
            </w:r>
            <w:r>
              <w:rPr>
                <w:sz w:val="16"/>
                <w:szCs w:val="16"/>
              </w:rPr>
              <w:t>го водохранилища, на очистных с</w:t>
            </w:r>
            <w:r>
              <w:rPr>
                <w:sz w:val="16"/>
                <w:szCs w:val="16"/>
              </w:rPr>
              <w:t>о</w:t>
            </w:r>
            <w:r>
              <w:rPr>
                <w:sz w:val="16"/>
                <w:szCs w:val="16"/>
              </w:rPr>
              <w:t>оружениях № 1  и № 3</w:t>
            </w:r>
          </w:p>
        </w:tc>
        <w:tc>
          <w:tcPr>
            <w:tcW w:w="708" w:type="dxa"/>
            <w:tcBorders>
              <w:top w:val="single" w:sz="4" w:space="0" w:color="auto"/>
              <w:left w:val="single" w:sz="4" w:space="0" w:color="auto"/>
              <w:bottom w:val="single" w:sz="4" w:space="0" w:color="auto"/>
              <w:right w:val="single" w:sz="4" w:space="0" w:color="auto"/>
            </w:tcBorders>
          </w:tcPr>
          <w:p w:rsidR="00CD16CC" w:rsidRPr="00D761BD" w:rsidRDefault="00CD16CC"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CD16CC" w:rsidRPr="00D761BD" w:rsidRDefault="00CD16CC"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CD16CC" w:rsidRPr="00D761BD" w:rsidRDefault="00CD16CC"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CD16CC" w:rsidRPr="00D761BD" w:rsidRDefault="00CD16CC" w:rsidP="00D05903">
            <w:pPr>
              <w:rPr>
                <w:sz w:val="18"/>
                <w:szCs w:val="18"/>
              </w:rPr>
            </w:pPr>
          </w:p>
        </w:tc>
        <w:tc>
          <w:tcPr>
            <w:tcW w:w="992" w:type="dxa"/>
            <w:tcBorders>
              <w:top w:val="single" w:sz="4" w:space="0" w:color="auto"/>
              <w:left w:val="single" w:sz="4" w:space="0" w:color="auto"/>
              <w:bottom w:val="single" w:sz="4" w:space="0" w:color="auto"/>
              <w:right w:val="nil"/>
            </w:tcBorders>
          </w:tcPr>
          <w:p w:rsidR="00CD16CC" w:rsidRPr="00D761BD" w:rsidRDefault="00CD16CC" w:rsidP="00D05903">
            <w:pPr>
              <w:pStyle w:val="af"/>
              <w:jc w:val="left"/>
              <w:rPr>
                <w:rFonts w:ascii="Times New Roman" w:hAnsi="Times New Roman" w:cs="Times New Roman"/>
                <w:sz w:val="18"/>
                <w:szCs w:val="18"/>
              </w:rPr>
            </w:pPr>
          </w:p>
        </w:tc>
        <w:tc>
          <w:tcPr>
            <w:tcW w:w="1134" w:type="dxa"/>
            <w:gridSpan w:val="2"/>
            <w:tcBorders>
              <w:top w:val="single" w:sz="4" w:space="0" w:color="auto"/>
              <w:left w:val="single" w:sz="4" w:space="0" w:color="auto"/>
              <w:bottom w:val="single" w:sz="4" w:space="0" w:color="auto"/>
              <w:right w:val="nil"/>
            </w:tcBorders>
          </w:tcPr>
          <w:p w:rsidR="00CD16CC" w:rsidRPr="00D761BD" w:rsidRDefault="00CD16CC" w:rsidP="00D05903">
            <w:pPr>
              <w:pStyle w:val="af"/>
              <w:jc w:val="left"/>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tcBorders>
          </w:tcPr>
          <w:p w:rsidR="00CD16CC" w:rsidRPr="00D761BD" w:rsidRDefault="00CD16CC" w:rsidP="00D05903">
            <w:pPr>
              <w:pStyle w:val="af"/>
              <w:jc w:val="left"/>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tcBorders>
          </w:tcPr>
          <w:p w:rsidR="00CD16CC" w:rsidRDefault="00CD16CC" w:rsidP="00D05903">
            <w:pPr>
              <w:pStyle w:val="af"/>
              <w:jc w:val="left"/>
              <w:rPr>
                <w:rFonts w:ascii="Times New Roman" w:hAnsi="Times New Roman" w:cs="Times New Roman"/>
                <w:sz w:val="18"/>
                <w:szCs w:val="18"/>
              </w:rPr>
            </w:pPr>
          </w:p>
        </w:tc>
        <w:tc>
          <w:tcPr>
            <w:tcW w:w="1245" w:type="dxa"/>
            <w:tcBorders>
              <w:top w:val="single" w:sz="4" w:space="0" w:color="auto"/>
              <w:left w:val="single" w:sz="4" w:space="0" w:color="auto"/>
              <w:bottom w:val="single" w:sz="4" w:space="0" w:color="auto"/>
              <w:right w:val="single" w:sz="4" w:space="0" w:color="auto"/>
            </w:tcBorders>
          </w:tcPr>
          <w:p w:rsidR="00CD16CC" w:rsidRDefault="00CD16CC" w:rsidP="00D05903">
            <w:pPr>
              <w:pStyle w:val="af"/>
              <w:jc w:val="left"/>
              <w:rPr>
                <w:rFonts w:ascii="Times New Roman" w:hAnsi="Times New Roman" w:cs="Times New Roman"/>
                <w:sz w:val="18"/>
                <w:szCs w:val="18"/>
              </w:rPr>
            </w:pPr>
          </w:p>
        </w:tc>
        <w:tc>
          <w:tcPr>
            <w:tcW w:w="1591" w:type="dxa"/>
            <w:gridSpan w:val="2"/>
            <w:tcBorders>
              <w:top w:val="single" w:sz="4" w:space="0" w:color="auto"/>
              <w:left w:val="single" w:sz="4" w:space="0" w:color="auto"/>
              <w:bottom w:val="single" w:sz="4" w:space="0" w:color="auto"/>
              <w:right w:val="single" w:sz="4" w:space="0" w:color="auto"/>
            </w:tcBorders>
          </w:tcPr>
          <w:p w:rsidR="00CD16CC" w:rsidRDefault="00CE78B8" w:rsidP="00D05903">
            <w:pPr>
              <w:pStyle w:val="af"/>
              <w:jc w:val="left"/>
              <w:rPr>
                <w:rFonts w:ascii="Times New Roman" w:hAnsi="Times New Roman" w:cs="Times New Roman"/>
                <w:sz w:val="18"/>
                <w:szCs w:val="18"/>
              </w:rPr>
            </w:pPr>
            <w:r>
              <w:rPr>
                <w:rFonts w:ascii="Times New Roman" w:hAnsi="Times New Roman" w:cs="Times New Roman"/>
                <w:sz w:val="18"/>
                <w:szCs w:val="18"/>
              </w:rPr>
              <w:t>217,966</w:t>
            </w:r>
          </w:p>
        </w:tc>
      </w:tr>
      <w:tr w:rsidR="00F80E10" w:rsidRPr="00C86EED" w:rsidTr="00CE78B8">
        <w:tc>
          <w:tcPr>
            <w:tcW w:w="567" w:type="dxa"/>
            <w:tcBorders>
              <w:top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r>
              <w:rPr>
                <w:rFonts w:ascii="Times New Roman" w:hAnsi="Times New Roman" w:cs="Times New Roman"/>
                <w:sz w:val="16"/>
                <w:szCs w:val="16"/>
              </w:rPr>
              <w:t>Итого</w:t>
            </w:r>
          </w:p>
        </w:tc>
        <w:tc>
          <w:tcPr>
            <w:tcW w:w="708"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80E10" w:rsidRPr="00D761BD" w:rsidRDefault="00F80E10" w:rsidP="00D05903">
            <w:pPr>
              <w:pStyle w:val="af"/>
              <w:jc w:val="left"/>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r>
              <w:rPr>
                <w:sz w:val="18"/>
                <w:szCs w:val="18"/>
              </w:rPr>
              <w:t>2335,8</w:t>
            </w:r>
          </w:p>
        </w:tc>
        <w:tc>
          <w:tcPr>
            <w:tcW w:w="992" w:type="dxa"/>
            <w:tcBorders>
              <w:top w:val="single" w:sz="4" w:space="0" w:color="auto"/>
              <w:left w:val="single" w:sz="4" w:space="0" w:color="auto"/>
              <w:bottom w:val="single" w:sz="4" w:space="0" w:color="auto"/>
              <w:right w:val="nil"/>
            </w:tcBorders>
          </w:tcPr>
          <w:p w:rsidR="00F80E10" w:rsidRPr="00D761BD" w:rsidRDefault="00F80E10" w:rsidP="00D05903">
            <w:pPr>
              <w:rPr>
                <w:sz w:val="18"/>
                <w:szCs w:val="18"/>
              </w:rPr>
            </w:pPr>
            <w:r>
              <w:rPr>
                <w:sz w:val="18"/>
                <w:szCs w:val="18"/>
              </w:rPr>
              <w:t>399,5</w:t>
            </w:r>
          </w:p>
        </w:tc>
        <w:tc>
          <w:tcPr>
            <w:tcW w:w="1134" w:type="dxa"/>
            <w:gridSpan w:val="2"/>
            <w:tcBorders>
              <w:top w:val="single" w:sz="4" w:space="0" w:color="auto"/>
              <w:left w:val="single" w:sz="4" w:space="0" w:color="auto"/>
              <w:bottom w:val="single" w:sz="4" w:space="0" w:color="auto"/>
              <w:right w:val="nil"/>
            </w:tcBorders>
          </w:tcPr>
          <w:p w:rsidR="00F80E10" w:rsidRPr="00D761BD"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329,595</w:t>
            </w:r>
          </w:p>
        </w:tc>
        <w:tc>
          <w:tcPr>
            <w:tcW w:w="1276" w:type="dxa"/>
            <w:tcBorders>
              <w:top w:val="single" w:sz="4" w:space="0" w:color="auto"/>
              <w:left w:val="single" w:sz="4" w:space="0" w:color="auto"/>
              <w:bottom w:val="single" w:sz="4" w:space="0" w:color="auto"/>
            </w:tcBorders>
          </w:tcPr>
          <w:p w:rsidR="00F80E10" w:rsidRPr="00D761BD"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0</w:t>
            </w:r>
          </w:p>
        </w:tc>
        <w:tc>
          <w:tcPr>
            <w:tcW w:w="1134" w:type="dxa"/>
            <w:tcBorders>
              <w:top w:val="single" w:sz="4" w:space="0" w:color="auto"/>
              <w:left w:val="single" w:sz="4" w:space="0" w:color="auto"/>
              <w:bottom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238,15</w:t>
            </w:r>
          </w:p>
        </w:tc>
        <w:tc>
          <w:tcPr>
            <w:tcW w:w="1245" w:type="dxa"/>
            <w:tcBorders>
              <w:top w:val="single" w:sz="4" w:space="0" w:color="auto"/>
              <w:left w:val="single" w:sz="4" w:space="0" w:color="auto"/>
              <w:bottom w:val="single" w:sz="4" w:space="0" w:color="auto"/>
              <w:right w:val="single" w:sz="4" w:space="0" w:color="auto"/>
            </w:tcBorders>
          </w:tcPr>
          <w:p w:rsidR="00F80E10" w:rsidRDefault="00F80E10" w:rsidP="00D05903">
            <w:pPr>
              <w:pStyle w:val="af"/>
              <w:jc w:val="left"/>
              <w:rPr>
                <w:rFonts w:ascii="Times New Roman" w:hAnsi="Times New Roman" w:cs="Times New Roman"/>
                <w:sz w:val="18"/>
                <w:szCs w:val="18"/>
              </w:rPr>
            </w:pPr>
            <w:r>
              <w:rPr>
                <w:rFonts w:ascii="Times New Roman" w:hAnsi="Times New Roman" w:cs="Times New Roman"/>
                <w:sz w:val="18"/>
                <w:szCs w:val="18"/>
              </w:rPr>
              <w:t>4376,4366</w:t>
            </w:r>
          </w:p>
        </w:tc>
        <w:tc>
          <w:tcPr>
            <w:tcW w:w="1591" w:type="dxa"/>
            <w:gridSpan w:val="2"/>
            <w:tcBorders>
              <w:top w:val="single" w:sz="4" w:space="0" w:color="auto"/>
              <w:left w:val="single" w:sz="4" w:space="0" w:color="auto"/>
              <w:bottom w:val="single" w:sz="4" w:space="0" w:color="auto"/>
              <w:right w:val="single" w:sz="4" w:space="0" w:color="auto"/>
            </w:tcBorders>
          </w:tcPr>
          <w:p w:rsidR="00F80E10" w:rsidRDefault="00CE78B8" w:rsidP="00F80E10">
            <w:pPr>
              <w:pStyle w:val="af"/>
              <w:jc w:val="left"/>
              <w:rPr>
                <w:rFonts w:ascii="Times New Roman" w:hAnsi="Times New Roman" w:cs="Times New Roman"/>
                <w:sz w:val="18"/>
                <w:szCs w:val="18"/>
              </w:rPr>
            </w:pPr>
            <w:r>
              <w:rPr>
                <w:rFonts w:ascii="Times New Roman" w:hAnsi="Times New Roman" w:cs="Times New Roman"/>
                <w:sz w:val="18"/>
                <w:szCs w:val="18"/>
              </w:rPr>
              <w:t>1610,93432</w:t>
            </w:r>
          </w:p>
        </w:tc>
      </w:tr>
    </w:tbl>
    <w:p w:rsidR="006B2B80" w:rsidRPr="00C86EED" w:rsidRDefault="006B2B80" w:rsidP="006B2B80">
      <w:pPr>
        <w:rPr>
          <w:sz w:val="28"/>
          <w:szCs w:val="28"/>
        </w:rPr>
      </w:pPr>
    </w:p>
    <w:p w:rsidR="00EF6FD5" w:rsidRPr="00C86EED" w:rsidRDefault="00EF6FD5" w:rsidP="00EF6FD5">
      <w:pPr>
        <w:rPr>
          <w:sz w:val="28"/>
          <w:szCs w:val="28"/>
        </w:rPr>
      </w:pPr>
    </w:p>
    <w:p w:rsidR="00FC5B3A" w:rsidRDefault="00FC5B3A" w:rsidP="00EF6FD5">
      <w:pPr>
        <w:pStyle w:val="af6"/>
        <w:spacing w:before="0" w:beforeAutospacing="0" w:after="0" w:afterAutospacing="0"/>
        <w:jc w:val="center"/>
        <w:rPr>
          <w:color w:val="000000"/>
        </w:rPr>
      </w:pPr>
    </w:p>
    <w:p w:rsidR="00FC5B3A" w:rsidRDefault="00FC5B3A" w:rsidP="00EF6FD5">
      <w:pPr>
        <w:pStyle w:val="af6"/>
        <w:spacing w:before="0" w:beforeAutospacing="0" w:after="0" w:afterAutospacing="0"/>
        <w:jc w:val="center"/>
        <w:rPr>
          <w:color w:val="000000"/>
        </w:rPr>
      </w:pPr>
    </w:p>
    <w:p w:rsidR="00FC5B3A" w:rsidRDefault="00FC5B3A" w:rsidP="00EF6FD5">
      <w:pPr>
        <w:pStyle w:val="af6"/>
        <w:spacing w:before="0" w:beforeAutospacing="0" w:after="0" w:afterAutospacing="0"/>
        <w:jc w:val="center"/>
        <w:rPr>
          <w:color w:val="000000"/>
        </w:rPr>
      </w:pPr>
    </w:p>
    <w:p w:rsidR="00FC5B3A" w:rsidRDefault="00FC5B3A" w:rsidP="00EF6FD5">
      <w:pPr>
        <w:pStyle w:val="af6"/>
        <w:spacing w:before="0" w:beforeAutospacing="0" w:after="0" w:afterAutospacing="0"/>
        <w:jc w:val="center"/>
        <w:rPr>
          <w:color w:val="000000"/>
        </w:rPr>
      </w:pPr>
    </w:p>
    <w:p w:rsidR="00FC5B3A" w:rsidRDefault="00FC5B3A" w:rsidP="00EF6FD5">
      <w:pPr>
        <w:pStyle w:val="af6"/>
        <w:spacing w:before="0" w:beforeAutospacing="0" w:after="0" w:afterAutospacing="0"/>
        <w:jc w:val="center"/>
        <w:rPr>
          <w:color w:val="000000"/>
        </w:rPr>
      </w:pPr>
    </w:p>
    <w:p w:rsidR="00FC5B3A" w:rsidRDefault="00FC5B3A" w:rsidP="00EF6FD5">
      <w:pPr>
        <w:pStyle w:val="af6"/>
        <w:spacing w:before="0" w:beforeAutospacing="0" w:after="0" w:afterAutospacing="0"/>
        <w:jc w:val="center"/>
        <w:rPr>
          <w:color w:val="000000"/>
        </w:rPr>
      </w:pPr>
    </w:p>
    <w:p w:rsidR="00FC5B3A" w:rsidRDefault="00FC5B3A" w:rsidP="00EF6FD5">
      <w:pPr>
        <w:pStyle w:val="af6"/>
        <w:spacing w:before="0" w:beforeAutospacing="0" w:after="0" w:afterAutospacing="0"/>
        <w:jc w:val="center"/>
        <w:rPr>
          <w:color w:val="000000"/>
        </w:rPr>
      </w:pPr>
    </w:p>
    <w:p w:rsidR="00FC5B3A" w:rsidRDefault="00FC5B3A" w:rsidP="00EF6FD5">
      <w:pPr>
        <w:pStyle w:val="af6"/>
        <w:spacing w:before="0" w:beforeAutospacing="0" w:after="0" w:afterAutospacing="0"/>
        <w:jc w:val="center"/>
        <w:rPr>
          <w:color w:val="000000"/>
        </w:rPr>
        <w:sectPr w:rsidR="00FC5B3A" w:rsidSect="001F6E0C">
          <w:pgSz w:w="16838" w:h="11906" w:orient="landscape"/>
          <w:pgMar w:top="1701" w:right="1134" w:bottom="850" w:left="1134" w:header="720" w:footer="720" w:gutter="0"/>
          <w:cols w:space="720"/>
          <w:docGrid w:linePitch="272"/>
        </w:sectPr>
      </w:pPr>
    </w:p>
    <w:p w:rsidR="00E91CA1" w:rsidRPr="00205D63" w:rsidRDefault="00095007" w:rsidP="00EF6FD5">
      <w:pPr>
        <w:pStyle w:val="af6"/>
        <w:spacing w:before="0" w:beforeAutospacing="0" w:after="0" w:afterAutospacing="0"/>
        <w:jc w:val="center"/>
        <w:rPr>
          <w:color w:val="000000"/>
        </w:rPr>
      </w:pPr>
      <w:r w:rsidRPr="00205D63">
        <w:rPr>
          <w:color w:val="000000"/>
        </w:rPr>
        <w:lastRenderedPageBreak/>
        <w:t>6</w:t>
      </w:r>
      <w:r w:rsidR="00E91CA1" w:rsidRPr="00205D63">
        <w:rPr>
          <w:color w:val="000000"/>
        </w:rPr>
        <w:t>. Механизм реализации Подпрограммы</w:t>
      </w:r>
    </w:p>
    <w:p w:rsidR="00095007" w:rsidRPr="00205D63" w:rsidRDefault="00095007" w:rsidP="00095007">
      <w:pPr>
        <w:pStyle w:val="af6"/>
        <w:spacing w:before="0" w:beforeAutospacing="0" w:after="0" w:afterAutospacing="0"/>
        <w:jc w:val="center"/>
        <w:rPr>
          <w:color w:val="000000"/>
        </w:rPr>
      </w:pPr>
    </w:p>
    <w:p w:rsidR="00E91CA1" w:rsidRPr="00205D63" w:rsidRDefault="00E91CA1" w:rsidP="00095007">
      <w:pPr>
        <w:pStyle w:val="af6"/>
        <w:spacing w:before="0" w:beforeAutospacing="0" w:after="0" w:afterAutospacing="0"/>
        <w:ind w:firstLine="708"/>
        <w:jc w:val="both"/>
        <w:rPr>
          <w:color w:val="000000"/>
        </w:rPr>
      </w:pPr>
      <w:r w:rsidRPr="00205D63">
        <w:rPr>
          <w:color w:val="000000"/>
        </w:rPr>
        <w:t>Реализация мероприятий Подпрограммы предусматривает участие органов местн</w:t>
      </w:r>
      <w:r w:rsidRPr="00205D63">
        <w:rPr>
          <w:color w:val="000000"/>
        </w:rPr>
        <w:t>о</w:t>
      </w:r>
      <w:r w:rsidRPr="00205D63">
        <w:rPr>
          <w:color w:val="000000"/>
        </w:rPr>
        <w:t xml:space="preserve">го самоуправления </w:t>
      </w:r>
      <w:r w:rsidR="00B30408" w:rsidRPr="00205D63">
        <w:rPr>
          <w:color w:val="000000"/>
        </w:rPr>
        <w:t xml:space="preserve">Пучежского муниципального района </w:t>
      </w:r>
      <w:r w:rsidRPr="00205D63">
        <w:rPr>
          <w:color w:val="000000"/>
        </w:rPr>
        <w:t>и МУП «Пучежская сетевая ко</w:t>
      </w:r>
      <w:r w:rsidRPr="00205D63">
        <w:rPr>
          <w:color w:val="000000"/>
        </w:rPr>
        <w:t>м</w:t>
      </w:r>
      <w:r w:rsidRPr="00205D63">
        <w:rPr>
          <w:color w:val="000000"/>
        </w:rPr>
        <w:t xml:space="preserve">пания». </w:t>
      </w:r>
    </w:p>
    <w:p w:rsidR="00E91CA1" w:rsidRPr="00205D63" w:rsidRDefault="00E91CA1" w:rsidP="00095007">
      <w:pPr>
        <w:pStyle w:val="af6"/>
        <w:spacing w:before="0" w:beforeAutospacing="0" w:after="0" w:afterAutospacing="0"/>
        <w:jc w:val="both"/>
        <w:rPr>
          <w:color w:val="000000"/>
        </w:rPr>
      </w:pPr>
      <w:r w:rsidRPr="00205D63">
        <w:rPr>
          <w:color w:val="000000"/>
        </w:rPr>
        <w:t xml:space="preserve">Реализация подпрограммы осуществляется посредством: </w:t>
      </w:r>
    </w:p>
    <w:p w:rsidR="00E91CA1" w:rsidRPr="00205D63" w:rsidRDefault="00E91CA1" w:rsidP="00095007">
      <w:pPr>
        <w:pStyle w:val="af6"/>
        <w:spacing w:before="0" w:beforeAutospacing="0" w:after="0" w:afterAutospacing="0"/>
        <w:jc w:val="both"/>
        <w:rPr>
          <w:color w:val="000000"/>
        </w:rPr>
      </w:pPr>
      <w:r w:rsidRPr="00205D63">
        <w:rPr>
          <w:color w:val="000000"/>
        </w:rPr>
        <w:t>- проведения работ по строительству объектов инженерной инфраструктуры города П</w:t>
      </w:r>
      <w:r w:rsidRPr="00205D63">
        <w:rPr>
          <w:color w:val="000000"/>
        </w:rPr>
        <w:t>у</w:t>
      </w:r>
      <w:r w:rsidRPr="00205D63">
        <w:rPr>
          <w:color w:val="000000"/>
        </w:rPr>
        <w:t xml:space="preserve">чежа, их модернизации (реконструкции) и капитальному ремонту на средства бюджета Пучежского городского поселения; </w:t>
      </w:r>
    </w:p>
    <w:p w:rsidR="00E91CA1" w:rsidRPr="00205D63" w:rsidRDefault="00E91CA1" w:rsidP="00095007">
      <w:pPr>
        <w:pStyle w:val="af6"/>
        <w:spacing w:before="0" w:beforeAutospacing="0" w:after="0" w:afterAutospacing="0"/>
        <w:jc w:val="both"/>
        <w:rPr>
          <w:color w:val="000000"/>
        </w:rPr>
      </w:pPr>
      <w:r w:rsidRPr="00205D63">
        <w:rPr>
          <w:color w:val="000000"/>
        </w:rPr>
        <w:t xml:space="preserve">- обеспечения контроля за реализацией Подпрограммы. </w:t>
      </w:r>
    </w:p>
    <w:p w:rsidR="00E91CA1" w:rsidRPr="00205D63" w:rsidRDefault="00E91CA1" w:rsidP="00095007">
      <w:pPr>
        <w:pStyle w:val="af6"/>
        <w:spacing w:before="0" w:beforeAutospacing="0" w:after="0" w:afterAutospacing="0"/>
        <w:ind w:firstLine="708"/>
        <w:jc w:val="both"/>
        <w:rPr>
          <w:color w:val="000000"/>
        </w:rPr>
      </w:pPr>
      <w:r w:rsidRPr="00205D63">
        <w:rPr>
          <w:color w:val="000000"/>
        </w:rPr>
        <w:t>Основанием для получения финансовых средств из бюджета является своевреме</w:t>
      </w:r>
      <w:r w:rsidRPr="00205D63">
        <w:rPr>
          <w:color w:val="000000"/>
        </w:rPr>
        <w:t>н</w:t>
      </w:r>
      <w:r w:rsidRPr="00205D63">
        <w:rPr>
          <w:color w:val="000000"/>
        </w:rPr>
        <w:t xml:space="preserve">но представленная участниками Подпрограммы соответствующая бюджетная заявка и </w:t>
      </w:r>
      <w:r w:rsidR="00B30408" w:rsidRPr="00205D63">
        <w:rPr>
          <w:color w:val="000000"/>
        </w:rPr>
        <w:t xml:space="preserve">сметный расчет </w:t>
      </w:r>
      <w:r w:rsidRPr="00205D63">
        <w:rPr>
          <w:color w:val="000000"/>
        </w:rPr>
        <w:t>расходов. Для достижения программных целей предполагается использ</w:t>
      </w:r>
      <w:r w:rsidRPr="00205D63">
        <w:rPr>
          <w:color w:val="000000"/>
        </w:rPr>
        <w:t>о</w:t>
      </w:r>
      <w:r w:rsidRPr="00205D63">
        <w:rPr>
          <w:color w:val="000000"/>
        </w:rPr>
        <w:t>вать средства бюджета Пучежского городского поселения в пределах средств, предусмо</w:t>
      </w:r>
      <w:r w:rsidRPr="00205D63">
        <w:rPr>
          <w:color w:val="000000"/>
        </w:rPr>
        <w:t>т</w:t>
      </w:r>
      <w:r w:rsidRPr="00205D63">
        <w:rPr>
          <w:color w:val="000000"/>
        </w:rPr>
        <w:t xml:space="preserve">ренных на очередной финансовый год. Подпрограмма подлежит корректировке в ходе ее выполнения. </w:t>
      </w:r>
    </w:p>
    <w:p w:rsidR="00095007" w:rsidRPr="00205D63" w:rsidRDefault="00095007" w:rsidP="00095007">
      <w:pPr>
        <w:pStyle w:val="af6"/>
        <w:spacing w:before="0" w:beforeAutospacing="0" w:after="0" w:afterAutospacing="0"/>
        <w:ind w:firstLine="708"/>
        <w:jc w:val="both"/>
        <w:rPr>
          <w:color w:val="000000"/>
        </w:rPr>
      </w:pPr>
    </w:p>
    <w:p w:rsidR="00E91CA1" w:rsidRPr="00205D63" w:rsidRDefault="00EF6FD5" w:rsidP="00095007">
      <w:pPr>
        <w:pStyle w:val="af6"/>
        <w:spacing w:before="0" w:beforeAutospacing="0" w:after="0" w:afterAutospacing="0"/>
        <w:jc w:val="center"/>
        <w:rPr>
          <w:color w:val="000000"/>
        </w:rPr>
      </w:pPr>
      <w:r>
        <w:rPr>
          <w:color w:val="000000"/>
        </w:rPr>
        <w:t>7</w:t>
      </w:r>
      <w:r w:rsidR="00E91CA1" w:rsidRPr="00205D63">
        <w:rPr>
          <w:color w:val="000000"/>
        </w:rPr>
        <w:t>. Оценка эффективности реализации Подпрограммы</w:t>
      </w:r>
    </w:p>
    <w:p w:rsidR="00095007" w:rsidRPr="00205D63" w:rsidRDefault="00095007" w:rsidP="00095007">
      <w:pPr>
        <w:pStyle w:val="af6"/>
        <w:spacing w:before="0" w:beforeAutospacing="0" w:after="0" w:afterAutospacing="0"/>
        <w:jc w:val="center"/>
        <w:rPr>
          <w:color w:val="000000"/>
        </w:rPr>
      </w:pPr>
    </w:p>
    <w:p w:rsidR="00E91CA1" w:rsidRPr="00205D63" w:rsidRDefault="00E91CA1" w:rsidP="00095007">
      <w:pPr>
        <w:pStyle w:val="af6"/>
        <w:spacing w:before="0" w:beforeAutospacing="0" w:after="0" w:afterAutospacing="0"/>
        <w:ind w:firstLine="708"/>
        <w:jc w:val="both"/>
        <w:rPr>
          <w:color w:val="000000"/>
        </w:rPr>
      </w:pPr>
      <w:r w:rsidRPr="00205D63">
        <w:rPr>
          <w:color w:val="000000"/>
        </w:rPr>
        <w:t xml:space="preserve">Оценка эффективности реализации подпрограммы будет осуществляться на основе следующих индикаторов: </w:t>
      </w:r>
    </w:p>
    <w:p w:rsidR="00E91CA1" w:rsidRPr="00205D63" w:rsidRDefault="00E91CA1" w:rsidP="00095007">
      <w:pPr>
        <w:pStyle w:val="af6"/>
        <w:spacing w:before="0" w:beforeAutospacing="0" w:after="0" w:afterAutospacing="0"/>
        <w:ind w:firstLine="708"/>
        <w:jc w:val="both"/>
        <w:rPr>
          <w:color w:val="000000"/>
        </w:rPr>
      </w:pPr>
      <w:r w:rsidRPr="00205D63">
        <w:rPr>
          <w:color w:val="000000"/>
        </w:rPr>
        <w:t>- повышение качества снабжения потребителей коммунальными услугами в соо</w:t>
      </w:r>
      <w:r w:rsidRPr="00205D63">
        <w:rPr>
          <w:color w:val="000000"/>
        </w:rPr>
        <w:t>т</w:t>
      </w:r>
      <w:r w:rsidRPr="00205D63">
        <w:rPr>
          <w:color w:val="000000"/>
        </w:rPr>
        <w:t xml:space="preserve">ветствии с установленными стандартами; </w:t>
      </w:r>
    </w:p>
    <w:p w:rsidR="00E91CA1" w:rsidRPr="00205D63" w:rsidRDefault="00E91CA1" w:rsidP="00095007">
      <w:pPr>
        <w:pStyle w:val="af6"/>
        <w:spacing w:before="0" w:beforeAutospacing="0" w:after="0" w:afterAutospacing="0"/>
        <w:jc w:val="both"/>
        <w:rPr>
          <w:color w:val="000000"/>
        </w:rPr>
      </w:pPr>
      <w:r w:rsidRPr="00205D63">
        <w:rPr>
          <w:color w:val="000000"/>
        </w:rPr>
        <w:t xml:space="preserve">- снижение уровня износа объектов инженерной инфраструктуры. </w:t>
      </w:r>
    </w:p>
    <w:p w:rsidR="00E91CA1" w:rsidRPr="00205D63" w:rsidRDefault="00E91CA1" w:rsidP="00095007">
      <w:pPr>
        <w:pStyle w:val="af6"/>
        <w:spacing w:before="0" w:beforeAutospacing="0" w:after="0" w:afterAutospacing="0"/>
        <w:ind w:firstLine="708"/>
        <w:jc w:val="both"/>
        <w:rPr>
          <w:color w:val="000000"/>
        </w:rPr>
      </w:pPr>
      <w:r w:rsidRPr="00205D63">
        <w:rPr>
          <w:color w:val="000000"/>
        </w:rPr>
        <w:t xml:space="preserve">Выполнение мероприятий подпрограммы позволит: </w:t>
      </w:r>
    </w:p>
    <w:p w:rsidR="00E91CA1" w:rsidRPr="00205D63" w:rsidRDefault="00E91CA1" w:rsidP="00095007">
      <w:pPr>
        <w:pStyle w:val="af6"/>
        <w:spacing w:before="0" w:beforeAutospacing="0" w:after="0" w:afterAutospacing="0"/>
        <w:jc w:val="both"/>
        <w:rPr>
          <w:color w:val="000000"/>
        </w:rPr>
      </w:pPr>
      <w:r w:rsidRPr="00205D63">
        <w:rPr>
          <w:color w:val="000000"/>
        </w:rPr>
        <w:t xml:space="preserve">- улучшить снабжение потребителей коммунальными услугами; </w:t>
      </w:r>
    </w:p>
    <w:p w:rsidR="00E91CA1" w:rsidRPr="00205D63" w:rsidRDefault="00E91CA1" w:rsidP="00095007">
      <w:pPr>
        <w:pStyle w:val="af6"/>
        <w:spacing w:before="0" w:beforeAutospacing="0" w:after="0" w:afterAutospacing="0"/>
        <w:jc w:val="both"/>
      </w:pPr>
      <w:r w:rsidRPr="00205D63">
        <w:t xml:space="preserve">- </w:t>
      </w:r>
      <w:r w:rsidR="00B30408" w:rsidRPr="00205D63">
        <w:t>п</w:t>
      </w:r>
      <w:r w:rsidRPr="00205D63">
        <w:t xml:space="preserve">овысить надежность функционирования объектов инженерной инфраструктуры города Пучежа. </w:t>
      </w:r>
    </w:p>
    <w:p w:rsidR="00E91CA1" w:rsidRPr="00205D63" w:rsidRDefault="00E91CA1" w:rsidP="00095007">
      <w:pPr>
        <w:jc w:val="center"/>
        <w:rPr>
          <w:sz w:val="24"/>
          <w:szCs w:val="24"/>
        </w:rPr>
      </w:pPr>
    </w:p>
    <w:p w:rsidR="00E91CA1" w:rsidRPr="00205D63" w:rsidRDefault="00E91CA1" w:rsidP="00095007">
      <w:pPr>
        <w:jc w:val="center"/>
        <w:rPr>
          <w:sz w:val="24"/>
          <w:szCs w:val="24"/>
        </w:rPr>
      </w:pPr>
    </w:p>
    <w:p w:rsidR="00E91CA1" w:rsidRPr="00205D63" w:rsidRDefault="00E91CA1" w:rsidP="00095007">
      <w:pPr>
        <w:pStyle w:val="af3"/>
        <w:pageBreakBefore/>
        <w:spacing w:line="240" w:lineRule="auto"/>
        <w:rPr>
          <w:sz w:val="24"/>
          <w:szCs w:val="24"/>
        </w:rPr>
      </w:pPr>
      <w:r w:rsidRPr="00205D63">
        <w:rPr>
          <w:sz w:val="24"/>
          <w:szCs w:val="24"/>
        </w:rPr>
        <w:lastRenderedPageBreak/>
        <w:t>Приложение 2 к муниципальной программе Пучежского городского поселения Пучежского муниципального района «Обеспечение качественными услугами жилищно-коммунального хозяйства населения Пучежского городского поселения Пучежского муниципального района»</w:t>
      </w:r>
    </w:p>
    <w:p w:rsidR="00E91CA1" w:rsidRPr="00205D63" w:rsidRDefault="00E91CA1" w:rsidP="00095007">
      <w:pPr>
        <w:jc w:val="right"/>
        <w:rPr>
          <w:sz w:val="24"/>
          <w:szCs w:val="24"/>
        </w:rPr>
      </w:pPr>
    </w:p>
    <w:p w:rsidR="00095007" w:rsidRPr="00205D63" w:rsidRDefault="00095007" w:rsidP="00095007">
      <w:pPr>
        <w:jc w:val="right"/>
        <w:rPr>
          <w:sz w:val="24"/>
          <w:szCs w:val="24"/>
        </w:rPr>
      </w:pPr>
    </w:p>
    <w:p w:rsidR="00095007" w:rsidRPr="00205D63" w:rsidRDefault="00E91CA1" w:rsidP="00095007">
      <w:pPr>
        <w:pStyle w:val="af6"/>
        <w:spacing w:before="0" w:beforeAutospacing="0" w:after="0" w:afterAutospacing="0"/>
        <w:jc w:val="center"/>
      </w:pPr>
      <w:r w:rsidRPr="00205D63">
        <w:rPr>
          <w:bCs/>
          <w:color w:val="000000"/>
        </w:rPr>
        <w:t>Подпрограмма</w:t>
      </w:r>
      <w:r w:rsidRPr="00205D63">
        <w:t xml:space="preserve"> «Пожарная безопасность и защита населения </w:t>
      </w:r>
    </w:p>
    <w:p w:rsidR="00E91CA1" w:rsidRPr="00205D63" w:rsidRDefault="00E91CA1" w:rsidP="00095007">
      <w:pPr>
        <w:pStyle w:val="af6"/>
        <w:spacing w:before="0" w:beforeAutospacing="0" w:after="0" w:afterAutospacing="0"/>
        <w:jc w:val="center"/>
        <w:rPr>
          <w:color w:val="000000"/>
        </w:rPr>
      </w:pPr>
      <w:r w:rsidRPr="00205D63">
        <w:t xml:space="preserve"> </w:t>
      </w:r>
      <w:r w:rsidR="00BE421C">
        <w:t>Пучежского городского поселения</w:t>
      </w:r>
      <w:r w:rsidRPr="00205D63">
        <w:t>»</w:t>
      </w:r>
    </w:p>
    <w:p w:rsidR="00E91CA1" w:rsidRPr="00205D63" w:rsidRDefault="00E91CA1" w:rsidP="00095007">
      <w:pPr>
        <w:jc w:val="center"/>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7088"/>
      </w:tblGrid>
      <w:tr w:rsidR="00E91CA1" w:rsidRPr="00205D63" w:rsidTr="004447D7">
        <w:tc>
          <w:tcPr>
            <w:tcW w:w="3085" w:type="dxa"/>
          </w:tcPr>
          <w:p w:rsidR="00E91CA1" w:rsidRPr="00205D63" w:rsidRDefault="00E91CA1" w:rsidP="00095007">
            <w:pPr>
              <w:rPr>
                <w:sz w:val="24"/>
                <w:szCs w:val="24"/>
              </w:rPr>
            </w:pPr>
            <w:r w:rsidRPr="00205D63">
              <w:rPr>
                <w:sz w:val="24"/>
                <w:szCs w:val="24"/>
              </w:rPr>
              <w:t>Наименование подпр</w:t>
            </w:r>
            <w:r w:rsidRPr="00205D63">
              <w:rPr>
                <w:sz w:val="24"/>
                <w:szCs w:val="24"/>
              </w:rPr>
              <w:t>о</w:t>
            </w:r>
            <w:r w:rsidRPr="00205D63">
              <w:rPr>
                <w:sz w:val="24"/>
                <w:szCs w:val="24"/>
              </w:rPr>
              <w:t>граммы</w:t>
            </w:r>
          </w:p>
        </w:tc>
        <w:tc>
          <w:tcPr>
            <w:tcW w:w="7088" w:type="dxa"/>
          </w:tcPr>
          <w:p w:rsidR="00E91CA1" w:rsidRPr="00205D63" w:rsidRDefault="00E91CA1" w:rsidP="00095007">
            <w:pPr>
              <w:snapToGrid w:val="0"/>
              <w:jc w:val="both"/>
              <w:rPr>
                <w:sz w:val="24"/>
                <w:szCs w:val="24"/>
              </w:rPr>
            </w:pPr>
            <w:r w:rsidRPr="00205D63">
              <w:rPr>
                <w:sz w:val="24"/>
                <w:szCs w:val="24"/>
              </w:rPr>
              <w:t>Подпрограмма «Пожарная безопасность и защита населения П</w:t>
            </w:r>
            <w:r w:rsidRPr="00205D63">
              <w:rPr>
                <w:sz w:val="24"/>
                <w:szCs w:val="24"/>
              </w:rPr>
              <w:t>у</w:t>
            </w:r>
            <w:r w:rsidRPr="00205D63">
              <w:rPr>
                <w:sz w:val="24"/>
                <w:szCs w:val="24"/>
              </w:rPr>
              <w:t>чежско</w:t>
            </w:r>
            <w:r w:rsidR="00701C3B" w:rsidRPr="00205D63">
              <w:rPr>
                <w:sz w:val="24"/>
                <w:szCs w:val="24"/>
              </w:rPr>
              <w:t>го городского поселения»</w:t>
            </w:r>
          </w:p>
        </w:tc>
      </w:tr>
      <w:tr w:rsidR="00E91CA1" w:rsidRPr="00205D63" w:rsidTr="004447D7">
        <w:tc>
          <w:tcPr>
            <w:tcW w:w="3085" w:type="dxa"/>
          </w:tcPr>
          <w:p w:rsidR="00E91CA1" w:rsidRPr="00205D63" w:rsidRDefault="00E91CA1" w:rsidP="00095007">
            <w:pPr>
              <w:rPr>
                <w:sz w:val="24"/>
                <w:szCs w:val="24"/>
              </w:rPr>
            </w:pPr>
            <w:r w:rsidRPr="00205D63">
              <w:rPr>
                <w:sz w:val="24"/>
                <w:szCs w:val="24"/>
              </w:rPr>
              <w:t>Основание для разработки подпрограммы</w:t>
            </w:r>
          </w:p>
        </w:tc>
        <w:tc>
          <w:tcPr>
            <w:tcW w:w="7088" w:type="dxa"/>
          </w:tcPr>
          <w:p w:rsidR="00E91CA1" w:rsidRPr="00205D63" w:rsidRDefault="00E91CA1" w:rsidP="00095007">
            <w:pPr>
              <w:snapToGrid w:val="0"/>
              <w:jc w:val="both"/>
              <w:rPr>
                <w:sz w:val="24"/>
                <w:szCs w:val="24"/>
              </w:rPr>
            </w:pPr>
            <w:r w:rsidRPr="00205D63">
              <w:rPr>
                <w:sz w:val="24"/>
                <w:szCs w:val="24"/>
              </w:rPr>
              <w:t>-Федеральный Закон  от  21.12.1994  № 69-ФЗ «О пожарной без</w:t>
            </w:r>
            <w:r w:rsidRPr="00205D63">
              <w:rPr>
                <w:sz w:val="24"/>
                <w:szCs w:val="24"/>
              </w:rPr>
              <w:t>о</w:t>
            </w:r>
            <w:r w:rsidRPr="00205D63">
              <w:rPr>
                <w:sz w:val="24"/>
                <w:szCs w:val="24"/>
              </w:rPr>
              <w:t xml:space="preserve">пасности»  </w:t>
            </w:r>
          </w:p>
          <w:p w:rsidR="00E91CA1" w:rsidRPr="00205D63" w:rsidRDefault="00E91CA1" w:rsidP="00095007">
            <w:pPr>
              <w:snapToGrid w:val="0"/>
              <w:jc w:val="both"/>
              <w:rPr>
                <w:sz w:val="24"/>
                <w:szCs w:val="24"/>
              </w:rPr>
            </w:pPr>
            <w:r w:rsidRPr="00205D63">
              <w:rPr>
                <w:sz w:val="24"/>
                <w:szCs w:val="24"/>
              </w:rPr>
              <w:t>-Федеральный Закон от 21.12.1994   № 68-ФЗ «О защите насел</w:t>
            </w:r>
            <w:r w:rsidRPr="00205D63">
              <w:rPr>
                <w:sz w:val="24"/>
                <w:szCs w:val="24"/>
              </w:rPr>
              <w:t>е</w:t>
            </w:r>
            <w:r w:rsidRPr="00205D63">
              <w:rPr>
                <w:sz w:val="24"/>
                <w:szCs w:val="24"/>
              </w:rPr>
              <w:t>ния и территорий от чрезвычайных ситуаций природного и техн</w:t>
            </w:r>
            <w:r w:rsidRPr="00205D63">
              <w:rPr>
                <w:sz w:val="24"/>
                <w:szCs w:val="24"/>
              </w:rPr>
              <w:t>о</w:t>
            </w:r>
            <w:r w:rsidRPr="00205D63">
              <w:rPr>
                <w:sz w:val="24"/>
                <w:szCs w:val="24"/>
              </w:rPr>
              <w:t>генного характера»</w:t>
            </w:r>
          </w:p>
          <w:p w:rsidR="00E91CA1" w:rsidRPr="00205D63" w:rsidRDefault="00E91CA1" w:rsidP="00095007">
            <w:pPr>
              <w:snapToGrid w:val="0"/>
              <w:jc w:val="both"/>
              <w:rPr>
                <w:sz w:val="24"/>
                <w:szCs w:val="24"/>
              </w:rPr>
            </w:pPr>
            <w:r w:rsidRPr="00205D63">
              <w:rPr>
                <w:sz w:val="24"/>
                <w:szCs w:val="24"/>
              </w:rPr>
              <w:t>-Федеральный Закон от 06.10.2003   № 131-ФЗ «Об общих при</w:t>
            </w:r>
            <w:r w:rsidRPr="00205D63">
              <w:rPr>
                <w:sz w:val="24"/>
                <w:szCs w:val="24"/>
              </w:rPr>
              <w:t>н</w:t>
            </w:r>
            <w:r w:rsidRPr="00205D63">
              <w:rPr>
                <w:sz w:val="24"/>
                <w:szCs w:val="24"/>
              </w:rPr>
              <w:t>ципах организации местного самоуправления в Российской Фед</w:t>
            </w:r>
            <w:r w:rsidRPr="00205D63">
              <w:rPr>
                <w:sz w:val="24"/>
                <w:szCs w:val="24"/>
              </w:rPr>
              <w:t>е</w:t>
            </w:r>
            <w:r w:rsidRPr="00205D63">
              <w:rPr>
                <w:sz w:val="24"/>
                <w:szCs w:val="24"/>
              </w:rPr>
              <w:t>рации»</w:t>
            </w:r>
          </w:p>
        </w:tc>
      </w:tr>
      <w:tr w:rsidR="00E91CA1" w:rsidRPr="00205D63" w:rsidTr="004447D7">
        <w:trPr>
          <w:trHeight w:val="307"/>
        </w:trPr>
        <w:tc>
          <w:tcPr>
            <w:tcW w:w="3085" w:type="dxa"/>
          </w:tcPr>
          <w:p w:rsidR="00E91CA1" w:rsidRPr="00205D63" w:rsidRDefault="00E91CA1" w:rsidP="00095007">
            <w:pPr>
              <w:snapToGrid w:val="0"/>
              <w:rPr>
                <w:sz w:val="24"/>
                <w:szCs w:val="24"/>
              </w:rPr>
            </w:pPr>
            <w:r w:rsidRPr="00205D63">
              <w:rPr>
                <w:sz w:val="24"/>
                <w:szCs w:val="24"/>
              </w:rPr>
              <w:t>Разработчики подпрогра</w:t>
            </w:r>
            <w:r w:rsidRPr="00205D63">
              <w:rPr>
                <w:sz w:val="24"/>
                <w:szCs w:val="24"/>
              </w:rPr>
              <w:t>м</w:t>
            </w:r>
            <w:r w:rsidRPr="00205D63">
              <w:rPr>
                <w:sz w:val="24"/>
                <w:szCs w:val="24"/>
              </w:rPr>
              <w:t>мы</w:t>
            </w:r>
          </w:p>
        </w:tc>
        <w:tc>
          <w:tcPr>
            <w:tcW w:w="7088" w:type="dxa"/>
          </w:tcPr>
          <w:p w:rsidR="00E91CA1" w:rsidRPr="00205D63" w:rsidRDefault="00E91CA1" w:rsidP="00095007">
            <w:pPr>
              <w:jc w:val="both"/>
              <w:rPr>
                <w:sz w:val="24"/>
                <w:szCs w:val="24"/>
              </w:rPr>
            </w:pPr>
            <w:r w:rsidRPr="00205D63">
              <w:rPr>
                <w:sz w:val="24"/>
                <w:szCs w:val="24"/>
              </w:rPr>
              <w:t>Администрация Пучежского муниципального района (в части осуществления полномочий администрации городского посел</w:t>
            </w:r>
            <w:r w:rsidRPr="00205D63">
              <w:rPr>
                <w:sz w:val="24"/>
                <w:szCs w:val="24"/>
              </w:rPr>
              <w:t>е</w:t>
            </w:r>
            <w:r w:rsidRPr="00205D63">
              <w:rPr>
                <w:sz w:val="24"/>
                <w:szCs w:val="24"/>
              </w:rPr>
              <w:t xml:space="preserve">ния) </w:t>
            </w:r>
          </w:p>
        </w:tc>
      </w:tr>
      <w:tr w:rsidR="00E91CA1" w:rsidRPr="00205D63" w:rsidTr="004447D7">
        <w:tc>
          <w:tcPr>
            <w:tcW w:w="3085" w:type="dxa"/>
          </w:tcPr>
          <w:p w:rsidR="00E91CA1" w:rsidRPr="00205D63" w:rsidRDefault="00E91CA1" w:rsidP="00095007">
            <w:pPr>
              <w:rPr>
                <w:sz w:val="24"/>
                <w:szCs w:val="24"/>
              </w:rPr>
            </w:pPr>
            <w:r w:rsidRPr="00205D63">
              <w:rPr>
                <w:sz w:val="24"/>
                <w:szCs w:val="24"/>
              </w:rPr>
              <w:t>Цели и задачи подпр</w:t>
            </w:r>
            <w:r w:rsidRPr="00205D63">
              <w:rPr>
                <w:sz w:val="24"/>
                <w:szCs w:val="24"/>
              </w:rPr>
              <w:t>о</w:t>
            </w:r>
            <w:r w:rsidRPr="00205D63">
              <w:rPr>
                <w:sz w:val="24"/>
                <w:szCs w:val="24"/>
              </w:rPr>
              <w:t>граммы</w:t>
            </w:r>
          </w:p>
        </w:tc>
        <w:tc>
          <w:tcPr>
            <w:tcW w:w="7088" w:type="dxa"/>
          </w:tcPr>
          <w:p w:rsidR="00E91CA1" w:rsidRPr="00205D63" w:rsidRDefault="00E91CA1" w:rsidP="00095007">
            <w:pPr>
              <w:snapToGrid w:val="0"/>
              <w:jc w:val="both"/>
              <w:rPr>
                <w:sz w:val="24"/>
                <w:szCs w:val="24"/>
              </w:rPr>
            </w:pPr>
            <w:r w:rsidRPr="00205D63">
              <w:rPr>
                <w:sz w:val="24"/>
                <w:szCs w:val="24"/>
              </w:rPr>
              <w:t>-создание необходимых условий для укрепления пожарной без</w:t>
            </w:r>
            <w:r w:rsidRPr="00205D63">
              <w:rPr>
                <w:sz w:val="24"/>
                <w:szCs w:val="24"/>
              </w:rPr>
              <w:t>о</w:t>
            </w:r>
            <w:r w:rsidRPr="00205D63">
              <w:rPr>
                <w:sz w:val="24"/>
                <w:szCs w:val="24"/>
              </w:rPr>
              <w:t>пасности на территории Пучежского городского поселения;</w:t>
            </w:r>
          </w:p>
          <w:p w:rsidR="00E91CA1" w:rsidRPr="00205D63" w:rsidRDefault="00E91CA1" w:rsidP="00095007">
            <w:pPr>
              <w:snapToGrid w:val="0"/>
              <w:jc w:val="both"/>
              <w:rPr>
                <w:sz w:val="24"/>
                <w:szCs w:val="24"/>
              </w:rPr>
            </w:pPr>
            <w:r w:rsidRPr="00205D63">
              <w:rPr>
                <w:sz w:val="24"/>
                <w:szCs w:val="24"/>
              </w:rPr>
              <w:t>-уменьшение гибели, травматизма людей и размера материальных потерь, как от пожаров, так и от чрезвычайных ситуаций.</w:t>
            </w:r>
          </w:p>
          <w:p w:rsidR="00E91CA1" w:rsidRPr="00205D63" w:rsidRDefault="00E91CA1" w:rsidP="00095007">
            <w:pPr>
              <w:snapToGrid w:val="0"/>
              <w:jc w:val="both"/>
              <w:rPr>
                <w:sz w:val="24"/>
                <w:szCs w:val="24"/>
              </w:rPr>
            </w:pPr>
            <w:r w:rsidRPr="00205D63">
              <w:rPr>
                <w:sz w:val="24"/>
                <w:szCs w:val="24"/>
              </w:rPr>
              <w:t xml:space="preserve">- уменьшение износа пожарных гидрантов. </w:t>
            </w:r>
          </w:p>
        </w:tc>
      </w:tr>
      <w:tr w:rsidR="00E91CA1" w:rsidRPr="00205D63" w:rsidTr="004447D7">
        <w:tc>
          <w:tcPr>
            <w:tcW w:w="3085" w:type="dxa"/>
          </w:tcPr>
          <w:p w:rsidR="00E91CA1" w:rsidRPr="00205D63" w:rsidRDefault="00E91CA1" w:rsidP="00095007">
            <w:pPr>
              <w:snapToGrid w:val="0"/>
              <w:rPr>
                <w:sz w:val="24"/>
                <w:szCs w:val="24"/>
              </w:rPr>
            </w:pPr>
            <w:r w:rsidRPr="00205D63">
              <w:rPr>
                <w:sz w:val="24"/>
                <w:szCs w:val="24"/>
              </w:rPr>
              <w:t>Сроки реализации</w:t>
            </w:r>
          </w:p>
        </w:tc>
        <w:tc>
          <w:tcPr>
            <w:tcW w:w="7088" w:type="dxa"/>
          </w:tcPr>
          <w:p w:rsidR="00E91CA1" w:rsidRPr="00205D63" w:rsidRDefault="00701C3B" w:rsidP="00A251EF">
            <w:pPr>
              <w:snapToGrid w:val="0"/>
              <w:jc w:val="both"/>
              <w:rPr>
                <w:sz w:val="24"/>
                <w:szCs w:val="24"/>
              </w:rPr>
            </w:pPr>
            <w:r w:rsidRPr="00BE421C">
              <w:rPr>
                <w:sz w:val="24"/>
                <w:szCs w:val="24"/>
              </w:rPr>
              <w:t>2016 – 20</w:t>
            </w:r>
            <w:r w:rsidR="00B03B2C" w:rsidRPr="00BE421C">
              <w:rPr>
                <w:sz w:val="24"/>
                <w:szCs w:val="24"/>
              </w:rPr>
              <w:t>2</w:t>
            </w:r>
            <w:r w:rsidR="00A251EF">
              <w:rPr>
                <w:sz w:val="24"/>
                <w:szCs w:val="24"/>
              </w:rPr>
              <w:t>2</w:t>
            </w:r>
            <w:r w:rsidRPr="00BE421C">
              <w:rPr>
                <w:sz w:val="24"/>
                <w:szCs w:val="24"/>
              </w:rPr>
              <w:t xml:space="preserve"> годы</w:t>
            </w:r>
          </w:p>
        </w:tc>
      </w:tr>
      <w:tr w:rsidR="00701C3B" w:rsidRPr="00205D63" w:rsidTr="004447D7">
        <w:tc>
          <w:tcPr>
            <w:tcW w:w="3085" w:type="dxa"/>
          </w:tcPr>
          <w:p w:rsidR="004447D7" w:rsidRPr="00205D63" w:rsidRDefault="00701C3B" w:rsidP="00095007">
            <w:pPr>
              <w:pStyle w:val="af6"/>
              <w:spacing w:before="0" w:beforeAutospacing="0" w:after="0" w:afterAutospacing="0"/>
            </w:pPr>
            <w:r w:rsidRPr="00205D63">
              <w:t xml:space="preserve">Объем ресурсного </w:t>
            </w:r>
          </w:p>
          <w:p w:rsidR="004447D7" w:rsidRPr="00205D63" w:rsidRDefault="004447D7" w:rsidP="00095007">
            <w:pPr>
              <w:pStyle w:val="af6"/>
              <w:spacing w:before="0" w:beforeAutospacing="0" w:after="0" w:afterAutospacing="0"/>
            </w:pPr>
            <w:r w:rsidRPr="00205D63">
              <w:t>О</w:t>
            </w:r>
            <w:r w:rsidR="00701C3B" w:rsidRPr="00205D63">
              <w:t>беспечения</w:t>
            </w:r>
          </w:p>
          <w:p w:rsidR="00701C3B" w:rsidRPr="00205D63" w:rsidRDefault="00701C3B" w:rsidP="00095007">
            <w:pPr>
              <w:pStyle w:val="af6"/>
              <w:spacing w:before="0" w:beforeAutospacing="0" w:after="0" w:afterAutospacing="0"/>
              <w:rPr>
                <w:color w:val="000000"/>
              </w:rPr>
            </w:pPr>
            <w:r w:rsidRPr="00205D63">
              <w:t xml:space="preserve"> подпрограммы</w:t>
            </w:r>
          </w:p>
        </w:tc>
        <w:tc>
          <w:tcPr>
            <w:tcW w:w="7088" w:type="dxa"/>
          </w:tcPr>
          <w:p w:rsidR="003C30C3" w:rsidRPr="00BE421C" w:rsidRDefault="00701C3B" w:rsidP="00095007">
            <w:pPr>
              <w:pStyle w:val="Pro-Tab"/>
              <w:spacing w:before="0" w:after="0" w:line="240" w:lineRule="auto"/>
              <w:jc w:val="both"/>
              <w:rPr>
                <w:szCs w:val="24"/>
              </w:rPr>
            </w:pPr>
            <w:r w:rsidRPr="00205D63">
              <w:rPr>
                <w:szCs w:val="24"/>
              </w:rPr>
              <w:t xml:space="preserve">Общий объем бюджетных ассигнований </w:t>
            </w:r>
            <w:r w:rsidRPr="00BE421C">
              <w:rPr>
                <w:szCs w:val="24"/>
              </w:rPr>
              <w:t xml:space="preserve">– </w:t>
            </w:r>
            <w:r w:rsidR="00CE78B8">
              <w:rPr>
                <w:szCs w:val="24"/>
              </w:rPr>
              <w:t>875,99165</w:t>
            </w:r>
            <w:r w:rsidRPr="00BE421C">
              <w:rPr>
                <w:szCs w:val="24"/>
              </w:rPr>
              <w:t xml:space="preserve"> т</w:t>
            </w:r>
            <w:r w:rsidR="004447D7" w:rsidRPr="00BE421C">
              <w:rPr>
                <w:szCs w:val="24"/>
              </w:rPr>
              <w:t>ыс</w:t>
            </w:r>
            <w:proofErr w:type="gramStart"/>
            <w:r w:rsidRPr="00BE421C">
              <w:rPr>
                <w:szCs w:val="24"/>
              </w:rPr>
              <w:t>.р</w:t>
            </w:r>
            <w:proofErr w:type="gramEnd"/>
            <w:r w:rsidR="004447D7" w:rsidRPr="00BE421C">
              <w:rPr>
                <w:szCs w:val="24"/>
              </w:rPr>
              <w:t>уб</w:t>
            </w:r>
            <w:r w:rsidRPr="00BE421C">
              <w:rPr>
                <w:szCs w:val="24"/>
              </w:rPr>
              <w:t>., в т.ч.:</w:t>
            </w:r>
          </w:p>
          <w:p w:rsidR="00701C3B" w:rsidRPr="00BE421C" w:rsidRDefault="00701C3B" w:rsidP="00095007">
            <w:pPr>
              <w:pStyle w:val="Pro-Tab"/>
              <w:spacing w:before="0" w:after="0" w:line="240" w:lineRule="auto"/>
              <w:jc w:val="both"/>
              <w:rPr>
                <w:szCs w:val="24"/>
              </w:rPr>
            </w:pPr>
            <w:r w:rsidRPr="00BE421C">
              <w:rPr>
                <w:szCs w:val="24"/>
              </w:rPr>
              <w:t>2016 год – 100,0 тыс. руб., в т.ч.</w:t>
            </w:r>
          </w:p>
          <w:p w:rsidR="00701C3B" w:rsidRPr="00BE421C" w:rsidRDefault="00701C3B" w:rsidP="00095007">
            <w:pPr>
              <w:pStyle w:val="Pro-Tab"/>
              <w:spacing w:before="0" w:after="0" w:line="240" w:lineRule="auto"/>
              <w:jc w:val="both"/>
              <w:rPr>
                <w:szCs w:val="24"/>
              </w:rPr>
            </w:pPr>
            <w:r w:rsidRPr="00BE421C">
              <w:rPr>
                <w:szCs w:val="24"/>
              </w:rPr>
              <w:t>средства бюджета городского поселения – 100,0 т</w:t>
            </w:r>
            <w:r w:rsidR="004447D7" w:rsidRPr="00BE421C">
              <w:rPr>
                <w:szCs w:val="24"/>
              </w:rPr>
              <w:t>ыс</w:t>
            </w:r>
            <w:r w:rsidRPr="00BE421C">
              <w:rPr>
                <w:szCs w:val="24"/>
              </w:rPr>
              <w:t>.р</w:t>
            </w:r>
            <w:r w:rsidR="004447D7" w:rsidRPr="00BE421C">
              <w:rPr>
                <w:szCs w:val="24"/>
              </w:rPr>
              <w:t>уб</w:t>
            </w:r>
            <w:r w:rsidRPr="00BE421C">
              <w:rPr>
                <w:szCs w:val="24"/>
              </w:rPr>
              <w:t>.</w:t>
            </w:r>
            <w:r w:rsidR="003C30C3" w:rsidRPr="00BE421C">
              <w:rPr>
                <w:szCs w:val="24"/>
              </w:rPr>
              <w:t>;</w:t>
            </w:r>
          </w:p>
          <w:p w:rsidR="00701C3B" w:rsidRPr="00BE421C" w:rsidRDefault="00701C3B" w:rsidP="00095007">
            <w:pPr>
              <w:pStyle w:val="Pro-Tab"/>
              <w:spacing w:before="0" w:after="0" w:line="240" w:lineRule="auto"/>
              <w:jc w:val="both"/>
              <w:rPr>
                <w:szCs w:val="24"/>
              </w:rPr>
            </w:pPr>
            <w:r w:rsidRPr="00BE421C">
              <w:rPr>
                <w:szCs w:val="24"/>
              </w:rPr>
              <w:t xml:space="preserve">2017 год – </w:t>
            </w:r>
            <w:r w:rsidR="00B03B2C" w:rsidRPr="00BE421C">
              <w:rPr>
                <w:szCs w:val="24"/>
              </w:rPr>
              <w:t>0,0</w:t>
            </w:r>
            <w:r w:rsidRPr="00BE421C">
              <w:rPr>
                <w:szCs w:val="24"/>
              </w:rPr>
              <w:t xml:space="preserve"> тыс. руб., в т.ч.</w:t>
            </w:r>
          </w:p>
          <w:p w:rsidR="00701C3B" w:rsidRPr="00BE421C" w:rsidRDefault="00701C3B" w:rsidP="00095007">
            <w:pPr>
              <w:pStyle w:val="Pro-Tab"/>
              <w:spacing w:before="0" w:after="0" w:line="240" w:lineRule="auto"/>
              <w:jc w:val="both"/>
              <w:rPr>
                <w:szCs w:val="24"/>
              </w:rPr>
            </w:pPr>
            <w:r w:rsidRPr="00BE421C">
              <w:rPr>
                <w:szCs w:val="24"/>
              </w:rPr>
              <w:t xml:space="preserve">средства бюджета городского поселения – </w:t>
            </w:r>
            <w:r w:rsidR="00B03B2C" w:rsidRPr="00BE421C">
              <w:rPr>
                <w:szCs w:val="24"/>
              </w:rPr>
              <w:t>0,0</w:t>
            </w:r>
            <w:r w:rsidRPr="00BE421C">
              <w:rPr>
                <w:szCs w:val="24"/>
              </w:rPr>
              <w:t xml:space="preserve"> т</w:t>
            </w:r>
            <w:r w:rsidR="004447D7" w:rsidRPr="00BE421C">
              <w:rPr>
                <w:szCs w:val="24"/>
              </w:rPr>
              <w:t>ыс.</w:t>
            </w:r>
            <w:r w:rsidRPr="00BE421C">
              <w:rPr>
                <w:szCs w:val="24"/>
              </w:rPr>
              <w:t>р</w:t>
            </w:r>
            <w:r w:rsidR="004447D7" w:rsidRPr="00BE421C">
              <w:rPr>
                <w:szCs w:val="24"/>
              </w:rPr>
              <w:t>уб</w:t>
            </w:r>
            <w:r w:rsidRPr="00BE421C">
              <w:rPr>
                <w:szCs w:val="24"/>
              </w:rPr>
              <w:t>.</w:t>
            </w:r>
            <w:r w:rsidR="003C30C3" w:rsidRPr="00BE421C">
              <w:rPr>
                <w:szCs w:val="24"/>
              </w:rPr>
              <w:t>;</w:t>
            </w:r>
            <w:r w:rsidRPr="00BE421C">
              <w:rPr>
                <w:szCs w:val="24"/>
              </w:rPr>
              <w:t xml:space="preserve"> </w:t>
            </w:r>
          </w:p>
          <w:p w:rsidR="00701C3B" w:rsidRPr="00BE421C" w:rsidRDefault="00701C3B" w:rsidP="00095007">
            <w:pPr>
              <w:pStyle w:val="Pro-Tab"/>
              <w:spacing w:before="0" w:after="0" w:line="240" w:lineRule="auto"/>
              <w:jc w:val="both"/>
              <w:rPr>
                <w:szCs w:val="24"/>
              </w:rPr>
            </w:pPr>
            <w:r w:rsidRPr="00BE421C">
              <w:rPr>
                <w:szCs w:val="24"/>
              </w:rPr>
              <w:t>2018 год – 100,0 тыс. руб., в т.ч.</w:t>
            </w:r>
          </w:p>
          <w:p w:rsidR="00701C3B" w:rsidRPr="00BE421C" w:rsidRDefault="00701C3B" w:rsidP="00095007">
            <w:pPr>
              <w:pStyle w:val="Pro-Tab"/>
              <w:spacing w:before="0" w:after="0" w:line="240" w:lineRule="auto"/>
              <w:jc w:val="both"/>
              <w:rPr>
                <w:szCs w:val="24"/>
              </w:rPr>
            </w:pPr>
            <w:r w:rsidRPr="00BE421C">
              <w:rPr>
                <w:szCs w:val="24"/>
              </w:rPr>
              <w:t xml:space="preserve">средства бюджета городского поселения – 100,0 </w:t>
            </w:r>
            <w:r w:rsidR="004447D7" w:rsidRPr="00BE421C">
              <w:rPr>
                <w:szCs w:val="24"/>
              </w:rPr>
              <w:t>тыс.руб.</w:t>
            </w:r>
            <w:r w:rsidR="003C30C3" w:rsidRPr="00BE421C">
              <w:rPr>
                <w:szCs w:val="24"/>
              </w:rPr>
              <w:t>;</w:t>
            </w:r>
          </w:p>
          <w:p w:rsidR="00701C3B" w:rsidRPr="00BE421C" w:rsidRDefault="00701C3B" w:rsidP="00095007">
            <w:pPr>
              <w:pStyle w:val="Pro-Tab"/>
              <w:spacing w:before="0" w:after="0" w:line="240" w:lineRule="auto"/>
              <w:jc w:val="both"/>
              <w:rPr>
                <w:szCs w:val="24"/>
              </w:rPr>
            </w:pPr>
            <w:r w:rsidRPr="00BE421C">
              <w:rPr>
                <w:szCs w:val="24"/>
              </w:rPr>
              <w:t>2019 год – 1</w:t>
            </w:r>
            <w:r w:rsidR="000C44C0" w:rsidRPr="00BE421C">
              <w:rPr>
                <w:szCs w:val="24"/>
              </w:rPr>
              <w:t>26,13865</w:t>
            </w:r>
            <w:r w:rsidRPr="00BE421C">
              <w:rPr>
                <w:szCs w:val="24"/>
              </w:rPr>
              <w:t xml:space="preserve"> тыс. руб., в т.ч.</w:t>
            </w:r>
          </w:p>
          <w:p w:rsidR="00701C3B" w:rsidRPr="00BE421C" w:rsidRDefault="00701C3B" w:rsidP="00095007">
            <w:pPr>
              <w:pStyle w:val="af6"/>
              <w:spacing w:before="0" w:beforeAutospacing="0" w:after="0" w:afterAutospacing="0"/>
              <w:jc w:val="both"/>
            </w:pPr>
            <w:r w:rsidRPr="00BE421C">
              <w:t>средства бюджета городского поселения – 1</w:t>
            </w:r>
            <w:r w:rsidR="000C44C0" w:rsidRPr="00BE421C">
              <w:t>26,13865</w:t>
            </w:r>
            <w:r w:rsidRPr="00BE421C">
              <w:t xml:space="preserve"> </w:t>
            </w:r>
            <w:r w:rsidR="004447D7" w:rsidRPr="00BE421C">
              <w:t>тыс.руб</w:t>
            </w:r>
            <w:r w:rsidR="003C30C3" w:rsidRPr="00BE421C">
              <w:t>.;</w:t>
            </w:r>
            <w:r w:rsidR="004447D7" w:rsidRPr="00BE421C">
              <w:t xml:space="preserve"> </w:t>
            </w:r>
          </w:p>
          <w:p w:rsidR="00B03B2C" w:rsidRPr="00BE421C" w:rsidRDefault="00137CCB" w:rsidP="00B03B2C">
            <w:pPr>
              <w:pStyle w:val="Pro-Tab"/>
              <w:spacing w:before="0" w:after="0" w:line="240" w:lineRule="auto"/>
              <w:jc w:val="both"/>
              <w:rPr>
                <w:szCs w:val="24"/>
              </w:rPr>
            </w:pPr>
            <w:r w:rsidRPr="00BE421C">
              <w:rPr>
                <w:szCs w:val="24"/>
              </w:rPr>
              <w:t>2020 год – 99</w:t>
            </w:r>
            <w:r w:rsidR="00B03B2C" w:rsidRPr="00BE421C">
              <w:rPr>
                <w:szCs w:val="24"/>
              </w:rPr>
              <w:t>,0 тыс. руб., в т.ч.</w:t>
            </w:r>
          </w:p>
          <w:p w:rsidR="00B03B2C" w:rsidRPr="00BE421C" w:rsidRDefault="00B03B2C" w:rsidP="004447D7">
            <w:pPr>
              <w:pStyle w:val="af6"/>
              <w:spacing w:before="0" w:beforeAutospacing="0" w:after="0" w:afterAutospacing="0"/>
              <w:jc w:val="both"/>
            </w:pPr>
            <w:r w:rsidRPr="00BE421C">
              <w:t>средства бю</w:t>
            </w:r>
            <w:r w:rsidR="00137CCB" w:rsidRPr="00BE421C">
              <w:t>джета городского поселения – 99</w:t>
            </w:r>
            <w:r w:rsidRPr="00BE421C">
              <w:t>,0</w:t>
            </w:r>
            <w:r w:rsidR="004447D7" w:rsidRPr="00BE421C">
              <w:t xml:space="preserve"> тыс.руб</w:t>
            </w:r>
            <w:r w:rsidRPr="00BE421C">
              <w:t>.</w:t>
            </w:r>
            <w:r w:rsidR="003C30C3" w:rsidRPr="00BE421C">
              <w:t>;</w:t>
            </w:r>
          </w:p>
          <w:p w:rsidR="003C30C3" w:rsidRPr="00BE421C" w:rsidRDefault="003C30C3" w:rsidP="003C30C3">
            <w:pPr>
              <w:pStyle w:val="Pro-Tab"/>
              <w:spacing w:before="0" w:after="0" w:line="240" w:lineRule="auto"/>
              <w:jc w:val="both"/>
              <w:rPr>
                <w:szCs w:val="24"/>
              </w:rPr>
            </w:pPr>
            <w:r w:rsidRPr="00BE421C">
              <w:rPr>
                <w:szCs w:val="24"/>
              </w:rPr>
              <w:t xml:space="preserve">2021 год – </w:t>
            </w:r>
            <w:r w:rsidR="00ED5A0E" w:rsidRPr="00BE421C">
              <w:rPr>
                <w:szCs w:val="24"/>
              </w:rPr>
              <w:t>250,853</w:t>
            </w:r>
            <w:r w:rsidRPr="00BE421C">
              <w:rPr>
                <w:szCs w:val="24"/>
              </w:rPr>
              <w:t xml:space="preserve"> тыс. руб., в т.ч.</w:t>
            </w:r>
          </w:p>
          <w:p w:rsidR="003C30C3" w:rsidRPr="00BE421C" w:rsidRDefault="003C30C3" w:rsidP="003C30C3">
            <w:pPr>
              <w:pStyle w:val="af6"/>
              <w:spacing w:before="0" w:beforeAutospacing="0" w:after="0" w:afterAutospacing="0"/>
              <w:jc w:val="both"/>
            </w:pPr>
            <w:r w:rsidRPr="00BE421C">
              <w:t xml:space="preserve">средства бюджета городского поселения – </w:t>
            </w:r>
            <w:r w:rsidR="00ED5A0E" w:rsidRPr="00BE421C">
              <w:t>250,853</w:t>
            </w:r>
            <w:r w:rsidRPr="00BE421C">
              <w:t xml:space="preserve"> тыс</w:t>
            </w:r>
            <w:proofErr w:type="gramStart"/>
            <w:r w:rsidRPr="00BE421C">
              <w:t>.р</w:t>
            </w:r>
            <w:proofErr w:type="gramEnd"/>
            <w:r w:rsidRPr="00BE421C">
              <w:t>уб.</w:t>
            </w:r>
            <w:r w:rsidR="000C44C0" w:rsidRPr="00BE421C">
              <w:t>;</w:t>
            </w:r>
          </w:p>
          <w:p w:rsidR="000C44C0" w:rsidRPr="00CE78B8" w:rsidRDefault="000C44C0" w:rsidP="000C44C0">
            <w:pPr>
              <w:pStyle w:val="Pro-Tab"/>
              <w:spacing w:before="0" w:after="0" w:line="240" w:lineRule="auto"/>
              <w:jc w:val="both"/>
              <w:rPr>
                <w:szCs w:val="24"/>
              </w:rPr>
            </w:pPr>
            <w:r w:rsidRPr="00BE421C">
              <w:rPr>
                <w:szCs w:val="24"/>
              </w:rPr>
              <w:t xml:space="preserve">2022 год </w:t>
            </w:r>
            <w:r w:rsidRPr="00CE78B8">
              <w:rPr>
                <w:szCs w:val="24"/>
              </w:rPr>
              <w:t xml:space="preserve">– </w:t>
            </w:r>
            <w:r w:rsidR="00ED5A0E" w:rsidRPr="00CE78B8">
              <w:rPr>
                <w:szCs w:val="24"/>
              </w:rPr>
              <w:t>2</w:t>
            </w:r>
            <w:r w:rsidR="00CE78B8" w:rsidRPr="00CE78B8">
              <w:rPr>
                <w:szCs w:val="24"/>
              </w:rPr>
              <w:t>0</w:t>
            </w:r>
            <w:r w:rsidRPr="00CE78B8">
              <w:rPr>
                <w:szCs w:val="24"/>
              </w:rPr>
              <w:t>0,0 тыс. руб., в т.ч.</w:t>
            </w:r>
          </w:p>
          <w:p w:rsidR="00ED5A0E" w:rsidRPr="00137CCB" w:rsidRDefault="000C44C0" w:rsidP="00CE78B8">
            <w:pPr>
              <w:pStyle w:val="af6"/>
              <w:spacing w:before="0" w:beforeAutospacing="0" w:after="0" w:afterAutospacing="0"/>
              <w:jc w:val="both"/>
            </w:pPr>
            <w:r w:rsidRPr="00CE78B8">
              <w:t xml:space="preserve">средства бюджета городского поселения – </w:t>
            </w:r>
            <w:r w:rsidR="00ED5A0E" w:rsidRPr="00CE78B8">
              <w:t>2</w:t>
            </w:r>
            <w:r w:rsidR="00CE78B8" w:rsidRPr="00CE78B8">
              <w:t>0</w:t>
            </w:r>
            <w:r w:rsidRPr="00CE78B8">
              <w:t>0,0 тыс</w:t>
            </w:r>
            <w:proofErr w:type="gramStart"/>
            <w:r w:rsidRPr="00CE78B8">
              <w:t>.р</w:t>
            </w:r>
            <w:proofErr w:type="gramEnd"/>
            <w:r w:rsidRPr="00CE78B8">
              <w:t>уб.</w:t>
            </w:r>
          </w:p>
        </w:tc>
      </w:tr>
      <w:tr w:rsidR="00E91CA1" w:rsidRPr="00205D63" w:rsidTr="004447D7">
        <w:tc>
          <w:tcPr>
            <w:tcW w:w="3085" w:type="dxa"/>
          </w:tcPr>
          <w:p w:rsidR="00801BB7" w:rsidRDefault="00E91CA1" w:rsidP="00095007">
            <w:pPr>
              <w:snapToGrid w:val="0"/>
              <w:rPr>
                <w:sz w:val="24"/>
                <w:szCs w:val="24"/>
              </w:rPr>
            </w:pPr>
            <w:r w:rsidRPr="00205D63">
              <w:rPr>
                <w:sz w:val="24"/>
                <w:szCs w:val="24"/>
              </w:rPr>
              <w:t>Ожидаемые конечные</w:t>
            </w:r>
          </w:p>
          <w:p w:rsidR="00E91CA1" w:rsidRPr="00205D63" w:rsidRDefault="00E91CA1" w:rsidP="00095007">
            <w:pPr>
              <w:snapToGrid w:val="0"/>
              <w:rPr>
                <w:sz w:val="24"/>
                <w:szCs w:val="24"/>
              </w:rPr>
            </w:pPr>
            <w:r w:rsidRPr="00205D63">
              <w:rPr>
                <w:sz w:val="24"/>
                <w:szCs w:val="24"/>
              </w:rPr>
              <w:t xml:space="preserve"> результаты</w:t>
            </w:r>
          </w:p>
        </w:tc>
        <w:tc>
          <w:tcPr>
            <w:tcW w:w="7088" w:type="dxa"/>
          </w:tcPr>
          <w:p w:rsidR="00E91CA1" w:rsidRPr="00205D63" w:rsidRDefault="00E91CA1" w:rsidP="00095007">
            <w:pPr>
              <w:snapToGrid w:val="0"/>
              <w:jc w:val="both"/>
              <w:rPr>
                <w:sz w:val="24"/>
                <w:szCs w:val="24"/>
              </w:rPr>
            </w:pPr>
            <w:r w:rsidRPr="00205D63">
              <w:rPr>
                <w:sz w:val="24"/>
                <w:szCs w:val="24"/>
              </w:rPr>
              <w:t>-повышение уровня тушения пожаров;</w:t>
            </w:r>
          </w:p>
          <w:p w:rsidR="00E91CA1" w:rsidRPr="00205D63" w:rsidRDefault="00E91CA1" w:rsidP="00095007">
            <w:pPr>
              <w:snapToGrid w:val="0"/>
              <w:jc w:val="both"/>
              <w:rPr>
                <w:sz w:val="24"/>
                <w:szCs w:val="24"/>
              </w:rPr>
            </w:pPr>
            <w:r w:rsidRPr="00205D63">
              <w:rPr>
                <w:sz w:val="24"/>
                <w:szCs w:val="24"/>
              </w:rPr>
              <w:t>-приведение противопожарного водоснабжения города в надл</w:t>
            </w:r>
            <w:r w:rsidRPr="00205D63">
              <w:rPr>
                <w:sz w:val="24"/>
                <w:szCs w:val="24"/>
              </w:rPr>
              <w:t>е</w:t>
            </w:r>
            <w:r w:rsidRPr="00205D63">
              <w:rPr>
                <w:sz w:val="24"/>
                <w:szCs w:val="24"/>
              </w:rPr>
              <w:t>жащее состояние;</w:t>
            </w:r>
          </w:p>
          <w:p w:rsidR="00E91CA1" w:rsidRPr="00205D63" w:rsidRDefault="00E91CA1" w:rsidP="00095007">
            <w:pPr>
              <w:snapToGrid w:val="0"/>
              <w:jc w:val="both"/>
              <w:rPr>
                <w:sz w:val="24"/>
                <w:szCs w:val="24"/>
              </w:rPr>
            </w:pPr>
            <w:r w:rsidRPr="00205D63">
              <w:rPr>
                <w:sz w:val="24"/>
                <w:szCs w:val="24"/>
              </w:rPr>
              <w:t>-снижение гибели, травматизма людей и размера материальных потерь, как от пожаров, так и     от чрезвычайных ситуаций;</w:t>
            </w:r>
          </w:p>
          <w:p w:rsidR="00E91CA1" w:rsidRPr="00205D63" w:rsidRDefault="00E91CA1" w:rsidP="00095007">
            <w:pPr>
              <w:snapToGrid w:val="0"/>
              <w:jc w:val="both"/>
              <w:rPr>
                <w:sz w:val="24"/>
                <w:szCs w:val="24"/>
              </w:rPr>
            </w:pPr>
            <w:r w:rsidRPr="00205D63">
              <w:rPr>
                <w:sz w:val="24"/>
                <w:szCs w:val="24"/>
              </w:rPr>
              <w:lastRenderedPageBreak/>
              <w:t>-полное и качественное обучение всех категорий населения по в</w:t>
            </w:r>
            <w:r w:rsidRPr="00205D63">
              <w:rPr>
                <w:sz w:val="24"/>
                <w:szCs w:val="24"/>
              </w:rPr>
              <w:t>о</w:t>
            </w:r>
            <w:r w:rsidRPr="00205D63">
              <w:rPr>
                <w:sz w:val="24"/>
                <w:szCs w:val="24"/>
              </w:rPr>
              <w:t>просам пожарной безопасности;</w:t>
            </w:r>
          </w:p>
        </w:tc>
      </w:tr>
      <w:tr w:rsidR="00E91CA1" w:rsidRPr="00205D63" w:rsidTr="004447D7">
        <w:tc>
          <w:tcPr>
            <w:tcW w:w="3085" w:type="dxa"/>
          </w:tcPr>
          <w:p w:rsidR="00E91CA1" w:rsidRPr="00205D63" w:rsidRDefault="00E91CA1" w:rsidP="00095007">
            <w:pPr>
              <w:snapToGrid w:val="0"/>
              <w:rPr>
                <w:sz w:val="24"/>
                <w:szCs w:val="24"/>
              </w:rPr>
            </w:pPr>
            <w:r w:rsidRPr="00205D63">
              <w:rPr>
                <w:sz w:val="24"/>
                <w:szCs w:val="24"/>
              </w:rPr>
              <w:lastRenderedPageBreak/>
              <w:t>Система контроля</w:t>
            </w:r>
          </w:p>
        </w:tc>
        <w:tc>
          <w:tcPr>
            <w:tcW w:w="7088" w:type="dxa"/>
          </w:tcPr>
          <w:p w:rsidR="00E91CA1" w:rsidRPr="00205D63" w:rsidRDefault="00E91CA1" w:rsidP="001F4EED">
            <w:pPr>
              <w:snapToGrid w:val="0"/>
              <w:jc w:val="both"/>
              <w:rPr>
                <w:sz w:val="24"/>
                <w:szCs w:val="24"/>
              </w:rPr>
            </w:pPr>
            <w:r w:rsidRPr="00205D63">
              <w:rPr>
                <w:sz w:val="24"/>
                <w:szCs w:val="24"/>
              </w:rPr>
              <w:t>-</w:t>
            </w:r>
            <w:r w:rsidR="004447D7" w:rsidRPr="00205D63">
              <w:rPr>
                <w:sz w:val="24"/>
                <w:szCs w:val="24"/>
              </w:rPr>
              <w:t xml:space="preserve"> </w:t>
            </w:r>
            <w:r w:rsidRPr="00205D63">
              <w:rPr>
                <w:sz w:val="24"/>
                <w:szCs w:val="24"/>
              </w:rPr>
              <w:t>ежеквартальный мониторинг исполнения подпрограммы Адм</w:t>
            </w:r>
            <w:r w:rsidRPr="00205D63">
              <w:rPr>
                <w:sz w:val="24"/>
                <w:szCs w:val="24"/>
              </w:rPr>
              <w:t>и</w:t>
            </w:r>
            <w:r w:rsidRPr="00205D63">
              <w:rPr>
                <w:sz w:val="24"/>
                <w:szCs w:val="24"/>
              </w:rPr>
              <w:t>нистрация Пучежского муниципального района (в части осущес</w:t>
            </w:r>
            <w:r w:rsidRPr="00205D63">
              <w:rPr>
                <w:sz w:val="24"/>
                <w:szCs w:val="24"/>
              </w:rPr>
              <w:t>т</w:t>
            </w:r>
            <w:r w:rsidRPr="00205D63">
              <w:rPr>
                <w:sz w:val="24"/>
                <w:szCs w:val="24"/>
              </w:rPr>
              <w:t>вления полномочий администрации городского поселения).</w:t>
            </w:r>
          </w:p>
        </w:tc>
      </w:tr>
    </w:tbl>
    <w:p w:rsidR="00E91CA1" w:rsidRPr="00205D63" w:rsidRDefault="00E91CA1" w:rsidP="00095007">
      <w:pPr>
        <w:ind w:left="720" w:hanging="720"/>
        <w:jc w:val="center"/>
        <w:rPr>
          <w:sz w:val="24"/>
          <w:szCs w:val="24"/>
        </w:rPr>
      </w:pPr>
    </w:p>
    <w:p w:rsidR="00E91CA1" w:rsidRPr="00205D63" w:rsidRDefault="00E91CA1" w:rsidP="00095007">
      <w:pPr>
        <w:ind w:left="720" w:hanging="720"/>
        <w:jc w:val="center"/>
        <w:rPr>
          <w:sz w:val="24"/>
          <w:szCs w:val="24"/>
        </w:rPr>
      </w:pPr>
      <w:r w:rsidRPr="00205D63">
        <w:rPr>
          <w:sz w:val="24"/>
          <w:szCs w:val="24"/>
        </w:rPr>
        <w:t>Содержание проблемы</w:t>
      </w:r>
    </w:p>
    <w:p w:rsidR="00E91CA1" w:rsidRPr="00205D63" w:rsidRDefault="00E91CA1" w:rsidP="00095007">
      <w:pPr>
        <w:jc w:val="center"/>
        <w:rPr>
          <w:sz w:val="24"/>
          <w:szCs w:val="24"/>
        </w:rPr>
      </w:pPr>
    </w:p>
    <w:p w:rsidR="00E91CA1" w:rsidRPr="00205D63" w:rsidRDefault="00E91CA1" w:rsidP="00095007">
      <w:pPr>
        <w:ind w:firstLine="708"/>
        <w:jc w:val="both"/>
        <w:rPr>
          <w:sz w:val="24"/>
          <w:szCs w:val="24"/>
        </w:rPr>
      </w:pPr>
      <w:r w:rsidRPr="00205D63">
        <w:rPr>
          <w:sz w:val="24"/>
          <w:szCs w:val="24"/>
        </w:rPr>
        <w:t>На территории Пучежского городского поселения происходят пожары, аварии, д</w:t>
      </w:r>
      <w:r w:rsidRPr="00205D63">
        <w:rPr>
          <w:sz w:val="24"/>
          <w:szCs w:val="24"/>
        </w:rPr>
        <w:t>о</w:t>
      </w:r>
      <w:r w:rsidRPr="00205D63">
        <w:rPr>
          <w:sz w:val="24"/>
          <w:szCs w:val="24"/>
        </w:rPr>
        <w:t>рожно-транспортные происшествия и другие чрезвычайные ситуации, в том числе и на водных бассейнах, с причинением крупного материального ущерба и гибели людей.</w:t>
      </w:r>
    </w:p>
    <w:p w:rsidR="00E91CA1" w:rsidRPr="00205D63" w:rsidRDefault="00E91CA1" w:rsidP="00095007">
      <w:pPr>
        <w:ind w:firstLine="708"/>
        <w:jc w:val="both"/>
        <w:rPr>
          <w:sz w:val="24"/>
          <w:szCs w:val="24"/>
        </w:rPr>
      </w:pPr>
      <w:r w:rsidRPr="00205D63">
        <w:rPr>
          <w:sz w:val="24"/>
          <w:szCs w:val="24"/>
        </w:rPr>
        <w:t>Данное положение стало возможным из-за:</w:t>
      </w:r>
    </w:p>
    <w:p w:rsidR="00E91CA1" w:rsidRPr="00205D63" w:rsidRDefault="00E91CA1" w:rsidP="00095007">
      <w:pPr>
        <w:ind w:firstLine="708"/>
        <w:jc w:val="both"/>
        <w:rPr>
          <w:sz w:val="24"/>
          <w:szCs w:val="24"/>
        </w:rPr>
      </w:pPr>
      <w:r w:rsidRPr="00205D63">
        <w:rPr>
          <w:sz w:val="24"/>
          <w:szCs w:val="24"/>
        </w:rPr>
        <w:t>-износа техники и вооружения, находящегося на вооружении подразделений;</w:t>
      </w:r>
    </w:p>
    <w:p w:rsidR="00E91CA1" w:rsidRPr="00205D63" w:rsidRDefault="00E91CA1" w:rsidP="00095007">
      <w:pPr>
        <w:ind w:firstLine="708"/>
        <w:jc w:val="both"/>
        <w:rPr>
          <w:sz w:val="24"/>
          <w:szCs w:val="24"/>
        </w:rPr>
      </w:pPr>
      <w:r w:rsidRPr="00205D63">
        <w:rPr>
          <w:sz w:val="24"/>
          <w:szCs w:val="24"/>
        </w:rPr>
        <w:t>- отсутствия современной пожарной и спасательной техники, оборудования и во</w:t>
      </w:r>
      <w:r w:rsidRPr="00205D63">
        <w:rPr>
          <w:sz w:val="24"/>
          <w:szCs w:val="24"/>
        </w:rPr>
        <w:t>о</w:t>
      </w:r>
      <w:r w:rsidRPr="00205D63">
        <w:rPr>
          <w:sz w:val="24"/>
          <w:szCs w:val="24"/>
        </w:rPr>
        <w:t>ружения, современных средств связи;</w:t>
      </w:r>
    </w:p>
    <w:p w:rsidR="00E91CA1" w:rsidRPr="00205D63" w:rsidRDefault="00E91CA1" w:rsidP="00095007">
      <w:pPr>
        <w:ind w:firstLine="708"/>
        <w:jc w:val="both"/>
        <w:rPr>
          <w:sz w:val="24"/>
          <w:szCs w:val="24"/>
        </w:rPr>
      </w:pPr>
      <w:r w:rsidRPr="00205D63">
        <w:rPr>
          <w:sz w:val="24"/>
          <w:szCs w:val="24"/>
        </w:rPr>
        <w:t>-отсутствия эффективных средств поиска и обнаружения пострадавших;</w:t>
      </w:r>
    </w:p>
    <w:p w:rsidR="00E91CA1" w:rsidRPr="00205D63" w:rsidRDefault="00E91CA1" w:rsidP="00095007">
      <w:pPr>
        <w:ind w:firstLine="708"/>
        <w:jc w:val="both"/>
        <w:rPr>
          <w:sz w:val="24"/>
          <w:szCs w:val="24"/>
        </w:rPr>
      </w:pPr>
      <w:r w:rsidRPr="00205D63">
        <w:rPr>
          <w:sz w:val="24"/>
          <w:szCs w:val="24"/>
        </w:rPr>
        <w:t>-отсутствие требуемого количества пенообразователя;</w:t>
      </w:r>
    </w:p>
    <w:p w:rsidR="00E91CA1" w:rsidRPr="00205D63" w:rsidRDefault="00E91CA1" w:rsidP="00095007">
      <w:pPr>
        <w:ind w:firstLine="708"/>
        <w:jc w:val="both"/>
        <w:rPr>
          <w:sz w:val="24"/>
          <w:szCs w:val="24"/>
        </w:rPr>
      </w:pPr>
      <w:r w:rsidRPr="00205D63">
        <w:rPr>
          <w:sz w:val="24"/>
          <w:szCs w:val="24"/>
        </w:rPr>
        <w:t>-отсутствие современного оборудования для функционирования единой службы спасения на базе телефонного номера «01»</w:t>
      </w:r>
    </w:p>
    <w:p w:rsidR="00E91CA1" w:rsidRPr="00205D63" w:rsidRDefault="00E91CA1" w:rsidP="00095007">
      <w:pPr>
        <w:ind w:firstLine="708"/>
        <w:jc w:val="both"/>
        <w:rPr>
          <w:sz w:val="24"/>
          <w:szCs w:val="24"/>
        </w:rPr>
      </w:pPr>
      <w:r w:rsidRPr="00205D63">
        <w:rPr>
          <w:sz w:val="24"/>
          <w:szCs w:val="24"/>
        </w:rPr>
        <w:t>- изношенность водопроводных сетей и оборудования в городском поселении;</w:t>
      </w:r>
    </w:p>
    <w:p w:rsidR="00E91CA1" w:rsidRPr="00205D63" w:rsidRDefault="00E91CA1" w:rsidP="00095007">
      <w:pPr>
        <w:ind w:firstLine="708"/>
        <w:jc w:val="both"/>
        <w:rPr>
          <w:sz w:val="24"/>
          <w:szCs w:val="24"/>
        </w:rPr>
      </w:pPr>
      <w:r w:rsidRPr="00205D63">
        <w:rPr>
          <w:sz w:val="24"/>
          <w:szCs w:val="24"/>
        </w:rPr>
        <w:t>-выход из строя пожарных гидрантов (около 50 %)</w:t>
      </w:r>
    </w:p>
    <w:p w:rsidR="00E91CA1" w:rsidRPr="00205D63" w:rsidRDefault="00E91CA1" w:rsidP="00095007">
      <w:pPr>
        <w:ind w:firstLine="708"/>
        <w:jc w:val="both"/>
        <w:rPr>
          <w:sz w:val="24"/>
          <w:szCs w:val="24"/>
        </w:rPr>
      </w:pPr>
      <w:r w:rsidRPr="00205D63">
        <w:rPr>
          <w:sz w:val="24"/>
          <w:szCs w:val="24"/>
        </w:rPr>
        <w:t>-неудовлетворительное состояние дорог в городском поселении, своевременная очистка их в зимний период.</w:t>
      </w:r>
    </w:p>
    <w:p w:rsidR="00E91CA1" w:rsidRPr="00205D63" w:rsidRDefault="00E91CA1" w:rsidP="00095007">
      <w:pPr>
        <w:ind w:firstLine="708"/>
        <w:jc w:val="both"/>
        <w:rPr>
          <w:sz w:val="24"/>
          <w:szCs w:val="24"/>
        </w:rPr>
      </w:pPr>
      <w:r w:rsidRPr="00205D63">
        <w:rPr>
          <w:sz w:val="24"/>
          <w:szCs w:val="24"/>
        </w:rPr>
        <w:t>-низкий уровень осведомленности граждан города правилами пожарной безопасн</w:t>
      </w:r>
      <w:r w:rsidRPr="00205D63">
        <w:rPr>
          <w:sz w:val="24"/>
          <w:szCs w:val="24"/>
        </w:rPr>
        <w:t>о</w:t>
      </w:r>
      <w:r w:rsidRPr="00205D63">
        <w:rPr>
          <w:sz w:val="24"/>
          <w:szCs w:val="24"/>
        </w:rPr>
        <w:t>сти и поведения в чрезвычайных ситуациях, что приводит к увеличению несчастных сл</w:t>
      </w:r>
      <w:r w:rsidRPr="00205D63">
        <w:rPr>
          <w:sz w:val="24"/>
          <w:szCs w:val="24"/>
        </w:rPr>
        <w:t>у</w:t>
      </w:r>
      <w:r w:rsidRPr="00205D63">
        <w:rPr>
          <w:sz w:val="24"/>
          <w:szCs w:val="24"/>
        </w:rPr>
        <w:t>чаев, гибели людей и травматизму.</w:t>
      </w:r>
    </w:p>
    <w:p w:rsidR="004447D7" w:rsidRPr="00205D63" w:rsidRDefault="004447D7" w:rsidP="00801BB7">
      <w:pPr>
        <w:jc w:val="both"/>
        <w:rPr>
          <w:sz w:val="24"/>
          <w:szCs w:val="24"/>
        </w:rPr>
      </w:pPr>
    </w:p>
    <w:p w:rsidR="00E111EA" w:rsidRDefault="00E91CA1" w:rsidP="00E111EA">
      <w:pPr>
        <w:rPr>
          <w:sz w:val="24"/>
          <w:szCs w:val="24"/>
        </w:rPr>
      </w:pPr>
      <w:r w:rsidRPr="00205D63">
        <w:rPr>
          <w:sz w:val="24"/>
          <w:szCs w:val="24"/>
        </w:rPr>
        <w:t xml:space="preserve">         </w:t>
      </w:r>
      <w:r w:rsidR="00E111EA">
        <w:rPr>
          <w:sz w:val="24"/>
          <w:szCs w:val="24"/>
        </w:rPr>
        <w:t>Основные цели и задачи, сроки и этапы реализации подпрограммы</w:t>
      </w:r>
    </w:p>
    <w:p w:rsidR="00E111EA" w:rsidRDefault="00E111EA" w:rsidP="00E111EA">
      <w:pPr>
        <w:jc w:val="center"/>
        <w:rPr>
          <w:sz w:val="24"/>
          <w:szCs w:val="24"/>
        </w:rPr>
      </w:pPr>
    </w:p>
    <w:p w:rsidR="00E111EA" w:rsidRDefault="00E111EA" w:rsidP="00E111EA">
      <w:pPr>
        <w:jc w:val="both"/>
        <w:rPr>
          <w:sz w:val="24"/>
          <w:szCs w:val="24"/>
        </w:rPr>
      </w:pPr>
      <w:r>
        <w:rPr>
          <w:sz w:val="24"/>
          <w:szCs w:val="24"/>
        </w:rPr>
        <w:t xml:space="preserve">            Для снижения количества погибших и пострадавших при возникновении различн</w:t>
      </w:r>
      <w:r>
        <w:rPr>
          <w:sz w:val="24"/>
          <w:szCs w:val="24"/>
        </w:rPr>
        <w:t>о</w:t>
      </w:r>
      <w:r>
        <w:rPr>
          <w:sz w:val="24"/>
          <w:szCs w:val="24"/>
        </w:rPr>
        <w:t>го рода  чрезвычайных ситуаций и происшествий, снижения материального ущерба треб</w:t>
      </w:r>
      <w:r>
        <w:rPr>
          <w:sz w:val="24"/>
          <w:szCs w:val="24"/>
        </w:rPr>
        <w:t>у</w:t>
      </w:r>
      <w:r>
        <w:rPr>
          <w:sz w:val="24"/>
          <w:szCs w:val="24"/>
        </w:rPr>
        <w:t xml:space="preserve">ется: </w:t>
      </w:r>
    </w:p>
    <w:p w:rsidR="00E111EA" w:rsidRDefault="00E111EA" w:rsidP="00E111EA">
      <w:pPr>
        <w:ind w:firstLine="284"/>
        <w:jc w:val="both"/>
        <w:rPr>
          <w:sz w:val="24"/>
          <w:szCs w:val="24"/>
        </w:rPr>
      </w:pPr>
      <w:r>
        <w:rPr>
          <w:sz w:val="24"/>
          <w:szCs w:val="24"/>
        </w:rPr>
        <w:t>- ежегодно производить ремонт водопроводных сетей, колодцев и гидрантов.</w:t>
      </w:r>
    </w:p>
    <w:p w:rsidR="00E111EA" w:rsidRDefault="00E111EA" w:rsidP="00E111EA">
      <w:pPr>
        <w:ind w:firstLine="284"/>
        <w:jc w:val="both"/>
        <w:rPr>
          <w:sz w:val="24"/>
          <w:szCs w:val="24"/>
        </w:rPr>
      </w:pPr>
      <w:r>
        <w:rPr>
          <w:sz w:val="24"/>
          <w:szCs w:val="24"/>
        </w:rPr>
        <w:t>-ежегодно производить ремонт дорог.</w:t>
      </w:r>
    </w:p>
    <w:p w:rsidR="00E111EA" w:rsidRDefault="00E111EA" w:rsidP="00E111EA">
      <w:pPr>
        <w:jc w:val="both"/>
        <w:rPr>
          <w:sz w:val="24"/>
          <w:szCs w:val="24"/>
        </w:rPr>
      </w:pPr>
      <w:r>
        <w:rPr>
          <w:sz w:val="24"/>
          <w:szCs w:val="24"/>
        </w:rPr>
        <w:tab/>
        <w:t>Выполнение данных мероприятий позволит повысить готовность подразделений к тушению пожаров, ликвидации последствий аварий, дорожно-транспортных происшес</w:t>
      </w:r>
      <w:r>
        <w:rPr>
          <w:sz w:val="24"/>
          <w:szCs w:val="24"/>
        </w:rPr>
        <w:t>т</w:t>
      </w:r>
      <w:r>
        <w:rPr>
          <w:sz w:val="24"/>
          <w:szCs w:val="24"/>
        </w:rPr>
        <w:t>вий и других чрезвычайных ситуаций.</w:t>
      </w:r>
    </w:p>
    <w:p w:rsidR="00E111EA" w:rsidRDefault="00E111EA" w:rsidP="00E111EA">
      <w:pPr>
        <w:jc w:val="both"/>
        <w:rPr>
          <w:sz w:val="24"/>
          <w:szCs w:val="24"/>
        </w:rPr>
      </w:pPr>
      <w:r>
        <w:rPr>
          <w:sz w:val="24"/>
          <w:szCs w:val="24"/>
        </w:rPr>
        <w:t xml:space="preserve">        Реализация данной подпрограммы предусмотрена поэтапно в </w:t>
      </w:r>
      <w:r w:rsidRPr="00BE421C">
        <w:rPr>
          <w:sz w:val="24"/>
          <w:szCs w:val="24"/>
        </w:rPr>
        <w:t>течение 2016 – 202</w:t>
      </w:r>
      <w:r w:rsidR="00AD0CA3">
        <w:rPr>
          <w:sz w:val="24"/>
          <w:szCs w:val="24"/>
        </w:rPr>
        <w:t>2</w:t>
      </w:r>
      <w:r w:rsidRPr="00BE421C">
        <w:rPr>
          <w:sz w:val="24"/>
          <w:szCs w:val="24"/>
        </w:rPr>
        <w:t xml:space="preserve"> г</w:t>
      </w:r>
      <w:r w:rsidRPr="00BE421C">
        <w:rPr>
          <w:sz w:val="24"/>
          <w:szCs w:val="24"/>
        </w:rPr>
        <w:t>о</w:t>
      </w:r>
      <w:r w:rsidRPr="00BE421C">
        <w:rPr>
          <w:sz w:val="24"/>
          <w:szCs w:val="24"/>
        </w:rPr>
        <w:t>дов.</w:t>
      </w:r>
    </w:p>
    <w:p w:rsidR="00E111EA" w:rsidRDefault="00E111EA" w:rsidP="00E111EA">
      <w:pPr>
        <w:jc w:val="both"/>
        <w:rPr>
          <w:sz w:val="24"/>
          <w:szCs w:val="24"/>
        </w:rPr>
      </w:pPr>
    </w:p>
    <w:p w:rsidR="00E91CA1" w:rsidRPr="00205D63" w:rsidRDefault="00E91CA1" w:rsidP="00095007">
      <w:pPr>
        <w:jc w:val="both"/>
        <w:rPr>
          <w:sz w:val="24"/>
          <w:szCs w:val="24"/>
        </w:rPr>
      </w:pPr>
    </w:p>
    <w:p w:rsidR="00E91CA1" w:rsidRPr="00205D63" w:rsidRDefault="00E91CA1" w:rsidP="00801BB7">
      <w:pPr>
        <w:rPr>
          <w:sz w:val="24"/>
          <w:szCs w:val="24"/>
        </w:rPr>
      </w:pPr>
      <w:r w:rsidRPr="00205D63">
        <w:rPr>
          <w:sz w:val="24"/>
          <w:szCs w:val="24"/>
        </w:rPr>
        <w:t xml:space="preserve">                 </w:t>
      </w:r>
    </w:p>
    <w:p w:rsidR="00E91CA1" w:rsidRPr="00205D63" w:rsidRDefault="00E91CA1" w:rsidP="00095007">
      <w:pPr>
        <w:jc w:val="center"/>
        <w:rPr>
          <w:sz w:val="24"/>
          <w:szCs w:val="24"/>
        </w:rPr>
      </w:pPr>
      <w:r w:rsidRPr="00205D63">
        <w:rPr>
          <w:sz w:val="24"/>
          <w:szCs w:val="24"/>
        </w:rPr>
        <w:t>Нормативно-правовая база</w:t>
      </w:r>
      <w:r w:rsidRPr="00205D63">
        <w:rPr>
          <w:sz w:val="24"/>
          <w:szCs w:val="24"/>
          <w:lang w:val="en-US"/>
        </w:rPr>
        <w:t xml:space="preserve"> </w:t>
      </w:r>
      <w:r w:rsidRPr="00205D63">
        <w:rPr>
          <w:sz w:val="24"/>
          <w:szCs w:val="24"/>
        </w:rPr>
        <w:t>подпрограммы</w:t>
      </w:r>
    </w:p>
    <w:p w:rsidR="00E91CA1" w:rsidRPr="00205D63" w:rsidRDefault="00E91CA1" w:rsidP="00095007">
      <w:pPr>
        <w:jc w:val="center"/>
        <w:rPr>
          <w:sz w:val="24"/>
          <w:szCs w:val="24"/>
        </w:rPr>
      </w:pPr>
    </w:p>
    <w:p w:rsidR="00E91CA1" w:rsidRPr="00205D63" w:rsidRDefault="00E91CA1" w:rsidP="00095007">
      <w:pPr>
        <w:numPr>
          <w:ilvl w:val="0"/>
          <w:numId w:val="9"/>
        </w:numPr>
        <w:tabs>
          <w:tab w:val="clear" w:pos="720"/>
          <w:tab w:val="num" w:pos="0"/>
        </w:tabs>
        <w:ind w:left="0" w:firstLine="360"/>
        <w:jc w:val="both"/>
        <w:rPr>
          <w:sz w:val="24"/>
          <w:szCs w:val="24"/>
        </w:rPr>
      </w:pPr>
      <w:r w:rsidRPr="00205D63">
        <w:rPr>
          <w:sz w:val="24"/>
          <w:szCs w:val="24"/>
        </w:rPr>
        <w:t>Федеральный закон « О пожарной безопасности» от 21.12. 1994 № 69-ФЗ (в дейс</w:t>
      </w:r>
      <w:r w:rsidRPr="00205D63">
        <w:rPr>
          <w:sz w:val="24"/>
          <w:szCs w:val="24"/>
        </w:rPr>
        <w:t>т</w:t>
      </w:r>
      <w:r w:rsidRPr="00205D63">
        <w:rPr>
          <w:sz w:val="24"/>
          <w:szCs w:val="24"/>
        </w:rPr>
        <w:t xml:space="preserve">вующей редакции); </w:t>
      </w:r>
    </w:p>
    <w:p w:rsidR="00E91CA1" w:rsidRPr="00205D63" w:rsidRDefault="00E91CA1" w:rsidP="00095007">
      <w:pPr>
        <w:numPr>
          <w:ilvl w:val="0"/>
          <w:numId w:val="9"/>
        </w:numPr>
        <w:tabs>
          <w:tab w:val="clear" w:pos="720"/>
          <w:tab w:val="num" w:pos="0"/>
        </w:tabs>
        <w:ind w:left="0" w:firstLine="360"/>
        <w:jc w:val="both"/>
        <w:rPr>
          <w:sz w:val="24"/>
          <w:szCs w:val="24"/>
        </w:rPr>
      </w:pPr>
      <w:r w:rsidRPr="00205D63">
        <w:rPr>
          <w:sz w:val="24"/>
          <w:szCs w:val="24"/>
        </w:rPr>
        <w:t>Федеральный закон « О защите населения и территорий от чрезвычайных ситуаций природного и техногенного характера» от 21.12.1994 № 68-ФЗ (в действующей редакции);</w:t>
      </w:r>
    </w:p>
    <w:p w:rsidR="00E91CA1" w:rsidRPr="00205D63" w:rsidRDefault="00E91CA1" w:rsidP="00095007">
      <w:pPr>
        <w:numPr>
          <w:ilvl w:val="0"/>
          <w:numId w:val="9"/>
        </w:numPr>
        <w:tabs>
          <w:tab w:val="clear" w:pos="720"/>
          <w:tab w:val="num" w:pos="0"/>
        </w:tabs>
        <w:ind w:left="0" w:firstLine="360"/>
        <w:jc w:val="both"/>
        <w:rPr>
          <w:sz w:val="24"/>
          <w:szCs w:val="24"/>
        </w:rPr>
      </w:pPr>
      <w:r w:rsidRPr="00205D63">
        <w:rPr>
          <w:sz w:val="24"/>
          <w:szCs w:val="24"/>
        </w:rPr>
        <w:t>Федеральный закон  « Об общих принципах организации местного самоуправления в Российской Федерации» от 06.10.2003 № 131-ФЗ( в действу</w:t>
      </w:r>
      <w:r w:rsidR="00EF73A8" w:rsidRPr="00205D63">
        <w:rPr>
          <w:sz w:val="24"/>
          <w:szCs w:val="24"/>
        </w:rPr>
        <w:t>ющей редакции).</w:t>
      </w:r>
    </w:p>
    <w:p w:rsidR="00E91CA1" w:rsidRPr="00205D63" w:rsidRDefault="00E91CA1" w:rsidP="00095007">
      <w:pPr>
        <w:tabs>
          <w:tab w:val="num" w:pos="0"/>
        </w:tabs>
        <w:ind w:firstLine="360"/>
        <w:jc w:val="both"/>
        <w:rPr>
          <w:sz w:val="24"/>
          <w:szCs w:val="24"/>
        </w:rPr>
      </w:pPr>
    </w:p>
    <w:p w:rsidR="00E91CA1" w:rsidRPr="00205D63" w:rsidRDefault="00E91CA1" w:rsidP="00095007">
      <w:pPr>
        <w:ind w:left="360"/>
        <w:jc w:val="center"/>
        <w:rPr>
          <w:sz w:val="24"/>
          <w:szCs w:val="24"/>
        </w:rPr>
      </w:pPr>
      <w:r w:rsidRPr="00205D63">
        <w:rPr>
          <w:sz w:val="24"/>
          <w:szCs w:val="24"/>
        </w:rPr>
        <w:lastRenderedPageBreak/>
        <w:t>Оценка эффективности социальных, экономических и экологических последствий от реализации подпрограммы</w:t>
      </w:r>
    </w:p>
    <w:p w:rsidR="00E91CA1" w:rsidRPr="00205D63" w:rsidRDefault="00E91CA1" w:rsidP="00095007">
      <w:pPr>
        <w:ind w:left="360"/>
        <w:jc w:val="center"/>
        <w:rPr>
          <w:sz w:val="24"/>
          <w:szCs w:val="24"/>
        </w:rPr>
      </w:pPr>
    </w:p>
    <w:p w:rsidR="00EF73A8" w:rsidRPr="00205D63" w:rsidRDefault="00E91CA1" w:rsidP="00095007">
      <w:pPr>
        <w:jc w:val="both"/>
        <w:rPr>
          <w:sz w:val="24"/>
          <w:szCs w:val="24"/>
        </w:rPr>
      </w:pPr>
      <w:r w:rsidRPr="00205D63">
        <w:rPr>
          <w:sz w:val="24"/>
          <w:szCs w:val="24"/>
        </w:rPr>
        <w:t xml:space="preserve">         При своевременном и достаточном финансировании  подпрограммы предполагается достичь в более короткие сроки:</w:t>
      </w:r>
    </w:p>
    <w:p w:rsidR="00E91CA1" w:rsidRPr="00205D63" w:rsidRDefault="00E91CA1" w:rsidP="00095007">
      <w:pPr>
        <w:jc w:val="both"/>
        <w:rPr>
          <w:sz w:val="24"/>
          <w:szCs w:val="24"/>
        </w:rPr>
      </w:pPr>
      <w:r w:rsidRPr="00205D63">
        <w:rPr>
          <w:sz w:val="24"/>
          <w:szCs w:val="24"/>
        </w:rPr>
        <w:t>-</w:t>
      </w:r>
      <w:r w:rsidR="00EF73A8" w:rsidRPr="00205D63">
        <w:rPr>
          <w:sz w:val="24"/>
          <w:szCs w:val="24"/>
        </w:rPr>
        <w:t xml:space="preserve"> </w:t>
      </w:r>
      <w:r w:rsidRPr="00205D63">
        <w:rPr>
          <w:sz w:val="24"/>
          <w:szCs w:val="24"/>
        </w:rPr>
        <w:t>снижение количества погибших и пострадавших на пожарах, при дорожно-транспортных происшествиях и других чрезвычайных ситуациях;</w:t>
      </w:r>
    </w:p>
    <w:p w:rsidR="00E91CA1" w:rsidRPr="00205D63" w:rsidRDefault="00E91CA1" w:rsidP="00095007">
      <w:pPr>
        <w:tabs>
          <w:tab w:val="left" w:pos="567"/>
        </w:tabs>
        <w:jc w:val="both"/>
        <w:rPr>
          <w:sz w:val="24"/>
          <w:szCs w:val="24"/>
        </w:rPr>
      </w:pPr>
      <w:r w:rsidRPr="00205D63">
        <w:rPr>
          <w:sz w:val="24"/>
          <w:szCs w:val="24"/>
        </w:rPr>
        <w:t>-</w:t>
      </w:r>
      <w:r w:rsidR="00EF73A8" w:rsidRPr="00205D63">
        <w:rPr>
          <w:sz w:val="24"/>
          <w:szCs w:val="24"/>
        </w:rPr>
        <w:t xml:space="preserve"> </w:t>
      </w:r>
      <w:r w:rsidRPr="00205D63">
        <w:rPr>
          <w:sz w:val="24"/>
          <w:szCs w:val="24"/>
        </w:rPr>
        <w:t>своевременное оказание помощи людям при возникновении пожара;</w:t>
      </w:r>
    </w:p>
    <w:p w:rsidR="00E91CA1" w:rsidRPr="00205D63" w:rsidRDefault="00E91CA1" w:rsidP="00095007">
      <w:pPr>
        <w:tabs>
          <w:tab w:val="left" w:pos="567"/>
        </w:tabs>
        <w:jc w:val="both"/>
        <w:rPr>
          <w:sz w:val="24"/>
          <w:szCs w:val="24"/>
        </w:rPr>
      </w:pPr>
      <w:r w:rsidRPr="00205D63">
        <w:rPr>
          <w:sz w:val="24"/>
          <w:szCs w:val="24"/>
        </w:rPr>
        <w:t>-</w:t>
      </w:r>
      <w:r w:rsidR="00EF73A8" w:rsidRPr="00205D63">
        <w:rPr>
          <w:sz w:val="24"/>
          <w:szCs w:val="24"/>
        </w:rPr>
        <w:t xml:space="preserve"> </w:t>
      </w:r>
      <w:r w:rsidRPr="00205D63">
        <w:rPr>
          <w:sz w:val="24"/>
          <w:szCs w:val="24"/>
        </w:rPr>
        <w:t>снижение материального ущерба от пожаров и других чрезвычайных ситуаций;</w:t>
      </w:r>
    </w:p>
    <w:p w:rsidR="00E91CA1" w:rsidRPr="00205D63" w:rsidRDefault="00EF73A8" w:rsidP="00095007">
      <w:pPr>
        <w:tabs>
          <w:tab w:val="left" w:pos="567"/>
        </w:tabs>
        <w:jc w:val="both"/>
        <w:rPr>
          <w:sz w:val="24"/>
          <w:szCs w:val="24"/>
        </w:rPr>
      </w:pPr>
      <w:r w:rsidRPr="00205D63">
        <w:rPr>
          <w:sz w:val="24"/>
          <w:szCs w:val="24"/>
        </w:rPr>
        <w:t xml:space="preserve"> </w:t>
      </w:r>
      <w:r w:rsidR="00E91CA1" w:rsidRPr="00205D63">
        <w:rPr>
          <w:sz w:val="24"/>
          <w:szCs w:val="24"/>
        </w:rPr>
        <w:t>-</w:t>
      </w:r>
      <w:r w:rsidRPr="00205D63">
        <w:rPr>
          <w:sz w:val="24"/>
          <w:szCs w:val="24"/>
        </w:rPr>
        <w:t xml:space="preserve"> </w:t>
      </w:r>
      <w:r w:rsidR="00E91CA1" w:rsidRPr="00205D63">
        <w:rPr>
          <w:sz w:val="24"/>
          <w:szCs w:val="24"/>
        </w:rPr>
        <w:t>снижение ущерба экологии города от пожаров в результате применения высокоэффе</w:t>
      </w:r>
      <w:r w:rsidR="00E91CA1" w:rsidRPr="00205D63">
        <w:rPr>
          <w:sz w:val="24"/>
          <w:szCs w:val="24"/>
        </w:rPr>
        <w:t>к</w:t>
      </w:r>
      <w:r w:rsidR="00E91CA1" w:rsidRPr="00205D63">
        <w:rPr>
          <w:sz w:val="24"/>
          <w:szCs w:val="24"/>
        </w:rPr>
        <w:t>тивных средств</w:t>
      </w:r>
      <w:r w:rsidRPr="00205D63">
        <w:rPr>
          <w:sz w:val="24"/>
          <w:szCs w:val="24"/>
        </w:rPr>
        <w:t xml:space="preserve"> пожаротушения.</w:t>
      </w:r>
    </w:p>
    <w:p w:rsidR="00E91CA1" w:rsidRPr="00205D63" w:rsidRDefault="00E91CA1" w:rsidP="00095007">
      <w:pPr>
        <w:jc w:val="both"/>
        <w:rPr>
          <w:sz w:val="24"/>
          <w:szCs w:val="24"/>
        </w:rPr>
      </w:pPr>
    </w:p>
    <w:p w:rsidR="00E91CA1" w:rsidRPr="00205D63" w:rsidRDefault="00EF73A8" w:rsidP="00095007">
      <w:pPr>
        <w:jc w:val="center"/>
        <w:rPr>
          <w:sz w:val="24"/>
          <w:szCs w:val="24"/>
        </w:rPr>
      </w:pPr>
      <w:r w:rsidRPr="00205D63">
        <w:rPr>
          <w:sz w:val="24"/>
          <w:szCs w:val="24"/>
        </w:rPr>
        <w:t>Индикаторы эффективности</w:t>
      </w:r>
    </w:p>
    <w:p w:rsidR="00E91CA1" w:rsidRPr="00205D63" w:rsidRDefault="00E91CA1" w:rsidP="00095007">
      <w:pPr>
        <w:jc w:val="center"/>
        <w:rPr>
          <w:sz w:val="24"/>
          <w:szCs w:val="24"/>
        </w:rPr>
      </w:pPr>
    </w:p>
    <w:tbl>
      <w:tblPr>
        <w:tblW w:w="8797" w:type="dxa"/>
        <w:jc w:val="center"/>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2"/>
        <w:gridCol w:w="696"/>
        <w:gridCol w:w="837"/>
        <w:gridCol w:w="993"/>
        <w:gridCol w:w="1134"/>
        <w:gridCol w:w="850"/>
        <w:gridCol w:w="992"/>
        <w:gridCol w:w="993"/>
      </w:tblGrid>
      <w:tr w:rsidR="00A251EF" w:rsidRPr="00205D63" w:rsidTr="00AD0CA3">
        <w:trPr>
          <w:jc w:val="center"/>
        </w:trPr>
        <w:tc>
          <w:tcPr>
            <w:tcW w:w="2302" w:type="dxa"/>
          </w:tcPr>
          <w:p w:rsidR="00A251EF" w:rsidRPr="00205D63" w:rsidRDefault="00A251EF" w:rsidP="00095007">
            <w:pPr>
              <w:jc w:val="both"/>
              <w:rPr>
                <w:sz w:val="24"/>
                <w:szCs w:val="24"/>
              </w:rPr>
            </w:pPr>
            <w:r w:rsidRPr="00205D63">
              <w:rPr>
                <w:sz w:val="24"/>
                <w:szCs w:val="24"/>
              </w:rPr>
              <w:t>Индикатор</w:t>
            </w:r>
          </w:p>
        </w:tc>
        <w:tc>
          <w:tcPr>
            <w:tcW w:w="696" w:type="dxa"/>
          </w:tcPr>
          <w:p w:rsidR="00A251EF" w:rsidRPr="00205D63" w:rsidRDefault="00A251EF" w:rsidP="00095007">
            <w:pPr>
              <w:jc w:val="center"/>
              <w:rPr>
                <w:sz w:val="24"/>
                <w:szCs w:val="24"/>
              </w:rPr>
            </w:pPr>
            <w:r w:rsidRPr="00205D63">
              <w:rPr>
                <w:sz w:val="24"/>
                <w:szCs w:val="24"/>
              </w:rPr>
              <w:t>2016</w:t>
            </w:r>
          </w:p>
        </w:tc>
        <w:tc>
          <w:tcPr>
            <w:tcW w:w="837" w:type="dxa"/>
          </w:tcPr>
          <w:p w:rsidR="00A251EF" w:rsidRPr="00205D63" w:rsidRDefault="00A251EF" w:rsidP="00137CCB">
            <w:pPr>
              <w:jc w:val="center"/>
              <w:rPr>
                <w:sz w:val="24"/>
                <w:szCs w:val="24"/>
              </w:rPr>
            </w:pPr>
            <w:r w:rsidRPr="00205D63">
              <w:rPr>
                <w:sz w:val="24"/>
                <w:szCs w:val="24"/>
              </w:rPr>
              <w:t>2017</w:t>
            </w:r>
          </w:p>
        </w:tc>
        <w:tc>
          <w:tcPr>
            <w:tcW w:w="993" w:type="dxa"/>
          </w:tcPr>
          <w:p w:rsidR="00A251EF" w:rsidRPr="00205D63" w:rsidRDefault="00A251EF" w:rsidP="00137CCB">
            <w:pPr>
              <w:jc w:val="center"/>
              <w:rPr>
                <w:sz w:val="24"/>
                <w:szCs w:val="24"/>
              </w:rPr>
            </w:pPr>
            <w:r w:rsidRPr="00205D63">
              <w:rPr>
                <w:sz w:val="24"/>
                <w:szCs w:val="24"/>
              </w:rPr>
              <w:t xml:space="preserve">2018 </w:t>
            </w:r>
          </w:p>
        </w:tc>
        <w:tc>
          <w:tcPr>
            <w:tcW w:w="1134" w:type="dxa"/>
          </w:tcPr>
          <w:p w:rsidR="00A251EF" w:rsidRPr="00205D63" w:rsidRDefault="00A251EF" w:rsidP="00137CCB">
            <w:pPr>
              <w:jc w:val="center"/>
              <w:rPr>
                <w:sz w:val="24"/>
                <w:szCs w:val="24"/>
              </w:rPr>
            </w:pPr>
            <w:r w:rsidRPr="00205D63">
              <w:rPr>
                <w:sz w:val="24"/>
                <w:szCs w:val="24"/>
              </w:rPr>
              <w:t xml:space="preserve">2019 </w:t>
            </w:r>
          </w:p>
        </w:tc>
        <w:tc>
          <w:tcPr>
            <w:tcW w:w="850" w:type="dxa"/>
          </w:tcPr>
          <w:p w:rsidR="00A251EF" w:rsidRPr="00205D63" w:rsidRDefault="00A251EF" w:rsidP="00137CCB">
            <w:pPr>
              <w:jc w:val="center"/>
              <w:rPr>
                <w:sz w:val="24"/>
                <w:szCs w:val="24"/>
              </w:rPr>
            </w:pPr>
            <w:r w:rsidRPr="00205D63">
              <w:rPr>
                <w:sz w:val="24"/>
                <w:szCs w:val="24"/>
              </w:rPr>
              <w:t xml:space="preserve">2020 </w:t>
            </w:r>
          </w:p>
        </w:tc>
        <w:tc>
          <w:tcPr>
            <w:tcW w:w="992" w:type="dxa"/>
          </w:tcPr>
          <w:p w:rsidR="00A251EF" w:rsidRDefault="00A251EF" w:rsidP="00C36DCF">
            <w:pPr>
              <w:jc w:val="center"/>
              <w:rPr>
                <w:sz w:val="24"/>
                <w:szCs w:val="24"/>
              </w:rPr>
            </w:pPr>
            <w:r>
              <w:rPr>
                <w:sz w:val="24"/>
                <w:szCs w:val="24"/>
              </w:rPr>
              <w:t xml:space="preserve">2021 </w:t>
            </w:r>
          </w:p>
          <w:p w:rsidR="00A251EF" w:rsidRPr="00205D63" w:rsidRDefault="00A251EF" w:rsidP="00C36DCF">
            <w:pPr>
              <w:jc w:val="center"/>
              <w:rPr>
                <w:sz w:val="24"/>
                <w:szCs w:val="24"/>
              </w:rPr>
            </w:pPr>
          </w:p>
        </w:tc>
        <w:tc>
          <w:tcPr>
            <w:tcW w:w="993" w:type="dxa"/>
          </w:tcPr>
          <w:p w:rsidR="00A251EF" w:rsidRDefault="00A251EF" w:rsidP="00095007">
            <w:pPr>
              <w:jc w:val="center"/>
              <w:rPr>
                <w:sz w:val="24"/>
                <w:szCs w:val="24"/>
              </w:rPr>
            </w:pPr>
            <w:r>
              <w:rPr>
                <w:sz w:val="24"/>
                <w:szCs w:val="24"/>
              </w:rPr>
              <w:t>2022</w:t>
            </w:r>
          </w:p>
          <w:p w:rsidR="00A251EF" w:rsidRPr="00205D63" w:rsidRDefault="00A251EF" w:rsidP="00137CCB">
            <w:pPr>
              <w:jc w:val="center"/>
              <w:rPr>
                <w:sz w:val="24"/>
                <w:szCs w:val="24"/>
              </w:rPr>
            </w:pPr>
          </w:p>
        </w:tc>
      </w:tr>
      <w:tr w:rsidR="00A251EF" w:rsidRPr="00205D63" w:rsidTr="00AD0CA3">
        <w:trPr>
          <w:jc w:val="center"/>
        </w:trPr>
        <w:tc>
          <w:tcPr>
            <w:tcW w:w="2302" w:type="dxa"/>
          </w:tcPr>
          <w:p w:rsidR="00A251EF" w:rsidRPr="00205D63" w:rsidRDefault="00A251EF" w:rsidP="00095007">
            <w:pPr>
              <w:jc w:val="both"/>
              <w:rPr>
                <w:sz w:val="24"/>
                <w:szCs w:val="24"/>
              </w:rPr>
            </w:pPr>
            <w:r w:rsidRPr="00205D63">
              <w:rPr>
                <w:sz w:val="24"/>
                <w:szCs w:val="24"/>
              </w:rPr>
              <w:t xml:space="preserve">Количество </w:t>
            </w:r>
          </w:p>
          <w:p w:rsidR="00A251EF" w:rsidRDefault="00A251EF" w:rsidP="00095007">
            <w:pPr>
              <w:jc w:val="both"/>
              <w:rPr>
                <w:sz w:val="24"/>
                <w:szCs w:val="24"/>
              </w:rPr>
            </w:pPr>
            <w:r w:rsidRPr="00205D63">
              <w:rPr>
                <w:sz w:val="24"/>
                <w:szCs w:val="24"/>
              </w:rPr>
              <w:t xml:space="preserve">неработающих </w:t>
            </w:r>
          </w:p>
          <w:p w:rsidR="00A251EF" w:rsidRPr="00205D63" w:rsidRDefault="00A251EF" w:rsidP="00095007">
            <w:pPr>
              <w:jc w:val="both"/>
              <w:rPr>
                <w:sz w:val="24"/>
                <w:szCs w:val="24"/>
              </w:rPr>
            </w:pPr>
            <w:r w:rsidRPr="00205D63">
              <w:rPr>
                <w:sz w:val="24"/>
                <w:szCs w:val="24"/>
              </w:rPr>
              <w:t xml:space="preserve">пожарных </w:t>
            </w:r>
          </w:p>
          <w:p w:rsidR="00A251EF" w:rsidRPr="00205D63" w:rsidRDefault="00A251EF" w:rsidP="00095007">
            <w:pPr>
              <w:jc w:val="both"/>
              <w:rPr>
                <w:sz w:val="24"/>
                <w:szCs w:val="24"/>
              </w:rPr>
            </w:pPr>
            <w:r w:rsidRPr="00205D63">
              <w:rPr>
                <w:sz w:val="24"/>
                <w:szCs w:val="24"/>
              </w:rPr>
              <w:t>гидрантов</w:t>
            </w:r>
          </w:p>
        </w:tc>
        <w:tc>
          <w:tcPr>
            <w:tcW w:w="696" w:type="dxa"/>
          </w:tcPr>
          <w:p w:rsidR="00A251EF" w:rsidRPr="00205D63" w:rsidRDefault="00A251EF" w:rsidP="00095007">
            <w:pPr>
              <w:jc w:val="center"/>
              <w:rPr>
                <w:sz w:val="24"/>
                <w:szCs w:val="24"/>
              </w:rPr>
            </w:pPr>
            <w:r w:rsidRPr="00205D63">
              <w:rPr>
                <w:sz w:val="24"/>
                <w:szCs w:val="24"/>
              </w:rPr>
              <w:t>5</w:t>
            </w:r>
          </w:p>
        </w:tc>
        <w:tc>
          <w:tcPr>
            <w:tcW w:w="837" w:type="dxa"/>
          </w:tcPr>
          <w:p w:rsidR="00A251EF" w:rsidRPr="00205D63" w:rsidRDefault="00A251EF" w:rsidP="00095007">
            <w:pPr>
              <w:jc w:val="center"/>
              <w:rPr>
                <w:sz w:val="24"/>
                <w:szCs w:val="24"/>
              </w:rPr>
            </w:pPr>
            <w:r w:rsidRPr="00205D63">
              <w:rPr>
                <w:sz w:val="24"/>
                <w:szCs w:val="24"/>
              </w:rPr>
              <w:t>3</w:t>
            </w:r>
          </w:p>
        </w:tc>
        <w:tc>
          <w:tcPr>
            <w:tcW w:w="993" w:type="dxa"/>
          </w:tcPr>
          <w:p w:rsidR="00A251EF" w:rsidRPr="00205D63" w:rsidRDefault="00A251EF" w:rsidP="00095007">
            <w:pPr>
              <w:jc w:val="center"/>
              <w:rPr>
                <w:sz w:val="24"/>
                <w:szCs w:val="24"/>
              </w:rPr>
            </w:pPr>
            <w:r w:rsidRPr="00205D63">
              <w:rPr>
                <w:sz w:val="24"/>
                <w:szCs w:val="24"/>
              </w:rPr>
              <w:t>2</w:t>
            </w:r>
          </w:p>
        </w:tc>
        <w:tc>
          <w:tcPr>
            <w:tcW w:w="1134" w:type="dxa"/>
          </w:tcPr>
          <w:p w:rsidR="00A251EF" w:rsidRPr="00205D63" w:rsidRDefault="00A251EF" w:rsidP="00095007">
            <w:pPr>
              <w:jc w:val="center"/>
              <w:rPr>
                <w:sz w:val="24"/>
                <w:szCs w:val="24"/>
              </w:rPr>
            </w:pPr>
            <w:r w:rsidRPr="00205D63">
              <w:rPr>
                <w:sz w:val="24"/>
                <w:szCs w:val="24"/>
              </w:rPr>
              <w:t>1</w:t>
            </w:r>
          </w:p>
        </w:tc>
        <w:tc>
          <w:tcPr>
            <w:tcW w:w="850" w:type="dxa"/>
          </w:tcPr>
          <w:p w:rsidR="00A251EF" w:rsidRPr="00205D63" w:rsidRDefault="00A251EF" w:rsidP="00095007">
            <w:pPr>
              <w:jc w:val="center"/>
              <w:rPr>
                <w:sz w:val="24"/>
                <w:szCs w:val="24"/>
              </w:rPr>
            </w:pPr>
            <w:r w:rsidRPr="00205D63">
              <w:rPr>
                <w:sz w:val="24"/>
                <w:szCs w:val="24"/>
              </w:rPr>
              <w:t>0</w:t>
            </w:r>
          </w:p>
        </w:tc>
        <w:tc>
          <w:tcPr>
            <w:tcW w:w="992" w:type="dxa"/>
          </w:tcPr>
          <w:p w:rsidR="00A251EF" w:rsidRPr="00205D63" w:rsidRDefault="00A251EF" w:rsidP="00C36DCF">
            <w:pPr>
              <w:jc w:val="center"/>
              <w:rPr>
                <w:sz w:val="24"/>
                <w:szCs w:val="24"/>
              </w:rPr>
            </w:pPr>
            <w:r>
              <w:rPr>
                <w:sz w:val="24"/>
                <w:szCs w:val="24"/>
              </w:rPr>
              <w:t>0</w:t>
            </w:r>
          </w:p>
        </w:tc>
        <w:tc>
          <w:tcPr>
            <w:tcW w:w="993" w:type="dxa"/>
          </w:tcPr>
          <w:p w:rsidR="00A251EF" w:rsidRPr="00205D63" w:rsidRDefault="00A251EF" w:rsidP="00095007">
            <w:pPr>
              <w:jc w:val="center"/>
              <w:rPr>
                <w:sz w:val="24"/>
                <w:szCs w:val="24"/>
              </w:rPr>
            </w:pPr>
            <w:r>
              <w:rPr>
                <w:sz w:val="24"/>
                <w:szCs w:val="24"/>
              </w:rPr>
              <w:t>0</w:t>
            </w:r>
          </w:p>
        </w:tc>
      </w:tr>
    </w:tbl>
    <w:p w:rsidR="00E91CA1" w:rsidRPr="00205D63" w:rsidRDefault="00E91CA1" w:rsidP="00095007">
      <w:pPr>
        <w:jc w:val="center"/>
        <w:rPr>
          <w:sz w:val="24"/>
          <w:szCs w:val="24"/>
        </w:rPr>
      </w:pPr>
    </w:p>
    <w:p w:rsidR="004447D7" w:rsidRPr="00205D63" w:rsidRDefault="004447D7" w:rsidP="00095007">
      <w:pPr>
        <w:jc w:val="center"/>
        <w:rPr>
          <w:sz w:val="24"/>
          <w:szCs w:val="24"/>
        </w:rPr>
      </w:pPr>
    </w:p>
    <w:p w:rsidR="00E91CA1" w:rsidRPr="00205D63" w:rsidRDefault="00E91CA1" w:rsidP="00095007">
      <w:pPr>
        <w:jc w:val="center"/>
        <w:rPr>
          <w:sz w:val="24"/>
          <w:szCs w:val="24"/>
        </w:rPr>
      </w:pPr>
      <w:r w:rsidRPr="00205D63">
        <w:rPr>
          <w:sz w:val="24"/>
          <w:szCs w:val="24"/>
        </w:rPr>
        <w:t>Организация управления программой и  контроль  за  ходом ее реализации</w:t>
      </w:r>
    </w:p>
    <w:p w:rsidR="00E91CA1" w:rsidRPr="00205D63" w:rsidRDefault="00E91CA1" w:rsidP="00095007">
      <w:pPr>
        <w:ind w:left="360"/>
        <w:jc w:val="center"/>
        <w:rPr>
          <w:sz w:val="24"/>
          <w:szCs w:val="24"/>
        </w:rPr>
      </w:pPr>
    </w:p>
    <w:p w:rsidR="00E91CA1" w:rsidRPr="00205D63" w:rsidRDefault="00E91CA1" w:rsidP="00095007">
      <w:pPr>
        <w:jc w:val="both"/>
        <w:rPr>
          <w:sz w:val="24"/>
          <w:szCs w:val="24"/>
        </w:rPr>
      </w:pPr>
      <w:r w:rsidRPr="00205D63">
        <w:rPr>
          <w:sz w:val="24"/>
          <w:szCs w:val="24"/>
        </w:rPr>
        <w:t xml:space="preserve">       Управление процессом реализации подпрограммы выполня</w:t>
      </w:r>
      <w:r w:rsidR="00EF73A8" w:rsidRPr="00205D63">
        <w:rPr>
          <w:sz w:val="24"/>
          <w:szCs w:val="24"/>
        </w:rPr>
        <w:t>е</w:t>
      </w:r>
      <w:r w:rsidRPr="00205D63">
        <w:rPr>
          <w:sz w:val="24"/>
          <w:szCs w:val="24"/>
        </w:rPr>
        <w:t>т Управление городского хозяйства и ЖКХ района администрации Пучежского муниципального района.</w:t>
      </w:r>
    </w:p>
    <w:p w:rsidR="00E91CA1" w:rsidRPr="00205D63" w:rsidRDefault="00E91CA1" w:rsidP="00095007">
      <w:pPr>
        <w:jc w:val="both"/>
        <w:rPr>
          <w:sz w:val="24"/>
          <w:szCs w:val="24"/>
        </w:rPr>
      </w:pPr>
      <w:r w:rsidRPr="00205D63">
        <w:rPr>
          <w:sz w:val="24"/>
          <w:szCs w:val="24"/>
        </w:rPr>
        <w:t xml:space="preserve">     Ежегодный контроль за исполнением подпрограммы осуществляют  Начальник </w:t>
      </w:r>
      <w:r w:rsidR="00EF73A8" w:rsidRPr="00205D63">
        <w:rPr>
          <w:sz w:val="24"/>
          <w:szCs w:val="24"/>
        </w:rPr>
        <w:t>У</w:t>
      </w:r>
      <w:r w:rsidRPr="00205D63">
        <w:rPr>
          <w:sz w:val="24"/>
          <w:szCs w:val="24"/>
        </w:rPr>
        <w:t>пра</w:t>
      </w:r>
      <w:r w:rsidRPr="00205D63">
        <w:rPr>
          <w:sz w:val="24"/>
          <w:szCs w:val="24"/>
        </w:rPr>
        <w:t>в</w:t>
      </w:r>
      <w:r w:rsidRPr="00205D63">
        <w:rPr>
          <w:sz w:val="24"/>
          <w:szCs w:val="24"/>
        </w:rPr>
        <w:t>ления городского хозяйства и ЖКХ района администрации Пучежского муниципального района  и Совет Пучежского городского поселения.</w:t>
      </w:r>
    </w:p>
    <w:p w:rsidR="00E91CA1" w:rsidRPr="00205D63" w:rsidRDefault="00E91CA1" w:rsidP="00095007">
      <w:pPr>
        <w:jc w:val="both"/>
        <w:rPr>
          <w:sz w:val="24"/>
          <w:szCs w:val="24"/>
        </w:rPr>
      </w:pPr>
    </w:p>
    <w:p w:rsidR="00E91CA1" w:rsidRPr="00205D63" w:rsidRDefault="00E91CA1" w:rsidP="00095007">
      <w:pPr>
        <w:jc w:val="center"/>
        <w:rPr>
          <w:sz w:val="24"/>
          <w:szCs w:val="24"/>
        </w:rPr>
      </w:pPr>
      <w:r w:rsidRPr="00205D63">
        <w:rPr>
          <w:sz w:val="24"/>
          <w:szCs w:val="24"/>
        </w:rPr>
        <w:t>Социально-экономическое обоснование подпрограммы</w:t>
      </w:r>
    </w:p>
    <w:p w:rsidR="00E91CA1" w:rsidRPr="00205D63" w:rsidRDefault="00E91CA1" w:rsidP="00095007">
      <w:pPr>
        <w:jc w:val="center"/>
        <w:rPr>
          <w:sz w:val="24"/>
          <w:szCs w:val="24"/>
        </w:rPr>
      </w:pPr>
    </w:p>
    <w:p w:rsidR="00E91CA1" w:rsidRPr="00205D63" w:rsidRDefault="00E91CA1" w:rsidP="00095007">
      <w:pPr>
        <w:jc w:val="both"/>
        <w:rPr>
          <w:sz w:val="24"/>
          <w:szCs w:val="24"/>
        </w:rPr>
      </w:pPr>
      <w:r w:rsidRPr="00205D63">
        <w:rPr>
          <w:sz w:val="24"/>
          <w:szCs w:val="24"/>
        </w:rPr>
        <w:t xml:space="preserve">     При своевременном и достаточном финансировании подпрограммы предполагается достичь в более короткие сроки:</w:t>
      </w:r>
    </w:p>
    <w:p w:rsidR="00E91CA1" w:rsidRPr="00205D63" w:rsidRDefault="00E91CA1" w:rsidP="00095007">
      <w:pPr>
        <w:jc w:val="both"/>
        <w:rPr>
          <w:sz w:val="24"/>
          <w:szCs w:val="24"/>
        </w:rPr>
      </w:pPr>
      <w:r w:rsidRPr="00205D63">
        <w:rPr>
          <w:sz w:val="24"/>
          <w:szCs w:val="24"/>
        </w:rPr>
        <w:t xml:space="preserve">    -снижение количества погибших и пострадавших на пожарах, при дорожно-транспортных происшествиях и других чрезвычайных ситуациях;</w:t>
      </w:r>
    </w:p>
    <w:p w:rsidR="00E91CA1" w:rsidRPr="00205D63" w:rsidRDefault="00E91CA1" w:rsidP="00095007">
      <w:pPr>
        <w:jc w:val="both"/>
        <w:rPr>
          <w:sz w:val="24"/>
          <w:szCs w:val="24"/>
        </w:rPr>
      </w:pPr>
      <w:r w:rsidRPr="00205D63">
        <w:rPr>
          <w:sz w:val="24"/>
          <w:szCs w:val="24"/>
        </w:rPr>
        <w:t xml:space="preserve">    -снижение материального ущерба от пожаров и других чрезвычайных ситуаций;</w:t>
      </w:r>
    </w:p>
    <w:p w:rsidR="00E91CA1" w:rsidRPr="00205D63" w:rsidRDefault="00E91CA1" w:rsidP="00095007">
      <w:pPr>
        <w:jc w:val="both"/>
        <w:rPr>
          <w:sz w:val="24"/>
          <w:szCs w:val="24"/>
        </w:rPr>
      </w:pPr>
      <w:r w:rsidRPr="00205D63">
        <w:rPr>
          <w:sz w:val="24"/>
          <w:szCs w:val="24"/>
        </w:rPr>
        <w:t xml:space="preserve">   - сокращение времени следования пожарных и спасателей к местам возникновения п</w:t>
      </w:r>
      <w:r w:rsidRPr="00205D63">
        <w:rPr>
          <w:sz w:val="24"/>
          <w:szCs w:val="24"/>
        </w:rPr>
        <w:t>о</w:t>
      </w:r>
      <w:r w:rsidRPr="00205D63">
        <w:rPr>
          <w:sz w:val="24"/>
          <w:szCs w:val="24"/>
        </w:rPr>
        <w:t>жаров;</w:t>
      </w:r>
    </w:p>
    <w:p w:rsidR="00E91CA1" w:rsidRPr="00205D63" w:rsidRDefault="00E91CA1" w:rsidP="00095007">
      <w:pPr>
        <w:jc w:val="both"/>
        <w:rPr>
          <w:sz w:val="24"/>
          <w:szCs w:val="24"/>
        </w:rPr>
      </w:pPr>
      <w:r w:rsidRPr="00205D63">
        <w:rPr>
          <w:sz w:val="24"/>
          <w:szCs w:val="24"/>
        </w:rPr>
        <w:t xml:space="preserve">    -снижение ущерба экологии города от пожаров в результате применения высокоэффе</w:t>
      </w:r>
      <w:r w:rsidRPr="00205D63">
        <w:rPr>
          <w:sz w:val="24"/>
          <w:szCs w:val="24"/>
        </w:rPr>
        <w:t>к</w:t>
      </w:r>
      <w:r w:rsidRPr="00205D63">
        <w:rPr>
          <w:sz w:val="24"/>
          <w:szCs w:val="24"/>
        </w:rPr>
        <w:t>тивных средств пожаротушения.</w:t>
      </w:r>
    </w:p>
    <w:p w:rsidR="00E91CA1" w:rsidRPr="00205D63" w:rsidRDefault="00E91CA1" w:rsidP="00095007">
      <w:pPr>
        <w:jc w:val="right"/>
        <w:outlineLvl w:val="0"/>
        <w:rPr>
          <w:sz w:val="24"/>
          <w:szCs w:val="24"/>
        </w:rPr>
      </w:pPr>
    </w:p>
    <w:p w:rsidR="00EF73A8" w:rsidRPr="00205D63" w:rsidRDefault="00EF73A8" w:rsidP="00095007">
      <w:pPr>
        <w:jc w:val="center"/>
        <w:rPr>
          <w:sz w:val="24"/>
          <w:szCs w:val="24"/>
        </w:rPr>
        <w:sectPr w:rsidR="00EF73A8" w:rsidRPr="00205D63" w:rsidSect="00FC5B3A">
          <w:pgSz w:w="11906" w:h="16838"/>
          <w:pgMar w:top="1134" w:right="850" w:bottom="1134" w:left="1701" w:header="720" w:footer="720" w:gutter="0"/>
          <w:cols w:space="720"/>
          <w:docGrid w:linePitch="272"/>
        </w:sectPr>
      </w:pPr>
    </w:p>
    <w:p w:rsidR="00E91CA1" w:rsidRPr="00205D63" w:rsidRDefault="00E91CA1" w:rsidP="00095007">
      <w:pPr>
        <w:ind w:left="720"/>
        <w:rPr>
          <w:sz w:val="24"/>
          <w:szCs w:val="24"/>
        </w:rPr>
      </w:pPr>
    </w:p>
    <w:p w:rsidR="00E91CA1" w:rsidRPr="00205D63" w:rsidRDefault="00E91CA1" w:rsidP="00095007">
      <w:pPr>
        <w:ind w:left="720"/>
        <w:rPr>
          <w:sz w:val="24"/>
          <w:szCs w:val="24"/>
        </w:rPr>
      </w:pPr>
    </w:p>
    <w:p w:rsidR="00AF5741" w:rsidRPr="00BC1C03" w:rsidRDefault="00AF5741" w:rsidP="00AF5741">
      <w:pPr>
        <w:pStyle w:val="1"/>
        <w:rPr>
          <w:rFonts w:ascii="Times New Roman" w:hAnsi="Times New Roman"/>
          <w:szCs w:val="24"/>
        </w:rPr>
      </w:pPr>
      <w:r w:rsidRPr="00BC1C03">
        <w:rPr>
          <w:rFonts w:ascii="Times New Roman" w:hAnsi="Times New Roman"/>
          <w:szCs w:val="24"/>
        </w:rPr>
        <w:t>Основные мероприятия в рамках подпрограммы</w:t>
      </w:r>
    </w:p>
    <w:p w:rsidR="00AF5741" w:rsidRPr="00BC1C03" w:rsidRDefault="00AF5741" w:rsidP="00AF5741">
      <w:pPr>
        <w:rPr>
          <w:sz w:val="24"/>
          <w:szCs w:val="24"/>
        </w:rPr>
      </w:pPr>
    </w:p>
    <w:p w:rsidR="00AF5741" w:rsidRPr="00BC1C03" w:rsidRDefault="00AF5741" w:rsidP="00AF5741">
      <w:pPr>
        <w:rPr>
          <w:sz w:val="24"/>
          <w:szCs w:val="24"/>
        </w:rPr>
      </w:pPr>
    </w:p>
    <w:tbl>
      <w:tblPr>
        <w:tblW w:w="14616" w:type="dxa"/>
        <w:tblInd w:w="93" w:type="dxa"/>
        <w:tblLayout w:type="fixed"/>
        <w:tblLook w:val="04A0"/>
      </w:tblPr>
      <w:tblGrid>
        <w:gridCol w:w="552"/>
        <w:gridCol w:w="2103"/>
        <w:gridCol w:w="2042"/>
        <w:gridCol w:w="1815"/>
        <w:gridCol w:w="1694"/>
        <w:gridCol w:w="740"/>
        <w:gridCol w:w="708"/>
        <w:gridCol w:w="709"/>
        <w:gridCol w:w="1134"/>
        <w:gridCol w:w="851"/>
        <w:gridCol w:w="1134"/>
        <w:gridCol w:w="1134"/>
      </w:tblGrid>
      <w:tr w:rsidR="00A251EF" w:rsidRPr="00BC1C03" w:rsidTr="00CE78B8">
        <w:trPr>
          <w:trHeight w:val="315"/>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xml:space="preserve">№ </w:t>
            </w:r>
            <w:proofErr w:type="spellStart"/>
            <w:proofErr w:type="gramStart"/>
            <w:r w:rsidRPr="00BC1C03">
              <w:rPr>
                <w:color w:val="000000"/>
                <w:sz w:val="24"/>
                <w:szCs w:val="24"/>
              </w:rPr>
              <w:t>п</w:t>
            </w:r>
            <w:proofErr w:type="spellEnd"/>
            <w:proofErr w:type="gramEnd"/>
            <w:r w:rsidRPr="00BC1C03">
              <w:rPr>
                <w:color w:val="000000"/>
                <w:sz w:val="24"/>
                <w:szCs w:val="24"/>
              </w:rPr>
              <w:t>/</w:t>
            </w:r>
            <w:proofErr w:type="spellStart"/>
            <w:r w:rsidRPr="00BC1C03">
              <w:rPr>
                <w:color w:val="000000"/>
                <w:sz w:val="24"/>
                <w:szCs w:val="24"/>
              </w:rPr>
              <w:t>п</w:t>
            </w:r>
            <w:proofErr w:type="spellEnd"/>
          </w:p>
        </w:tc>
        <w:tc>
          <w:tcPr>
            <w:tcW w:w="2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Мероприятия</w:t>
            </w:r>
          </w:p>
        </w:tc>
        <w:tc>
          <w:tcPr>
            <w:tcW w:w="2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Источник ф</w:t>
            </w:r>
            <w:r w:rsidRPr="00BC1C03">
              <w:rPr>
                <w:color w:val="000000"/>
                <w:sz w:val="24"/>
                <w:szCs w:val="24"/>
              </w:rPr>
              <w:t>и</w:t>
            </w:r>
            <w:r w:rsidRPr="00BC1C03">
              <w:rPr>
                <w:color w:val="000000"/>
                <w:sz w:val="24"/>
                <w:szCs w:val="24"/>
              </w:rPr>
              <w:t>нансирования</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Ответстве</w:t>
            </w:r>
            <w:r w:rsidRPr="00BC1C03">
              <w:rPr>
                <w:color w:val="000000"/>
                <w:sz w:val="24"/>
                <w:szCs w:val="24"/>
              </w:rPr>
              <w:t>н</w:t>
            </w:r>
            <w:r w:rsidRPr="00BC1C03">
              <w:rPr>
                <w:color w:val="000000"/>
                <w:sz w:val="24"/>
                <w:szCs w:val="24"/>
              </w:rPr>
              <w:t>ный исполн</w:t>
            </w:r>
            <w:r w:rsidRPr="00BC1C03">
              <w:rPr>
                <w:color w:val="000000"/>
                <w:sz w:val="24"/>
                <w:szCs w:val="24"/>
              </w:rPr>
              <w:t>и</w:t>
            </w:r>
            <w:r w:rsidRPr="00BC1C03">
              <w:rPr>
                <w:color w:val="000000"/>
                <w:sz w:val="24"/>
                <w:szCs w:val="24"/>
              </w:rPr>
              <w:t>тель</w:t>
            </w:r>
          </w:p>
        </w:tc>
        <w:tc>
          <w:tcPr>
            <w:tcW w:w="6410" w:type="dxa"/>
            <w:gridSpan w:val="7"/>
            <w:tcBorders>
              <w:top w:val="single" w:sz="4" w:space="0" w:color="auto"/>
              <w:bottom w:val="single" w:sz="4" w:space="0" w:color="auto"/>
              <w:right w:val="single" w:sz="4" w:space="0" w:color="auto"/>
            </w:tcBorders>
            <w:shd w:val="clear" w:color="auto" w:fill="auto"/>
          </w:tcPr>
          <w:p w:rsidR="00A251EF" w:rsidRPr="00BC1C03" w:rsidRDefault="00A251EF" w:rsidP="00A251EF">
            <w:pPr>
              <w:jc w:val="center"/>
            </w:pPr>
            <w:r>
              <w:t>года</w:t>
            </w:r>
          </w:p>
        </w:tc>
      </w:tr>
      <w:tr w:rsidR="00A251EF" w:rsidRPr="00BC1C03" w:rsidTr="00CE78B8">
        <w:trPr>
          <w:trHeight w:val="945"/>
        </w:trPr>
        <w:tc>
          <w:tcPr>
            <w:tcW w:w="552" w:type="dxa"/>
            <w:vMerge/>
            <w:tcBorders>
              <w:top w:val="single" w:sz="4" w:space="0" w:color="auto"/>
              <w:left w:val="single" w:sz="4" w:space="0" w:color="auto"/>
              <w:bottom w:val="single" w:sz="4" w:space="0" w:color="auto"/>
              <w:right w:val="single" w:sz="4" w:space="0" w:color="auto"/>
            </w:tcBorders>
            <w:vAlign w:val="center"/>
            <w:hideMark/>
          </w:tcPr>
          <w:p w:rsidR="00A251EF" w:rsidRPr="00BC1C03" w:rsidRDefault="00A251EF" w:rsidP="008764D2">
            <w:pPr>
              <w:rPr>
                <w:color w:val="000000"/>
                <w:sz w:val="24"/>
                <w:szCs w:val="24"/>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rsidR="00A251EF" w:rsidRPr="00BC1C03" w:rsidRDefault="00A251EF" w:rsidP="008764D2">
            <w:pPr>
              <w:rPr>
                <w:color w:val="000000"/>
                <w:sz w:val="24"/>
                <w:szCs w:val="24"/>
              </w:rPr>
            </w:pPr>
          </w:p>
        </w:tc>
        <w:tc>
          <w:tcPr>
            <w:tcW w:w="2042" w:type="dxa"/>
            <w:vMerge/>
            <w:tcBorders>
              <w:top w:val="single" w:sz="4" w:space="0" w:color="auto"/>
              <w:left w:val="single" w:sz="4" w:space="0" w:color="auto"/>
              <w:bottom w:val="single" w:sz="4" w:space="0" w:color="auto"/>
              <w:right w:val="single" w:sz="4" w:space="0" w:color="auto"/>
            </w:tcBorders>
            <w:vAlign w:val="center"/>
            <w:hideMark/>
          </w:tcPr>
          <w:p w:rsidR="00A251EF" w:rsidRPr="00BC1C03" w:rsidRDefault="00A251EF" w:rsidP="008764D2">
            <w:pPr>
              <w:rPr>
                <w:color w:val="000000"/>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rsidR="00A251EF" w:rsidRPr="00BC1C03" w:rsidRDefault="00A251EF" w:rsidP="008764D2">
            <w:pPr>
              <w:rPr>
                <w:color w:val="000000"/>
                <w:sz w:val="24"/>
                <w:szCs w:val="24"/>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A251EF" w:rsidRPr="00BC1C03" w:rsidRDefault="00A251EF" w:rsidP="008764D2">
            <w:pPr>
              <w:rPr>
                <w:color w:val="000000"/>
                <w:sz w:val="24"/>
                <w:szCs w:val="24"/>
              </w:rPr>
            </w:pPr>
          </w:p>
        </w:tc>
        <w:tc>
          <w:tcPr>
            <w:tcW w:w="740"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rPr>
                <w:color w:val="000000"/>
                <w:sz w:val="22"/>
                <w:szCs w:val="22"/>
              </w:rPr>
            </w:pPr>
            <w:r w:rsidRPr="00BC1C03">
              <w:rPr>
                <w:color w:val="000000"/>
                <w:sz w:val="22"/>
                <w:szCs w:val="22"/>
              </w:rPr>
              <w:t>2016 год</w:t>
            </w:r>
          </w:p>
        </w:tc>
        <w:tc>
          <w:tcPr>
            <w:tcW w:w="708"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rPr>
                <w:color w:val="000000"/>
                <w:sz w:val="22"/>
                <w:szCs w:val="22"/>
              </w:rPr>
            </w:pPr>
            <w:r w:rsidRPr="00BC1C03">
              <w:rPr>
                <w:color w:val="000000"/>
                <w:sz w:val="22"/>
                <w:szCs w:val="22"/>
              </w:rPr>
              <w:t>2017 год</w:t>
            </w:r>
          </w:p>
        </w:tc>
        <w:tc>
          <w:tcPr>
            <w:tcW w:w="709"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rPr>
                <w:color w:val="000000"/>
                <w:sz w:val="22"/>
                <w:szCs w:val="22"/>
              </w:rPr>
            </w:pPr>
            <w:r w:rsidRPr="00BC1C03">
              <w:rPr>
                <w:color w:val="000000"/>
                <w:sz w:val="22"/>
                <w:szCs w:val="22"/>
              </w:rPr>
              <w:t>2018 год</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rPr>
                <w:color w:val="000000"/>
                <w:sz w:val="22"/>
                <w:szCs w:val="22"/>
              </w:rPr>
            </w:pPr>
            <w:r w:rsidRPr="00BC1C03">
              <w:rPr>
                <w:color w:val="000000"/>
                <w:sz w:val="22"/>
                <w:szCs w:val="22"/>
              </w:rPr>
              <w:t>2019               год</w:t>
            </w:r>
          </w:p>
        </w:tc>
        <w:tc>
          <w:tcPr>
            <w:tcW w:w="851"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rPr>
                <w:color w:val="000000"/>
                <w:sz w:val="22"/>
                <w:szCs w:val="22"/>
              </w:rPr>
            </w:pPr>
            <w:r w:rsidRPr="00BC1C03">
              <w:rPr>
                <w:color w:val="000000"/>
                <w:sz w:val="22"/>
                <w:szCs w:val="22"/>
              </w:rPr>
              <w:t>2020 год</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rPr>
                <w:color w:val="000000"/>
                <w:sz w:val="22"/>
                <w:szCs w:val="22"/>
              </w:rPr>
            </w:pPr>
            <w:r w:rsidRPr="00BC1C03">
              <w:rPr>
                <w:color w:val="000000"/>
                <w:sz w:val="22"/>
                <w:szCs w:val="22"/>
              </w:rPr>
              <w:t>2021                       год</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rPr>
                <w:color w:val="000000"/>
                <w:sz w:val="22"/>
                <w:szCs w:val="22"/>
              </w:rPr>
            </w:pPr>
            <w:r w:rsidRPr="00BC1C03">
              <w:rPr>
                <w:color w:val="000000"/>
                <w:sz w:val="22"/>
                <w:szCs w:val="22"/>
              </w:rPr>
              <w:t>2022 год</w:t>
            </w:r>
          </w:p>
        </w:tc>
      </w:tr>
      <w:tr w:rsidR="00A251EF" w:rsidRPr="00BC1C03" w:rsidTr="00CE78B8">
        <w:trPr>
          <w:trHeight w:val="252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1.1</w:t>
            </w:r>
          </w:p>
        </w:tc>
        <w:tc>
          <w:tcPr>
            <w:tcW w:w="2103"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Обучение насел</w:t>
            </w:r>
            <w:r w:rsidRPr="00BC1C03">
              <w:rPr>
                <w:color w:val="000000"/>
                <w:sz w:val="24"/>
                <w:szCs w:val="24"/>
              </w:rPr>
              <w:t>е</w:t>
            </w:r>
            <w:r w:rsidRPr="00BC1C03">
              <w:rPr>
                <w:color w:val="000000"/>
                <w:sz w:val="24"/>
                <w:szCs w:val="24"/>
              </w:rPr>
              <w:t>ния правилам п</w:t>
            </w:r>
            <w:r w:rsidRPr="00BC1C03">
              <w:rPr>
                <w:color w:val="000000"/>
                <w:sz w:val="24"/>
                <w:szCs w:val="24"/>
              </w:rPr>
              <w:t>о</w:t>
            </w:r>
            <w:r w:rsidRPr="00BC1C03">
              <w:rPr>
                <w:color w:val="000000"/>
                <w:sz w:val="24"/>
                <w:szCs w:val="24"/>
              </w:rPr>
              <w:t>жарной безопа</w:t>
            </w:r>
            <w:r w:rsidRPr="00BC1C03">
              <w:rPr>
                <w:color w:val="000000"/>
                <w:sz w:val="24"/>
                <w:szCs w:val="24"/>
              </w:rPr>
              <w:t>с</w:t>
            </w:r>
            <w:r w:rsidRPr="00BC1C03">
              <w:rPr>
                <w:color w:val="000000"/>
                <w:sz w:val="24"/>
                <w:szCs w:val="24"/>
              </w:rPr>
              <w:t>ности через сре</w:t>
            </w:r>
            <w:r w:rsidRPr="00BC1C03">
              <w:rPr>
                <w:color w:val="000000"/>
                <w:sz w:val="24"/>
                <w:szCs w:val="24"/>
              </w:rPr>
              <w:t>д</w:t>
            </w:r>
            <w:r w:rsidRPr="00BC1C03">
              <w:rPr>
                <w:color w:val="000000"/>
                <w:sz w:val="24"/>
                <w:szCs w:val="24"/>
              </w:rPr>
              <w:t>ства массовой информации, ли</w:t>
            </w:r>
            <w:r w:rsidRPr="00BC1C03">
              <w:rPr>
                <w:color w:val="000000"/>
                <w:sz w:val="24"/>
                <w:szCs w:val="24"/>
              </w:rPr>
              <w:t>с</w:t>
            </w:r>
            <w:r w:rsidRPr="00BC1C03">
              <w:rPr>
                <w:color w:val="000000"/>
                <w:sz w:val="24"/>
                <w:szCs w:val="24"/>
              </w:rPr>
              <w:t>товки, информ</w:t>
            </w:r>
            <w:r w:rsidRPr="00BC1C03">
              <w:rPr>
                <w:color w:val="000000"/>
                <w:sz w:val="24"/>
                <w:szCs w:val="24"/>
              </w:rPr>
              <w:t>а</w:t>
            </w:r>
            <w:r w:rsidRPr="00BC1C03">
              <w:rPr>
                <w:color w:val="000000"/>
                <w:sz w:val="24"/>
                <w:szCs w:val="24"/>
              </w:rPr>
              <w:t>ционные стенды и пр.</w:t>
            </w:r>
          </w:p>
        </w:tc>
        <w:tc>
          <w:tcPr>
            <w:tcW w:w="2042"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В соответствии с законодательс</w:t>
            </w:r>
            <w:r w:rsidRPr="00BC1C03">
              <w:rPr>
                <w:color w:val="000000"/>
                <w:sz w:val="24"/>
                <w:szCs w:val="24"/>
              </w:rPr>
              <w:t>т</w:t>
            </w:r>
            <w:r w:rsidRPr="00BC1C03">
              <w:rPr>
                <w:color w:val="000000"/>
                <w:sz w:val="24"/>
                <w:szCs w:val="24"/>
              </w:rPr>
              <w:t>вом</w:t>
            </w:r>
          </w:p>
        </w:tc>
        <w:tc>
          <w:tcPr>
            <w:tcW w:w="1815"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Бюджет П</w:t>
            </w:r>
            <w:r w:rsidRPr="00BC1C03">
              <w:rPr>
                <w:color w:val="000000"/>
                <w:sz w:val="24"/>
                <w:szCs w:val="24"/>
              </w:rPr>
              <w:t>у</w:t>
            </w:r>
            <w:r w:rsidRPr="00BC1C03">
              <w:rPr>
                <w:color w:val="000000"/>
                <w:sz w:val="24"/>
                <w:szCs w:val="24"/>
              </w:rPr>
              <w:t>чежского г</w:t>
            </w:r>
            <w:r w:rsidRPr="00BC1C03">
              <w:rPr>
                <w:color w:val="000000"/>
                <w:sz w:val="24"/>
                <w:szCs w:val="24"/>
              </w:rPr>
              <w:t>о</w:t>
            </w:r>
            <w:r w:rsidRPr="00BC1C03">
              <w:rPr>
                <w:color w:val="000000"/>
                <w:sz w:val="24"/>
                <w:szCs w:val="24"/>
              </w:rPr>
              <w:t>родского пос</w:t>
            </w:r>
            <w:r w:rsidRPr="00BC1C03">
              <w:rPr>
                <w:color w:val="000000"/>
                <w:sz w:val="24"/>
                <w:szCs w:val="24"/>
              </w:rPr>
              <w:t>е</w:t>
            </w:r>
            <w:r w:rsidRPr="00BC1C03">
              <w:rPr>
                <w:color w:val="000000"/>
                <w:sz w:val="24"/>
                <w:szCs w:val="24"/>
              </w:rPr>
              <w:t>ления</w:t>
            </w:r>
          </w:p>
        </w:tc>
        <w:tc>
          <w:tcPr>
            <w:tcW w:w="169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Управление городского хозяйства и ЖКХ района, МУ "Пуче</w:t>
            </w:r>
            <w:r w:rsidRPr="00BC1C03">
              <w:rPr>
                <w:color w:val="000000"/>
                <w:sz w:val="24"/>
                <w:szCs w:val="24"/>
              </w:rPr>
              <w:t>ж</w:t>
            </w:r>
            <w:r w:rsidRPr="00BC1C03">
              <w:rPr>
                <w:color w:val="000000"/>
                <w:sz w:val="24"/>
                <w:szCs w:val="24"/>
              </w:rPr>
              <w:t>ское горо</w:t>
            </w:r>
            <w:r w:rsidRPr="00BC1C03">
              <w:rPr>
                <w:color w:val="000000"/>
                <w:sz w:val="24"/>
                <w:szCs w:val="24"/>
              </w:rPr>
              <w:t>д</w:t>
            </w:r>
            <w:r w:rsidRPr="00BC1C03">
              <w:rPr>
                <w:color w:val="000000"/>
                <w:sz w:val="24"/>
                <w:szCs w:val="24"/>
              </w:rPr>
              <w:t>ское хозяйс</w:t>
            </w:r>
            <w:r w:rsidRPr="00BC1C03">
              <w:rPr>
                <w:color w:val="000000"/>
                <w:sz w:val="24"/>
                <w:szCs w:val="24"/>
              </w:rPr>
              <w:t>т</w:t>
            </w:r>
            <w:r w:rsidRPr="00BC1C03">
              <w:rPr>
                <w:color w:val="000000"/>
                <w:sz w:val="24"/>
                <w:szCs w:val="24"/>
              </w:rPr>
              <w:t>во"</w:t>
            </w:r>
          </w:p>
        </w:tc>
        <w:tc>
          <w:tcPr>
            <w:tcW w:w="740"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r>
      <w:tr w:rsidR="00A251EF" w:rsidRPr="00BC1C03" w:rsidTr="00CE78B8">
        <w:trPr>
          <w:trHeight w:val="252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1.2</w:t>
            </w:r>
          </w:p>
        </w:tc>
        <w:tc>
          <w:tcPr>
            <w:tcW w:w="2103"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Проведение зан</w:t>
            </w:r>
            <w:r w:rsidRPr="00BC1C03">
              <w:rPr>
                <w:color w:val="000000"/>
                <w:sz w:val="24"/>
                <w:szCs w:val="24"/>
              </w:rPr>
              <w:t>я</w:t>
            </w:r>
            <w:r w:rsidRPr="00BC1C03">
              <w:rPr>
                <w:color w:val="000000"/>
                <w:sz w:val="24"/>
                <w:szCs w:val="24"/>
              </w:rPr>
              <w:t>тий с рабочими и служащими по правилам пожа</w:t>
            </w:r>
            <w:r w:rsidRPr="00BC1C03">
              <w:rPr>
                <w:color w:val="000000"/>
                <w:sz w:val="24"/>
                <w:szCs w:val="24"/>
              </w:rPr>
              <w:t>р</w:t>
            </w:r>
            <w:r w:rsidRPr="00BC1C03">
              <w:rPr>
                <w:color w:val="000000"/>
                <w:sz w:val="24"/>
                <w:szCs w:val="24"/>
              </w:rPr>
              <w:t>ной безопасности</w:t>
            </w:r>
          </w:p>
        </w:tc>
        <w:tc>
          <w:tcPr>
            <w:tcW w:w="2042"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Постоянно, в т</w:t>
            </w:r>
            <w:r w:rsidRPr="00BC1C03">
              <w:rPr>
                <w:color w:val="000000"/>
                <w:sz w:val="24"/>
                <w:szCs w:val="24"/>
              </w:rPr>
              <w:t>е</w:t>
            </w:r>
            <w:r w:rsidRPr="00BC1C03">
              <w:rPr>
                <w:color w:val="000000"/>
                <w:sz w:val="24"/>
                <w:szCs w:val="24"/>
              </w:rPr>
              <w:t>чение года</w:t>
            </w:r>
          </w:p>
        </w:tc>
        <w:tc>
          <w:tcPr>
            <w:tcW w:w="1815"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Не требует ф</w:t>
            </w:r>
            <w:r w:rsidRPr="00BC1C03">
              <w:rPr>
                <w:color w:val="000000"/>
                <w:sz w:val="24"/>
                <w:szCs w:val="24"/>
              </w:rPr>
              <w:t>и</w:t>
            </w:r>
            <w:r w:rsidRPr="00BC1C03">
              <w:rPr>
                <w:color w:val="000000"/>
                <w:sz w:val="24"/>
                <w:szCs w:val="24"/>
              </w:rPr>
              <w:t>нансирования</w:t>
            </w:r>
          </w:p>
        </w:tc>
        <w:tc>
          <w:tcPr>
            <w:tcW w:w="169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Управление городского хозяйства и ЖКХ района, МУ "Пуче</w:t>
            </w:r>
            <w:r w:rsidRPr="00BC1C03">
              <w:rPr>
                <w:color w:val="000000"/>
                <w:sz w:val="24"/>
                <w:szCs w:val="24"/>
              </w:rPr>
              <w:t>ж</w:t>
            </w:r>
            <w:r w:rsidRPr="00BC1C03">
              <w:rPr>
                <w:color w:val="000000"/>
                <w:sz w:val="24"/>
                <w:szCs w:val="24"/>
              </w:rPr>
              <w:t>ское горо</w:t>
            </w:r>
            <w:r w:rsidRPr="00BC1C03">
              <w:rPr>
                <w:color w:val="000000"/>
                <w:sz w:val="24"/>
                <w:szCs w:val="24"/>
              </w:rPr>
              <w:t>д</w:t>
            </w:r>
            <w:r w:rsidRPr="00BC1C03">
              <w:rPr>
                <w:color w:val="000000"/>
                <w:sz w:val="24"/>
                <w:szCs w:val="24"/>
              </w:rPr>
              <w:t>ское хозяйс</w:t>
            </w:r>
            <w:r w:rsidRPr="00BC1C03">
              <w:rPr>
                <w:color w:val="000000"/>
                <w:sz w:val="24"/>
                <w:szCs w:val="24"/>
              </w:rPr>
              <w:t>т</w:t>
            </w:r>
            <w:r w:rsidRPr="00BC1C03">
              <w:rPr>
                <w:color w:val="000000"/>
                <w:sz w:val="24"/>
                <w:szCs w:val="24"/>
              </w:rPr>
              <w:t>во"</w:t>
            </w:r>
          </w:p>
        </w:tc>
        <w:tc>
          <w:tcPr>
            <w:tcW w:w="740"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r>
      <w:tr w:rsidR="00A251EF" w:rsidRPr="00BC1C03" w:rsidTr="00CE78B8">
        <w:trPr>
          <w:trHeight w:val="189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1.3</w:t>
            </w:r>
          </w:p>
        </w:tc>
        <w:tc>
          <w:tcPr>
            <w:tcW w:w="2103"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Проведение зас</w:t>
            </w:r>
            <w:r w:rsidRPr="00BC1C03">
              <w:rPr>
                <w:color w:val="000000"/>
                <w:sz w:val="24"/>
                <w:szCs w:val="24"/>
              </w:rPr>
              <w:t>е</w:t>
            </w:r>
            <w:r w:rsidRPr="00BC1C03">
              <w:rPr>
                <w:color w:val="000000"/>
                <w:sz w:val="24"/>
                <w:szCs w:val="24"/>
              </w:rPr>
              <w:t>даний КЧС и ПБ по вопросам обеспечения ПБ</w:t>
            </w:r>
          </w:p>
        </w:tc>
        <w:tc>
          <w:tcPr>
            <w:tcW w:w="2042"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В соответствии с законодательс</w:t>
            </w:r>
            <w:r w:rsidRPr="00BC1C03">
              <w:rPr>
                <w:color w:val="000000"/>
                <w:sz w:val="24"/>
                <w:szCs w:val="24"/>
              </w:rPr>
              <w:t>т</w:t>
            </w:r>
            <w:r w:rsidRPr="00BC1C03">
              <w:rPr>
                <w:color w:val="000000"/>
                <w:sz w:val="24"/>
                <w:szCs w:val="24"/>
              </w:rPr>
              <w:t>вом</w:t>
            </w:r>
          </w:p>
        </w:tc>
        <w:tc>
          <w:tcPr>
            <w:tcW w:w="1815"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Не требует ф</w:t>
            </w:r>
            <w:r w:rsidRPr="00BC1C03">
              <w:rPr>
                <w:color w:val="000000"/>
                <w:sz w:val="24"/>
                <w:szCs w:val="24"/>
              </w:rPr>
              <w:t>и</w:t>
            </w:r>
            <w:r w:rsidRPr="00BC1C03">
              <w:rPr>
                <w:color w:val="000000"/>
                <w:sz w:val="24"/>
                <w:szCs w:val="24"/>
              </w:rPr>
              <w:t>нансирования</w:t>
            </w:r>
          </w:p>
        </w:tc>
        <w:tc>
          <w:tcPr>
            <w:tcW w:w="169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КЧС и БП</w:t>
            </w:r>
          </w:p>
        </w:tc>
        <w:tc>
          <w:tcPr>
            <w:tcW w:w="740"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r>
      <w:tr w:rsidR="00A251EF" w:rsidRPr="00BC1C03" w:rsidTr="00CE78B8">
        <w:trPr>
          <w:trHeight w:val="157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lastRenderedPageBreak/>
              <w:t>2.1</w:t>
            </w:r>
          </w:p>
        </w:tc>
        <w:tc>
          <w:tcPr>
            <w:tcW w:w="2103"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Обеспечение ПБ при проведении массовых и праздничных м</w:t>
            </w:r>
            <w:r w:rsidRPr="00BC1C03">
              <w:rPr>
                <w:color w:val="000000"/>
                <w:sz w:val="24"/>
                <w:szCs w:val="24"/>
              </w:rPr>
              <w:t>е</w:t>
            </w:r>
            <w:r w:rsidRPr="00BC1C03">
              <w:rPr>
                <w:color w:val="000000"/>
                <w:sz w:val="24"/>
                <w:szCs w:val="24"/>
              </w:rPr>
              <w:t>роприятий</w:t>
            </w:r>
          </w:p>
        </w:tc>
        <w:tc>
          <w:tcPr>
            <w:tcW w:w="2042"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Постоянно, в т</w:t>
            </w:r>
            <w:r w:rsidRPr="00BC1C03">
              <w:rPr>
                <w:color w:val="000000"/>
                <w:sz w:val="24"/>
                <w:szCs w:val="24"/>
              </w:rPr>
              <w:t>е</w:t>
            </w:r>
            <w:r w:rsidRPr="00BC1C03">
              <w:rPr>
                <w:color w:val="000000"/>
                <w:sz w:val="24"/>
                <w:szCs w:val="24"/>
              </w:rPr>
              <w:t>чение года</w:t>
            </w:r>
          </w:p>
        </w:tc>
        <w:tc>
          <w:tcPr>
            <w:tcW w:w="1815"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Не требует ф</w:t>
            </w:r>
            <w:r w:rsidRPr="00BC1C03">
              <w:rPr>
                <w:color w:val="000000"/>
                <w:sz w:val="24"/>
                <w:szCs w:val="24"/>
              </w:rPr>
              <w:t>и</w:t>
            </w:r>
            <w:r w:rsidRPr="00BC1C03">
              <w:rPr>
                <w:color w:val="000000"/>
                <w:sz w:val="24"/>
                <w:szCs w:val="24"/>
              </w:rPr>
              <w:t>нансирования</w:t>
            </w:r>
          </w:p>
        </w:tc>
        <w:tc>
          <w:tcPr>
            <w:tcW w:w="169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КЧС и БП</w:t>
            </w:r>
          </w:p>
        </w:tc>
        <w:tc>
          <w:tcPr>
            <w:tcW w:w="740"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r>
      <w:tr w:rsidR="00A251EF" w:rsidRPr="00BC1C03" w:rsidTr="00CE78B8">
        <w:trPr>
          <w:trHeight w:val="189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Pr>
                <w:color w:val="000000"/>
                <w:sz w:val="24"/>
                <w:szCs w:val="24"/>
              </w:rPr>
              <w:t>2.2</w:t>
            </w:r>
            <w:r w:rsidRPr="00BC1C03">
              <w:rPr>
                <w:color w:val="000000"/>
                <w:sz w:val="24"/>
                <w:szCs w:val="24"/>
              </w:rPr>
              <w:t xml:space="preserve"> </w:t>
            </w:r>
          </w:p>
        </w:tc>
        <w:tc>
          <w:tcPr>
            <w:tcW w:w="2103"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Проведение пр</w:t>
            </w:r>
            <w:r w:rsidRPr="00BC1C03">
              <w:rPr>
                <w:color w:val="000000"/>
                <w:sz w:val="24"/>
                <w:szCs w:val="24"/>
              </w:rPr>
              <w:t>о</w:t>
            </w:r>
            <w:r w:rsidRPr="00BC1C03">
              <w:rPr>
                <w:color w:val="000000"/>
                <w:sz w:val="24"/>
                <w:szCs w:val="24"/>
              </w:rPr>
              <w:t>верок чердаков, подвалов на предмет прони</w:t>
            </w:r>
            <w:r w:rsidRPr="00BC1C03">
              <w:rPr>
                <w:color w:val="000000"/>
                <w:sz w:val="24"/>
                <w:szCs w:val="24"/>
              </w:rPr>
              <w:t>к</w:t>
            </w:r>
            <w:r w:rsidRPr="00BC1C03">
              <w:rPr>
                <w:color w:val="000000"/>
                <w:sz w:val="24"/>
                <w:szCs w:val="24"/>
              </w:rPr>
              <w:t>новения в них лиц без определенн</w:t>
            </w:r>
            <w:r w:rsidRPr="00BC1C03">
              <w:rPr>
                <w:color w:val="000000"/>
                <w:sz w:val="24"/>
                <w:szCs w:val="24"/>
              </w:rPr>
              <w:t>о</w:t>
            </w:r>
            <w:r w:rsidRPr="00BC1C03">
              <w:rPr>
                <w:color w:val="000000"/>
                <w:sz w:val="24"/>
                <w:szCs w:val="24"/>
              </w:rPr>
              <w:t>го места жител</w:t>
            </w:r>
            <w:r w:rsidRPr="00BC1C03">
              <w:rPr>
                <w:color w:val="000000"/>
                <w:sz w:val="24"/>
                <w:szCs w:val="24"/>
              </w:rPr>
              <w:t>ь</w:t>
            </w:r>
            <w:r w:rsidRPr="00BC1C03">
              <w:rPr>
                <w:color w:val="000000"/>
                <w:sz w:val="24"/>
                <w:szCs w:val="24"/>
              </w:rPr>
              <w:t>ства</w:t>
            </w:r>
          </w:p>
        </w:tc>
        <w:tc>
          <w:tcPr>
            <w:tcW w:w="2042"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Постоянно, в т</w:t>
            </w:r>
            <w:r w:rsidRPr="00BC1C03">
              <w:rPr>
                <w:color w:val="000000"/>
                <w:sz w:val="24"/>
                <w:szCs w:val="24"/>
              </w:rPr>
              <w:t>е</w:t>
            </w:r>
            <w:r w:rsidRPr="00BC1C03">
              <w:rPr>
                <w:color w:val="000000"/>
                <w:sz w:val="24"/>
                <w:szCs w:val="24"/>
              </w:rPr>
              <w:t>чение года</w:t>
            </w:r>
          </w:p>
        </w:tc>
        <w:tc>
          <w:tcPr>
            <w:tcW w:w="1815"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Не требует ф</w:t>
            </w:r>
            <w:r w:rsidRPr="00BC1C03">
              <w:rPr>
                <w:color w:val="000000"/>
                <w:sz w:val="24"/>
                <w:szCs w:val="24"/>
              </w:rPr>
              <w:t>и</w:t>
            </w:r>
            <w:r w:rsidRPr="00BC1C03">
              <w:rPr>
                <w:color w:val="000000"/>
                <w:sz w:val="24"/>
                <w:szCs w:val="24"/>
              </w:rPr>
              <w:t>нансирования</w:t>
            </w:r>
          </w:p>
        </w:tc>
        <w:tc>
          <w:tcPr>
            <w:tcW w:w="169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Управляющие организации, полиция</w:t>
            </w:r>
          </w:p>
        </w:tc>
        <w:tc>
          <w:tcPr>
            <w:tcW w:w="740"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r>
      <w:tr w:rsidR="00A251EF" w:rsidRPr="00BC1C03" w:rsidTr="00CE78B8">
        <w:trPr>
          <w:trHeight w:val="315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2.3</w:t>
            </w:r>
          </w:p>
        </w:tc>
        <w:tc>
          <w:tcPr>
            <w:tcW w:w="2103"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xml:space="preserve"> Обновление и создание в упра</w:t>
            </w:r>
            <w:r w:rsidRPr="00BC1C03">
              <w:rPr>
                <w:color w:val="000000"/>
                <w:sz w:val="24"/>
                <w:szCs w:val="24"/>
              </w:rPr>
              <w:t>в</w:t>
            </w:r>
            <w:r w:rsidRPr="00BC1C03">
              <w:rPr>
                <w:color w:val="000000"/>
                <w:sz w:val="24"/>
                <w:szCs w:val="24"/>
              </w:rPr>
              <w:t>ляющих орган</w:t>
            </w:r>
            <w:r w:rsidRPr="00BC1C03">
              <w:rPr>
                <w:color w:val="000000"/>
                <w:sz w:val="24"/>
                <w:szCs w:val="24"/>
              </w:rPr>
              <w:t>и</w:t>
            </w:r>
            <w:r w:rsidRPr="00BC1C03">
              <w:rPr>
                <w:color w:val="000000"/>
                <w:sz w:val="24"/>
                <w:szCs w:val="24"/>
              </w:rPr>
              <w:t>зациях уголков по пожарной без</w:t>
            </w:r>
            <w:r w:rsidRPr="00BC1C03">
              <w:rPr>
                <w:color w:val="000000"/>
                <w:sz w:val="24"/>
                <w:szCs w:val="24"/>
              </w:rPr>
              <w:t>о</w:t>
            </w:r>
            <w:r w:rsidRPr="00BC1C03">
              <w:rPr>
                <w:color w:val="000000"/>
                <w:sz w:val="24"/>
                <w:szCs w:val="24"/>
              </w:rPr>
              <w:t>пасности, разм</w:t>
            </w:r>
            <w:r w:rsidRPr="00BC1C03">
              <w:rPr>
                <w:color w:val="000000"/>
                <w:sz w:val="24"/>
                <w:szCs w:val="24"/>
              </w:rPr>
              <w:t>е</w:t>
            </w:r>
            <w:r w:rsidRPr="00BC1C03">
              <w:rPr>
                <w:color w:val="000000"/>
                <w:sz w:val="24"/>
                <w:szCs w:val="24"/>
              </w:rPr>
              <w:t>щение в мног</w:t>
            </w:r>
            <w:r w:rsidRPr="00BC1C03">
              <w:rPr>
                <w:color w:val="000000"/>
                <w:sz w:val="24"/>
                <w:szCs w:val="24"/>
              </w:rPr>
              <w:t>о</w:t>
            </w:r>
            <w:r w:rsidRPr="00BC1C03">
              <w:rPr>
                <w:color w:val="000000"/>
                <w:sz w:val="24"/>
                <w:szCs w:val="24"/>
              </w:rPr>
              <w:t>квартирных д</w:t>
            </w:r>
            <w:r w:rsidRPr="00BC1C03">
              <w:rPr>
                <w:color w:val="000000"/>
                <w:sz w:val="24"/>
                <w:szCs w:val="24"/>
              </w:rPr>
              <w:t>о</w:t>
            </w:r>
            <w:r w:rsidRPr="00BC1C03">
              <w:rPr>
                <w:color w:val="000000"/>
                <w:sz w:val="24"/>
                <w:szCs w:val="24"/>
              </w:rPr>
              <w:t>мах наглядной агитации</w:t>
            </w:r>
          </w:p>
        </w:tc>
        <w:tc>
          <w:tcPr>
            <w:tcW w:w="2042"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Постоянно, в т</w:t>
            </w:r>
            <w:r w:rsidRPr="00BC1C03">
              <w:rPr>
                <w:color w:val="000000"/>
                <w:sz w:val="24"/>
                <w:szCs w:val="24"/>
              </w:rPr>
              <w:t>е</w:t>
            </w:r>
            <w:r w:rsidRPr="00BC1C03">
              <w:rPr>
                <w:color w:val="000000"/>
                <w:sz w:val="24"/>
                <w:szCs w:val="24"/>
              </w:rPr>
              <w:t>чение года</w:t>
            </w:r>
          </w:p>
        </w:tc>
        <w:tc>
          <w:tcPr>
            <w:tcW w:w="1815"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Не требует ф</w:t>
            </w:r>
            <w:r w:rsidRPr="00BC1C03">
              <w:rPr>
                <w:color w:val="000000"/>
                <w:sz w:val="24"/>
                <w:szCs w:val="24"/>
              </w:rPr>
              <w:t>и</w:t>
            </w:r>
            <w:r w:rsidRPr="00BC1C03">
              <w:rPr>
                <w:color w:val="000000"/>
                <w:sz w:val="24"/>
                <w:szCs w:val="24"/>
              </w:rPr>
              <w:t>нансирования</w:t>
            </w:r>
          </w:p>
        </w:tc>
        <w:tc>
          <w:tcPr>
            <w:tcW w:w="169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Управляющие организации, полиция</w:t>
            </w:r>
          </w:p>
        </w:tc>
        <w:tc>
          <w:tcPr>
            <w:tcW w:w="740"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r>
      <w:tr w:rsidR="00A251EF" w:rsidRPr="00BC1C03" w:rsidTr="00CE78B8">
        <w:trPr>
          <w:trHeight w:val="378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lastRenderedPageBreak/>
              <w:t>2.4</w:t>
            </w:r>
          </w:p>
        </w:tc>
        <w:tc>
          <w:tcPr>
            <w:tcW w:w="2103"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Проведение пр</w:t>
            </w:r>
            <w:r w:rsidRPr="00BC1C03">
              <w:rPr>
                <w:color w:val="000000"/>
                <w:sz w:val="24"/>
                <w:szCs w:val="24"/>
              </w:rPr>
              <w:t>о</w:t>
            </w:r>
            <w:r w:rsidRPr="00BC1C03">
              <w:rPr>
                <w:color w:val="000000"/>
                <w:sz w:val="24"/>
                <w:szCs w:val="24"/>
              </w:rPr>
              <w:t>верки состояния готовности п</w:t>
            </w:r>
            <w:r w:rsidRPr="00BC1C03">
              <w:rPr>
                <w:color w:val="000000"/>
                <w:sz w:val="24"/>
                <w:szCs w:val="24"/>
              </w:rPr>
              <w:t>о</w:t>
            </w:r>
            <w:r w:rsidRPr="00BC1C03">
              <w:rPr>
                <w:color w:val="000000"/>
                <w:sz w:val="24"/>
                <w:szCs w:val="24"/>
              </w:rPr>
              <w:t>жарных гидра</w:t>
            </w:r>
            <w:r w:rsidRPr="00BC1C03">
              <w:rPr>
                <w:color w:val="000000"/>
                <w:sz w:val="24"/>
                <w:szCs w:val="24"/>
              </w:rPr>
              <w:t>н</w:t>
            </w:r>
            <w:r w:rsidRPr="00BC1C03">
              <w:rPr>
                <w:color w:val="000000"/>
                <w:sz w:val="24"/>
                <w:szCs w:val="24"/>
              </w:rPr>
              <w:t>тов</w:t>
            </w:r>
          </w:p>
        </w:tc>
        <w:tc>
          <w:tcPr>
            <w:tcW w:w="2042"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Два раза в год</w:t>
            </w:r>
          </w:p>
        </w:tc>
        <w:tc>
          <w:tcPr>
            <w:tcW w:w="1815"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Не требует ф</w:t>
            </w:r>
            <w:r w:rsidRPr="00BC1C03">
              <w:rPr>
                <w:color w:val="000000"/>
                <w:sz w:val="24"/>
                <w:szCs w:val="24"/>
              </w:rPr>
              <w:t>и</w:t>
            </w:r>
            <w:r w:rsidRPr="00BC1C03">
              <w:rPr>
                <w:color w:val="000000"/>
                <w:sz w:val="24"/>
                <w:szCs w:val="24"/>
              </w:rPr>
              <w:t>нансирования</w:t>
            </w:r>
          </w:p>
        </w:tc>
        <w:tc>
          <w:tcPr>
            <w:tcW w:w="169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Управление городского хозяйства и ЖКХ района, МУ "Пуче</w:t>
            </w:r>
            <w:r w:rsidRPr="00BC1C03">
              <w:rPr>
                <w:color w:val="000000"/>
                <w:sz w:val="24"/>
                <w:szCs w:val="24"/>
              </w:rPr>
              <w:t>ж</w:t>
            </w:r>
            <w:r w:rsidRPr="00BC1C03">
              <w:rPr>
                <w:color w:val="000000"/>
                <w:sz w:val="24"/>
                <w:szCs w:val="24"/>
              </w:rPr>
              <w:t>ское горо</w:t>
            </w:r>
            <w:r w:rsidRPr="00BC1C03">
              <w:rPr>
                <w:color w:val="000000"/>
                <w:sz w:val="24"/>
                <w:szCs w:val="24"/>
              </w:rPr>
              <w:t>д</w:t>
            </w:r>
            <w:r w:rsidRPr="00BC1C03">
              <w:rPr>
                <w:color w:val="000000"/>
                <w:sz w:val="24"/>
                <w:szCs w:val="24"/>
              </w:rPr>
              <w:t>ское хозяйс</w:t>
            </w:r>
            <w:r w:rsidRPr="00BC1C03">
              <w:rPr>
                <w:color w:val="000000"/>
                <w:sz w:val="24"/>
                <w:szCs w:val="24"/>
              </w:rPr>
              <w:t>т</w:t>
            </w:r>
            <w:r w:rsidRPr="00BC1C03">
              <w:rPr>
                <w:color w:val="000000"/>
                <w:sz w:val="24"/>
                <w:szCs w:val="24"/>
              </w:rPr>
              <w:t>во", МУП "Пучежская сетевая ко</w:t>
            </w:r>
            <w:r w:rsidRPr="00BC1C03">
              <w:rPr>
                <w:color w:val="000000"/>
                <w:sz w:val="24"/>
                <w:szCs w:val="24"/>
              </w:rPr>
              <w:t>м</w:t>
            </w:r>
            <w:r w:rsidRPr="00BC1C03">
              <w:rPr>
                <w:color w:val="000000"/>
                <w:sz w:val="24"/>
                <w:szCs w:val="24"/>
              </w:rPr>
              <w:t>пания"</w:t>
            </w:r>
          </w:p>
        </w:tc>
        <w:tc>
          <w:tcPr>
            <w:tcW w:w="740"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r>
      <w:tr w:rsidR="00A251EF" w:rsidRPr="00BC1C03" w:rsidTr="00CE78B8">
        <w:trPr>
          <w:trHeight w:val="378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2.5</w:t>
            </w:r>
          </w:p>
        </w:tc>
        <w:tc>
          <w:tcPr>
            <w:tcW w:w="2103"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Ремонт, содерж</w:t>
            </w:r>
            <w:r w:rsidRPr="00BC1C03">
              <w:rPr>
                <w:color w:val="000000"/>
                <w:sz w:val="24"/>
                <w:szCs w:val="24"/>
              </w:rPr>
              <w:t>а</w:t>
            </w:r>
            <w:r w:rsidRPr="00BC1C03">
              <w:rPr>
                <w:color w:val="000000"/>
                <w:sz w:val="24"/>
                <w:szCs w:val="24"/>
              </w:rPr>
              <w:t>ние, приобрет</w:t>
            </w:r>
            <w:r w:rsidRPr="00BC1C03">
              <w:rPr>
                <w:color w:val="000000"/>
                <w:sz w:val="24"/>
                <w:szCs w:val="24"/>
              </w:rPr>
              <w:t>е</w:t>
            </w:r>
            <w:r w:rsidRPr="00BC1C03">
              <w:rPr>
                <w:color w:val="000000"/>
                <w:sz w:val="24"/>
                <w:szCs w:val="24"/>
              </w:rPr>
              <w:t>ние и установка новых пожарных гидрантов</w:t>
            </w:r>
          </w:p>
        </w:tc>
        <w:tc>
          <w:tcPr>
            <w:tcW w:w="2042"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Постоянно, в т</w:t>
            </w:r>
            <w:r w:rsidRPr="00BC1C03">
              <w:rPr>
                <w:color w:val="000000"/>
                <w:sz w:val="24"/>
                <w:szCs w:val="24"/>
              </w:rPr>
              <w:t>е</w:t>
            </w:r>
            <w:r w:rsidRPr="00BC1C03">
              <w:rPr>
                <w:color w:val="000000"/>
                <w:sz w:val="24"/>
                <w:szCs w:val="24"/>
              </w:rPr>
              <w:t>чение года</w:t>
            </w:r>
          </w:p>
        </w:tc>
        <w:tc>
          <w:tcPr>
            <w:tcW w:w="1815"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Бюджет П</w:t>
            </w:r>
            <w:r w:rsidRPr="00BC1C03">
              <w:rPr>
                <w:color w:val="000000"/>
                <w:sz w:val="24"/>
                <w:szCs w:val="24"/>
              </w:rPr>
              <w:t>у</w:t>
            </w:r>
            <w:r w:rsidRPr="00BC1C03">
              <w:rPr>
                <w:color w:val="000000"/>
                <w:sz w:val="24"/>
                <w:szCs w:val="24"/>
              </w:rPr>
              <w:t>чежского г</w:t>
            </w:r>
            <w:r w:rsidRPr="00BC1C03">
              <w:rPr>
                <w:color w:val="000000"/>
                <w:sz w:val="24"/>
                <w:szCs w:val="24"/>
              </w:rPr>
              <w:t>о</w:t>
            </w:r>
            <w:r w:rsidRPr="00BC1C03">
              <w:rPr>
                <w:color w:val="000000"/>
                <w:sz w:val="24"/>
                <w:szCs w:val="24"/>
              </w:rPr>
              <w:t>родского пос</w:t>
            </w:r>
            <w:r w:rsidRPr="00BC1C03">
              <w:rPr>
                <w:color w:val="000000"/>
                <w:sz w:val="24"/>
                <w:szCs w:val="24"/>
              </w:rPr>
              <w:t>е</w:t>
            </w:r>
            <w:r w:rsidRPr="00BC1C03">
              <w:rPr>
                <w:color w:val="000000"/>
                <w:sz w:val="24"/>
                <w:szCs w:val="24"/>
              </w:rPr>
              <w:t>ления</w:t>
            </w:r>
          </w:p>
        </w:tc>
        <w:tc>
          <w:tcPr>
            <w:tcW w:w="169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Управление городского хозяйства и ЖКХ района, МУ "Пуче</w:t>
            </w:r>
            <w:r w:rsidRPr="00BC1C03">
              <w:rPr>
                <w:color w:val="000000"/>
                <w:sz w:val="24"/>
                <w:szCs w:val="24"/>
              </w:rPr>
              <w:t>ж</w:t>
            </w:r>
            <w:r w:rsidRPr="00BC1C03">
              <w:rPr>
                <w:color w:val="000000"/>
                <w:sz w:val="24"/>
                <w:szCs w:val="24"/>
              </w:rPr>
              <w:t>ское горо</w:t>
            </w:r>
            <w:r w:rsidRPr="00BC1C03">
              <w:rPr>
                <w:color w:val="000000"/>
                <w:sz w:val="24"/>
                <w:szCs w:val="24"/>
              </w:rPr>
              <w:t>д</w:t>
            </w:r>
            <w:r w:rsidRPr="00BC1C03">
              <w:rPr>
                <w:color w:val="000000"/>
                <w:sz w:val="24"/>
                <w:szCs w:val="24"/>
              </w:rPr>
              <w:t>ское хозяйс</w:t>
            </w:r>
            <w:r w:rsidRPr="00BC1C03">
              <w:rPr>
                <w:color w:val="000000"/>
                <w:sz w:val="24"/>
                <w:szCs w:val="24"/>
              </w:rPr>
              <w:t>т</w:t>
            </w:r>
            <w:r w:rsidRPr="00BC1C03">
              <w:rPr>
                <w:color w:val="000000"/>
                <w:sz w:val="24"/>
                <w:szCs w:val="24"/>
              </w:rPr>
              <w:t>во", МУП "Пучежская сетевая ко</w:t>
            </w:r>
            <w:r w:rsidRPr="00BC1C03">
              <w:rPr>
                <w:color w:val="000000"/>
                <w:sz w:val="24"/>
                <w:szCs w:val="24"/>
              </w:rPr>
              <w:t>м</w:t>
            </w:r>
            <w:r w:rsidRPr="00BC1C03">
              <w:rPr>
                <w:color w:val="000000"/>
                <w:sz w:val="24"/>
                <w:szCs w:val="24"/>
              </w:rPr>
              <w:t>пания"</w:t>
            </w:r>
          </w:p>
        </w:tc>
        <w:tc>
          <w:tcPr>
            <w:tcW w:w="740"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126,13865</w:t>
            </w:r>
          </w:p>
        </w:tc>
        <w:tc>
          <w:tcPr>
            <w:tcW w:w="851"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99</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250,853</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CE78B8">
            <w:pPr>
              <w:jc w:val="center"/>
              <w:rPr>
                <w:color w:val="000000"/>
                <w:sz w:val="24"/>
                <w:szCs w:val="24"/>
              </w:rPr>
            </w:pPr>
            <w:r w:rsidRPr="00BC1C03">
              <w:rPr>
                <w:color w:val="000000"/>
                <w:sz w:val="24"/>
                <w:szCs w:val="24"/>
              </w:rPr>
              <w:t>2</w:t>
            </w:r>
            <w:r w:rsidR="00CE78B8">
              <w:rPr>
                <w:color w:val="000000"/>
                <w:sz w:val="24"/>
                <w:szCs w:val="24"/>
              </w:rPr>
              <w:t>0</w:t>
            </w:r>
            <w:r w:rsidRPr="00BC1C03">
              <w:rPr>
                <w:color w:val="000000"/>
                <w:sz w:val="24"/>
                <w:szCs w:val="24"/>
              </w:rPr>
              <w:t>0</w:t>
            </w:r>
          </w:p>
        </w:tc>
      </w:tr>
      <w:tr w:rsidR="00A251EF" w:rsidRPr="00BC1C03" w:rsidTr="00CE78B8">
        <w:trPr>
          <w:trHeight w:val="252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lastRenderedPageBreak/>
              <w:t>2.6</w:t>
            </w:r>
          </w:p>
        </w:tc>
        <w:tc>
          <w:tcPr>
            <w:tcW w:w="2103"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Проведение пр</w:t>
            </w:r>
            <w:r w:rsidRPr="00BC1C03">
              <w:rPr>
                <w:color w:val="000000"/>
                <w:sz w:val="24"/>
                <w:szCs w:val="24"/>
              </w:rPr>
              <w:t>о</w:t>
            </w:r>
            <w:r w:rsidRPr="00BC1C03">
              <w:rPr>
                <w:color w:val="000000"/>
                <w:sz w:val="24"/>
                <w:szCs w:val="24"/>
              </w:rPr>
              <w:t>верки состояния готовности пр</w:t>
            </w:r>
            <w:r w:rsidRPr="00BC1C03">
              <w:rPr>
                <w:color w:val="000000"/>
                <w:sz w:val="24"/>
                <w:szCs w:val="24"/>
              </w:rPr>
              <w:t>о</w:t>
            </w:r>
            <w:r w:rsidRPr="00BC1C03">
              <w:rPr>
                <w:color w:val="000000"/>
                <w:sz w:val="24"/>
                <w:szCs w:val="24"/>
              </w:rPr>
              <w:t>тивопожарных водоемов</w:t>
            </w:r>
          </w:p>
        </w:tc>
        <w:tc>
          <w:tcPr>
            <w:tcW w:w="2042"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Два раза в год</w:t>
            </w:r>
          </w:p>
        </w:tc>
        <w:tc>
          <w:tcPr>
            <w:tcW w:w="1815"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Не требует ф</w:t>
            </w:r>
            <w:r w:rsidRPr="00BC1C03">
              <w:rPr>
                <w:color w:val="000000"/>
                <w:sz w:val="24"/>
                <w:szCs w:val="24"/>
              </w:rPr>
              <w:t>и</w:t>
            </w:r>
            <w:r w:rsidRPr="00BC1C03">
              <w:rPr>
                <w:color w:val="000000"/>
                <w:sz w:val="24"/>
                <w:szCs w:val="24"/>
              </w:rPr>
              <w:t>нансирования</w:t>
            </w:r>
          </w:p>
        </w:tc>
        <w:tc>
          <w:tcPr>
            <w:tcW w:w="169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Управление городского хозяйства и ЖКХ района, МУ "Пуче</w:t>
            </w:r>
            <w:r w:rsidRPr="00BC1C03">
              <w:rPr>
                <w:color w:val="000000"/>
                <w:sz w:val="24"/>
                <w:szCs w:val="24"/>
              </w:rPr>
              <w:t>ж</w:t>
            </w:r>
            <w:r w:rsidRPr="00BC1C03">
              <w:rPr>
                <w:color w:val="000000"/>
                <w:sz w:val="24"/>
                <w:szCs w:val="24"/>
              </w:rPr>
              <w:t>ское горо</w:t>
            </w:r>
            <w:r w:rsidRPr="00BC1C03">
              <w:rPr>
                <w:color w:val="000000"/>
                <w:sz w:val="24"/>
                <w:szCs w:val="24"/>
              </w:rPr>
              <w:t>д</w:t>
            </w:r>
            <w:r w:rsidRPr="00BC1C03">
              <w:rPr>
                <w:color w:val="000000"/>
                <w:sz w:val="24"/>
                <w:szCs w:val="24"/>
              </w:rPr>
              <w:t>ское хозяйс</w:t>
            </w:r>
            <w:r w:rsidRPr="00BC1C03">
              <w:rPr>
                <w:color w:val="000000"/>
                <w:sz w:val="24"/>
                <w:szCs w:val="24"/>
              </w:rPr>
              <w:t>т</w:t>
            </w:r>
            <w:r w:rsidRPr="00BC1C03">
              <w:rPr>
                <w:color w:val="000000"/>
                <w:sz w:val="24"/>
                <w:szCs w:val="24"/>
              </w:rPr>
              <w:t>во"</w:t>
            </w:r>
          </w:p>
        </w:tc>
        <w:tc>
          <w:tcPr>
            <w:tcW w:w="740"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r>
      <w:tr w:rsidR="00A251EF" w:rsidRPr="00BC1C03" w:rsidTr="00CE78B8">
        <w:trPr>
          <w:trHeight w:val="252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2.7</w:t>
            </w:r>
          </w:p>
        </w:tc>
        <w:tc>
          <w:tcPr>
            <w:tcW w:w="2103"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Проведение м</w:t>
            </w:r>
            <w:r w:rsidRPr="00BC1C03">
              <w:rPr>
                <w:color w:val="000000"/>
                <w:sz w:val="24"/>
                <w:szCs w:val="24"/>
              </w:rPr>
              <w:t>е</w:t>
            </w:r>
            <w:r w:rsidRPr="00BC1C03">
              <w:rPr>
                <w:color w:val="000000"/>
                <w:sz w:val="24"/>
                <w:szCs w:val="24"/>
              </w:rPr>
              <w:t>сячников пожа</w:t>
            </w:r>
            <w:r w:rsidRPr="00BC1C03">
              <w:rPr>
                <w:color w:val="000000"/>
                <w:sz w:val="24"/>
                <w:szCs w:val="24"/>
              </w:rPr>
              <w:t>р</w:t>
            </w:r>
            <w:r w:rsidRPr="00BC1C03">
              <w:rPr>
                <w:color w:val="000000"/>
                <w:sz w:val="24"/>
                <w:szCs w:val="24"/>
              </w:rPr>
              <w:t>ной безопасности среди предпр</w:t>
            </w:r>
            <w:r w:rsidRPr="00BC1C03">
              <w:rPr>
                <w:color w:val="000000"/>
                <w:sz w:val="24"/>
                <w:szCs w:val="24"/>
              </w:rPr>
              <w:t>и</w:t>
            </w:r>
            <w:r w:rsidRPr="00BC1C03">
              <w:rPr>
                <w:color w:val="000000"/>
                <w:sz w:val="24"/>
                <w:szCs w:val="24"/>
              </w:rPr>
              <w:t>ятий и организ</w:t>
            </w:r>
            <w:r w:rsidRPr="00BC1C03">
              <w:rPr>
                <w:color w:val="000000"/>
                <w:sz w:val="24"/>
                <w:szCs w:val="24"/>
              </w:rPr>
              <w:t>а</w:t>
            </w:r>
            <w:r w:rsidRPr="00BC1C03">
              <w:rPr>
                <w:color w:val="000000"/>
                <w:sz w:val="24"/>
                <w:szCs w:val="24"/>
              </w:rPr>
              <w:t>ций Пучежского городского пос</w:t>
            </w:r>
            <w:r w:rsidRPr="00BC1C03">
              <w:rPr>
                <w:color w:val="000000"/>
                <w:sz w:val="24"/>
                <w:szCs w:val="24"/>
              </w:rPr>
              <w:t>е</w:t>
            </w:r>
            <w:r w:rsidRPr="00BC1C03">
              <w:rPr>
                <w:color w:val="000000"/>
                <w:sz w:val="24"/>
                <w:szCs w:val="24"/>
              </w:rPr>
              <w:t>ления</w:t>
            </w:r>
          </w:p>
        </w:tc>
        <w:tc>
          <w:tcPr>
            <w:tcW w:w="2042"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Два раза в год</w:t>
            </w:r>
          </w:p>
        </w:tc>
        <w:tc>
          <w:tcPr>
            <w:tcW w:w="1815"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Не требует ф</w:t>
            </w:r>
            <w:r w:rsidRPr="00BC1C03">
              <w:rPr>
                <w:color w:val="000000"/>
                <w:sz w:val="24"/>
                <w:szCs w:val="24"/>
              </w:rPr>
              <w:t>и</w:t>
            </w:r>
            <w:r w:rsidRPr="00BC1C03">
              <w:rPr>
                <w:color w:val="000000"/>
                <w:sz w:val="24"/>
                <w:szCs w:val="24"/>
              </w:rPr>
              <w:t>нансирования</w:t>
            </w:r>
          </w:p>
        </w:tc>
        <w:tc>
          <w:tcPr>
            <w:tcW w:w="169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Управление городского хозяйства и ЖКХ района, МУ "Пуче</w:t>
            </w:r>
            <w:r w:rsidRPr="00BC1C03">
              <w:rPr>
                <w:color w:val="000000"/>
                <w:sz w:val="24"/>
                <w:szCs w:val="24"/>
              </w:rPr>
              <w:t>ж</w:t>
            </w:r>
            <w:r w:rsidRPr="00BC1C03">
              <w:rPr>
                <w:color w:val="000000"/>
                <w:sz w:val="24"/>
                <w:szCs w:val="24"/>
              </w:rPr>
              <w:t>ское горо</w:t>
            </w:r>
            <w:r w:rsidRPr="00BC1C03">
              <w:rPr>
                <w:color w:val="000000"/>
                <w:sz w:val="24"/>
                <w:szCs w:val="24"/>
              </w:rPr>
              <w:t>д</w:t>
            </w:r>
            <w:r w:rsidRPr="00BC1C03">
              <w:rPr>
                <w:color w:val="000000"/>
                <w:sz w:val="24"/>
                <w:szCs w:val="24"/>
              </w:rPr>
              <w:t>ское хозяйс</w:t>
            </w:r>
            <w:r w:rsidRPr="00BC1C03">
              <w:rPr>
                <w:color w:val="000000"/>
                <w:sz w:val="24"/>
                <w:szCs w:val="24"/>
              </w:rPr>
              <w:t>т</w:t>
            </w:r>
            <w:r w:rsidRPr="00BC1C03">
              <w:rPr>
                <w:color w:val="000000"/>
                <w:sz w:val="24"/>
                <w:szCs w:val="24"/>
              </w:rPr>
              <w:t>во"</w:t>
            </w:r>
          </w:p>
        </w:tc>
        <w:tc>
          <w:tcPr>
            <w:tcW w:w="740"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r>
      <w:tr w:rsidR="00A251EF" w:rsidRPr="00BC1C03" w:rsidTr="00CE78B8">
        <w:trPr>
          <w:trHeight w:val="252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2.8</w:t>
            </w:r>
          </w:p>
        </w:tc>
        <w:tc>
          <w:tcPr>
            <w:tcW w:w="2103"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Содействие до</w:t>
            </w:r>
            <w:r w:rsidRPr="00BC1C03">
              <w:rPr>
                <w:color w:val="000000"/>
                <w:sz w:val="24"/>
                <w:szCs w:val="24"/>
              </w:rPr>
              <w:t>б</w:t>
            </w:r>
            <w:r w:rsidRPr="00BC1C03">
              <w:rPr>
                <w:color w:val="000000"/>
                <w:sz w:val="24"/>
                <w:szCs w:val="24"/>
              </w:rPr>
              <w:t>ровольным п</w:t>
            </w:r>
            <w:r w:rsidRPr="00BC1C03">
              <w:rPr>
                <w:color w:val="000000"/>
                <w:sz w:val="24"/>
                <w:szCs w:val="24"/>
              </w:rPr>
              <w:t>о</w:t>
            </w:r>
            <w:r w:rsidRPr="00BC1C03">
              <w:rPr>
                <w:color w:val="000000"/>
                <w:sz w:val="24"/>
                <w:szCs w:val="24"/>
              </w:rPr>
              <w:t>жарным общес</w:t>
            </w:r>
            <w:r w:rsidRPr="00BC1C03">
              <w:rPr>
                <w:color w:val="000000"/>
                <w:sz w:val="24"/>
                <w:szCs w:val="24"/>
              </w:rPr>
              <w:t>т</w:t>
            </w:r>
            <w:r w:rsidRPr="00BC1C03">
              <w:rPr>
                <w:color w:val="000000"/>
                <w:sz w:val="24"/>
                <w:szCs w:val="24"/>
              </w:rPr>
              <w:t>вам в их работе по пропаганде правил и норм ПБ</w:t>
            </w:r>
          </w:p>
        </w:tc>
        <w:tc>
          <w:tcPr>
            <w:tcW w:w="2042"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Постоянно, в т</w:t>
            </w:r>
            <w:r w:rsidRPr="00BC1C03">
              <w:rPr>
                <w:color w:val="000000"/>
                <w:sz w:val="24"/>
                <w:szCs w:val="24"/>
              </w:rPr>
              <w:t>е</w:t>
            </w:r>
            <w:r w:rsidRPr="00BC1C03">
              <w:rPr>
                <w:color w:val="000000"/>
                <w:sz w:val="24"/>
                <w:szCs w:val="24"/>
              </w:rPr>
              <w:t>чение года</w:t>
            </w:r>
          </w:p>
        </w:tc>
        <w:tc>
          <w:tcPr>
            <w:tcW w:w="1815"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Не требует ф</w:t>
            </w:r>
            <w:r w:rsidRPr="00BC1C03">
              <w:rPr>
                <w:color w:val="000000"/>
                <w:sz w:val="24"/>
                <w:szCs w:val="24"/>
              </w:rPr>
              <w:t>и</w:t>
            </w:r>
            <w:r w:rsidRPr="00BC1C03">
              <w:rPr>
                <w:color w:val="000000"/>
                <w:sz w:val="24"/>
                <w:szCs w:val="24"/>
              </w:rPr>
              <w:t>нансирования</w:t>
            </w:r>
          </w:p>
        </w:tc>
        <w:tc>
          <w:tcPr>
            <w:tcW w:w="169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Управление городского хозяйства и ЖКХ района, МУ "Пуче</w:t>
            </w:r>
            <w:r w:rsidRPr="00BC1C03">
              <w:rPr>
                <w:color w:val="000000"/>
                <w:sz w:val="24"/>
                <w:szCs w:val="24"/>
              </w:rPr>
              <w:t>ж</w:t>
            </w:r>
            <w:r w:rsidRPr="00BC1C03">
              <w:rPr>
                <w:color w:val="000000"/>
                <w:sz w:val="24"/>
                <w:szCs w:val="24"/>
              </w:rPr>
              <w:t>ское горо</w:t>
            </w:r>
            <w:r w:rsidRPr="00BC1C03">
              <w:rPr>
                <w:color w:val="000000"/>
                <w:sz w:val="24"/>
                <w:szCs w:val="24"/>
              </w:rPr>
              <w:t>д</w:t>
            </w:r>
            <w:r w:rsidRPr="00BC1C03">
              <w:rPr>
                <w:color w:val="000000"/>
                <w:sz w:val="24"/>
                <w:szCs w:val="24"/>
              </w:rPr>
              <w:t>ское хозяйс</w:t>
            </w:r>
            <w:r w:rsidRPr="00BC1C03">
              <w:rPr>
                <w:color w:val="000000"/>
                <w:sz w:val="24"/>
                <w:szCs w:val="24"/>
              </w:rPr>
              <w:t>т</w:t>
            </w:r>
            <w:r w:rsidRPr="00BC1C03">
              <w:rPr>
                <w:color w:val="000000"/>
                <w:sz w:val="24"/>
                <w:szCs w:val="24"/>
              </w:rPr>
              <w:t>во"</w:t>
            </w:r>
          </w:p>
        </w:tc>
        <w:tc>
          <w:tcPr>
            <w:tcW w:w="740"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r>
      <w:tr w:rsidR="00A251EF" w:rsidRPr="00BC1C03" w:rsidTr="00CE78B8">
        <w:trPr>
          <w:trHeight w:val="252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lastRenderedPageBreak/>
              <w:t>3.1</w:t>
            </w:r>
          </w:p>
        </w:tc>
        <w:tc>
          <w:tcPr>
            <w:tcW w:w="2103"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Участие в фед</w:t>
            </w:r>
            <w:r w:rsidRPr="00BC1C03">
              <w:rPr>
                <w:color w:val="000000"/>
                <w:sz w:val="24"/>
                <w:szCs w:val="24"/>
              </w:rPr>
              <w:t>е</w:t>
            </w:r>
            <w:r w:rsidRPr="00BC1C03">
              <w:rPr>
                <w:color w:val="000000"/>
                <w:sz w:val="24"/>
                <w:szCs w:val="24"/>
              </w:rPr>
              <w:t>ральных и обл</w:t>
            </w:r>
            <w:r w:rsidRPr="00BC1C03">
              <w:rPr>
                <w:color w:val="000000"/>
                <w:sz w:val="24"/>
                <w:szCs w:val="24"/>
              </w:rPr>
              <w:t>а</w:t>
            </w:r>
            <w:r w:rsidRPr="00BC1C03">
              <w:rPr>
                <w:color w:val="000000"/>
                <w:sz w:val="24"/>
                <w:szCs w:val="24"/>
              </w:rPr>
              <w:t>стных подпр</w:t>
            </w:r>
            <w:r w:rsidRPr="00BC1C03">
              <w:rPr>
                <w:color w:val="000000"/>
                <w:sz w:val="24"/>
                <w:szCs w:val="24"/>
              </w:rPr>
              <w:t>о</w:t>
            </w:r>
            <w:r w:rsidRPr="00BC1C03">
              <w:rPr>
                <w:color w:val="000000"/>
                <w:sz w:val="24"/>
                <w:szCs w:val="24"/>
              </w:rPr>
              <w:t>граммах развития и совершенств</w:t>
            </w:r>
            <w:r w:rsidRPr="00BC1C03">
              <w:rPr>
                <w:color w:val="000000"/>
                <w:sz w:val="24"/>
                <w:szCs w:val="24"/>
              </w:rPr>
              <w:t>о</w:t>
            </w:r>
            <w:r w:rsidRPr="00BC1C03">
              <w:rPr>
                <w:color w:val="000000"/>
                <w:sz w:val="24"/>
                <w:szCs w:val="24"/>
              </w:rPr>
              <w:t>вания против</w:t>
            </w:r>
            <w:r w:rsidRPr="00BC1C03">
              <w:rPr>
                <w:color w:val="000000"/>
                <w:sz w:val="24"/>
                <w:szCs w:val="24"/>
              </w:rPr>
              <w:t>о</w:t>
            </w:r>
            <w:r w:rsidRPr="00BC1C03">
              <w:rPr>
                <w:color w:val="000000"/>
                <w:sz w:val="24"/>
                <w:szCs w:val="24"/>
              </w:rPr>
              <w:t>пожарной защиты населения</w:t>
            </w:r>
          </w:p>
        </w:tc>
        <w:tc>
          <w:tcPr>
            <w:tcW w:w="2042"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В соответствии с законодательс</w:t>
            </w:r>
            <w:r w:rsidRPr="00BC1C03">
              <w:rPr>
                <w:color w:val="000000"/>
                <w:sz w:val="24"/>
                <w:szCs w:val="24"/>
              </w:rPr>
              <w:t>т</w:t>
            </w:r>
            <w:r w:rsidRPr="00BC1C03">
              <w:rPr>
                <w:color w:val="000000"/>
                <w:sz w:val="24"/>
                <w:szCs w:val="24"/>
              </w:rPr>
              <w:t>вом</w:t>
            </w:r>
          </w:p>
        </w:tc>
        <w:tc>
          <w:tcPr>
            <w:tcW w:w="1815"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Не требует ф</w:t>
            </w:r>
            <w:r w:rsidRPr="00BC1C03">
              <w:rPr>
                <w:color w:val="000000"/>
                <w:sz w:val="24"/>
                <w:szCs w:val="24"/>
              </w:rPr>
              <w:t>и</w:t>
            </w:r>
            <w:r w:rsidRPr="00BC1C03">
              <w:rPr>
                <w:color w:val="000000"/>
                <w:sz w:val="24"/>
                <w:szCs w:val="24"/>
              </w:rPr>
              <w:t>нансирования</w:t>
            </w:r>
          </w:p>
        </w:tc>
        <w:tc>
          <w:tcPr>
            <w:tcW w:w="169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Управление городского хозяйства и ЖКХ района, МУ "Пуче</w:t>
            </w:r>
            <w:r w:rsidRPr="00BC1C03">
              <w:rPr>
                <w:color w:val="000000"/>
                <w:sz w:val="24"/>
                <w:szCs w:val="24"/>
              </w:rPr>
              <w:t>ж</w:t>
            </w:r>
            <w:r w:rsidRPr="00BC1C03">
              <w:rPr>
                <w:color w:val="000000"/>
                <w:sz w:val="24"/>
                <w:szCs w:val="24"/>
              </w:rPr>
              <w:t>ское горо</w:t>
            </w:r>
            <w:r w:rsidRPr="00BC1C03">
              <w:rPr>
                <w:color w:val="000000"/>
                <w:sz w:val="24"/>
                <w:szCs w:val="24"/>
              </w:rPr>
              <w:t>д</w:t>
            </w:r>
            <w:r w:rsidRPr="00BC1C03">
              <w:rPr>
                <w:color w:val="000000"/>
                <w:sz w:val="24"/>
                <w:szCs w:val="24"/>
              </w:rPr>
              <w:t>ское хозяйс</w:t>
            </w:r>
            <w:r w:rsidRPr="00BC1C03">
              <w:rPr>
                <w:color w:val="000000"/>
                <w:sz w:val="24"/>
                <w:szCs w:val="24"/>
              </w:rPr>
              <w:t>т</w:t>
            </w:r>
            <w:r w:rsidRPr="00BC1C03">
              <w:rPr>
                <w:color w:val="000000"/>
                <w:sz w:val="24"/>
                <w:szCs w:val="24"/>
              </w:rPr>
              <w:t>во"</w:t>
            </w:r>
          </w:p>
        </w:tc>
        <w:tc>
          <w:tcPr>
            <w:tcW w:w="740"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r>
      <w:tr w:rsidR="00A251EF" w:rsidRPr="00BC1C03" w:rsidTr="00CE78B8">
        <w:trPr>
          <w:trHeight w:val="2520"/>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3.2</w:t>
            </w:r>
          </w:p>
        </w:tc>
        <w:tc>
          <w:tcPr>
            <w:tcW w:w="2103"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Разработка но</w:t>
            </w:r>
            <w:r w:rsidRPr="00BC1C03">
              <w:rPr>
                <w:color w:val="000000"/>
                <w:sz w:val="24"/>
                <w:szCs w:val="24"/>
              </w:rPr>
              <w:t>р</w:t>
            </w:r>
            <w:r w:rsidRPr="00BC1C03">
              <w:rPr>
                <w:color w:val="000000"/>
                <w:sz w:val="24"/>
                <w:szCs w:val="24"/>
              </w:rPr>
              <w:t>мативно-правовых актов и планов в области противопожарной безопасности</w:t>
            </w:r>
          </w:p>
        </w:tc>
        <w:tc>
          <w:tcPr>
            <w:tcW w:w="2042"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В соответствии с законодательс</w:t>
            </w:r>
            <w:r w:rsidRPr="00BC1C03">
              <w:rPr>
                <w:color w:val="000000"/>
                <w:sz w:val="24"/>
                <w:szCs w:val="24"/>
              </w:rPr>
              <w:t>т</w:t>
            </w:r>
            <w:r w:rsidRPr="00BC1C03">
              <w:rPr>
                <w:color w:val="000000"/>
                <w:sz w:val="24"/>
                <w:szCs w:val="24"/>
              </w:rPr>
              <w:t>вом</w:t>
            </w:r>
          </w:p>
        </w:tc>
        <w:tc>
          <w:tcPr>
            <w:tcW w:w="1815"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Не требует ф</w:t>
            </w:r>
            <w:r w:rsidRPr="00BC1C03">
              <w:rPr>
                <w:color w:val="000000"/>
                <w:sz w:val="24"/>
                <w:szCs w:val="24"/>
              </w:rPr>
              <w:t>и</w:t>
            </w:r>
            <w:r w:rsidRPr="00BC1C03">
              <w:rPr>
                <w:color w:val="000000"/>
                <w:sz w:val="24"/>
                <w:szCs w:val="24"/>
              </w:rPr>
              <w:t>нансирования</w:t>
            </w:r>
          </w:p>
        </w:tc>
        <w:tc>
          <w:tcPr>
            <w:tcW w:w="169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Управление городского хозяйства и ЖКХ района, МУ "Пуче</w:t>
            </w:r>
            <w:r w:rsidRPr="00BC1C03">
              <w:rPr>
                <w:color w:val="000000"/>
                <w:sz w:val="24"/>
                <w:szCs w:val="24"/>
              </w:rPr>
              <w:t>ж</w:t>
            </w:r>
            <w:r w:rsidRPr="00BC1C03">
              <w:rPr>
                <w:color w:val="000000"/>
                <w:sz w:val="24"/>
                <w:szCs w:val="24"/>
              </w:rPr>
              <w:t>ское горо</w:t>
            </w:r>
            <w:r w:rsidRPr="00BC1C03">
              <w:rPr>
                <w:color w:val="000000"/>
                <w:sz w:val="24"/>
                <w:szCs w:val="24"/>
              </w:rPr>
              <w:t>д</w:t>
            </w:r>
            <w:r w:rsidRPr="00BC1C03">
              <w:rPr>
                <w:color w:val="000000"/>
                <w:sz w:val="24"/>
                <w:szCs w:val="24"/>
              </w:rPr>
              <w:t>ское хозяйс</w:t>
            </w:r>
            <w:r w:rsidRPr="00BC1C03">
              <w:rPr>
                <w:color w:val="000000"/>
                <w:sz w:val="24"/>
                <w:szCs w:val="24"/>
              </w:rPr>
              <w:t>т</w:t>
            </w:r>
            <w:r w:rsidRPr="00BC1C03">
              <w:rPr>
                <w:color w:val="000000"/>
                <w:sz w:val="24"/>
                <w:szCs w:val="24"/>
              </w:rPr>
              <w:t>во"</w:t>
            </w:r>
          </w:p>
        </w:tc>
        <w:tc>
          <w:tcPr>
            <w:tcW w:w="740"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r>
      <w:tr w:rsidR="00A251EF" w:rsidRPr="00BC1C03" w:rsidTr="00CE78B8">
        <w:trPr>
          <w:trHeight w:val="315"/>
        </w:trPr>
        <w:tc>
          <w:tcPr>
            <w:tcW w:w="552" w:type="dxa"/>
            <w:tcBorders>
              <w:top w:val="nil"/>
              <w:left w:val="single" w:sz="4" w:space="0" w:color="auto"/>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2103"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ИТОГО:</w:t>
            </w:r>
          </w:p>
        </w:tc>
        <w:tc>
          <w:tcPr>
            <w:tcW w:w="2042"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815"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169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 </w:t>
            </w:r>
          </w:p>
        </w:tc>
        <w:tc>
          <w:tcPr>
            <w:tcW w:w="740"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100</w:t>
            </w:r>
          </w:p>
        </w:tc>
        <w:tc>
          <w:tcPr>
            <w:tcW w:w="708"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100</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126,1387</w:t>
            </w:r>
          </w:p>
        </w:tc>
        <w:tc>
          <w:tcPr>
            <w:tcW w:w="851"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99</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8764D2">
            <w:pPr>
              <w:jc w:val="center"/>
              <w:rPr>
                <w:color w:val="000000"/>
                <w:sz w:val="24"/>
                <w:szCs w:val="24"/>
              </w:rPr>
            </w:pPr>
            <w:r w:rsidRPr="00BC1C03">
              <w:rPr>
                <w:color w:val="000000"/>
                <w:sz w:val="24"/>
                <w:szCs w:val="24"/>
              </w:rPr>
              <w:t>250,853</w:t>
            </w:r>
          </w:p>
        </w:tc>
        <w:tc>
          <w:tcPr>
            <w:tcW w:w="1134" w:type="dxa"/>
            <w:tcBorders>
              <w:top w:val="nil"/>
              <w:left w:val="nil"/>
              <w:bottom w:val="single" w:sz="4" w:space="0" w:color="auto"/>
              <w:right w:val="single" w:sz="4" w:space="0" w:color="auto"/>
            </w:tcBorders>
            <w:shd w:val="clear" w:color="auto" w:fill="auto"/>
            <w:vAlign w:val="center"/>
            <w:hideMark/>
          </w:tcPr>
          <w:p w:rsidR="00A251EF" w:rsidRPr="00BC1C03" w:rsidRDefault="00A251EF" w:rsidP="00CE78B8">
            <w:pPr>
              <w:jc w:val="center"/>
              <w:rPr>
                <w:color w:val="000000"/>
                <w:sz w:val="24"/>
                <w:szCs w:val="24"/>
              </w:rPr>
            </w:pPr>
            <w:r w:rsidRPr="00BC1C03">
              <w:rPr>
                <w:color w:val="000000"/>
                <w:sz w:val="24"/>
                <w:szCs w:val="24"/>
              </w:rPr>
              <w:t>2</w:t>
            </w:r>
            <w:r w:rsidR="00CE78B8">
              <w:rPr>
                <w:color w:val="000000"/>
                <w:sz w:val="24"/>
                <w:szCs w:val="24"/>
              </w:rPr>
              <w:t>0</w:t>
            </w:r>
            <w:r w:rsidRPr="00BC1C03">
              <w:rPr>
                <w:color w:val="000000"/>
                <w:sz w:val="24"/>
                <w:szCs w:val="24"/>
              </w:rPr>
              <w:t>0</w:t>
            </w:r>
          </w:p>
        </w:tc>
      </w:tr>
    </w:tbl>
    <w:p w:rsidR="00AF5741" w:rsidRPr="00BC1C03" w:rsidRDefault="00AF5741" w:rsidP="00AF5741">
      <w:pPr>
        <w:jc w:val="both"/>
        <w:rPr>
          <w:sz w:val="24"/>
          <w:szCs w:val="24"/>
        </w:rPr>
      </w:pPr>
    </w:p>
    <w:p w:rsidR="00AF5741" w:rsidRPr="00BC1C03" w:rsidRDefault="00AF5741" w:rsidP="00AF5741">
      <w:pPr>
        <w:jc w:val="both"/>
        <w:rPr>
          <w:sz w:val="24"/>
          <w:szCs w:val="24"/>
        </w:rPr>
      </w:pPr>
    </w:p>
    <w:p w:rsidR="00AF5741" w:rsidRPr="00BC1C03" w:rsidRDefault="00AF5741" w:rsidP="00AF5741">
      <w:pPr>
        <w:jc w:val="both"/>
        <w:rPr>
          <w:sz w:val="24"/>
          <w:szCs w:val="24"/>
        </w:rPr>
      </w:pPr>
    </w:p>
    <w:p w:rsidR="00EF73A8" w:rsidRPr="00205D63" w:rsidRDefault="00EF73A8" w:rsidP="00095007">
      <w:pPr>
        <w:ind w:left="720"/>
        <w:rPr>
          <w:sz w:val="24"/>
          <w:szCs w:val="24"/>
        </w:rPr>
        <w:sectPr w:rsidR="00EF73A8" w:rsidRPr="00205D63" w:rsidSect="00EF73A8">
          <w:pgSz w:w="16838" w:h="11906" w:orient="landscape"/>
          <w:pgMar w:top="851" w:right="851" w:bottom="1134" w:left="851" w:header="720" w:footer="720" w:gutter="0"/>
          <w:cols w:space="720"/>
        </w:sectPr>
      </w:pPr>
    </w:p>
    <w:p w:rsidR="00E91CA1" w:rsidRPr="00205D63" w:rsidRDefault="00E91CA1" w:rsidP="00095007">
      <w:pPr>
        <w:pStyle w:val="af3"/>
        <w:pageBreakBefore/>
        <w:spacing w:line="240" w:lineRule="auto"/>
        <w:rPr>
          <w:sz w:val="24"/>
          <w:szCs w:val="24"/>
        </w:rPr>
      </w:pPr>
      <w:r w:rsidRPr="00205D63">
        <w:rPr>
          <w:sz w:val="24"/>
          <w:szCs w:val="24"/>
        </w:rPr>
        <w:lastRenderedPageBreak/>
        <w:t>Приложение 3 к муниципальной программе Пучежского городского поселения Пучежского муниципального района «Обеспечение качественными услугами жилищно-коммунального хозяйства населения Пучежского городского поселения Пучежского муниципального района»</w:t>
      </w:r>
    </w:p>
    <w:p w:rsidR="00E91CA1" w:rsidRPr="00205D63" w:rsidRDefault="00E91CA1" w:rsidP="00095007">
      <w:pPr>
        <w:pStyle w:val="3"/>
        <w:rPr>
          <w:rFonts w:ascii="Times New Roman" w:hAnsi="Times New Roman"/>
          <w:i w:val="0"/>
          <w:sz w:val="24"/>
          <w:szCs w:val="24"/>
        </w:rPr>
      </w:pPr>
    </w:p>
    <w:p w:rsidR="00E91CA1" w:rsidRPr="00205D63" w:rsidRDefault="00E91CA1" w:rsidP="00095007">
      <w:pPr>
        <w:pStyle w:val="3"/>
        <w:rPr>
          <w:rFonts w:ascii="Times New Roman" w:hAnsi="Times New Roman"/>
          <w:i w:val="0"/>
          <w:sz w:val="24"/>
          <w:szCs w:val="24"/>
        </w:rPr>
      </w:pPr>
      <w:r w:rsidRPr="00205D63">
        <w:rPr>
          <w:rFonts w:ascii="Times New Roman" w:hAnsi="Times New Roman"/>
          <w:i w:val="0"/>
          <w:sz w:val="24"/>
          <w:szCs w:val="24"/>
        </w:rPr>
        <w:t xml:space="preserve"> Подпрограмма «Обеспечение субсидирования </w:t>
      </w:r>
    </w:p>
    <w:p w:rsidR="00E91CA1" w:rsidRPr="00205D63" w:rsidRDefault="00E91CA1" w:rsidP="00095007">
      <w:pPr>
        <w:pStyle w:val="3"/>
        <w:rPr>
          <w:rFonts w:ascii="Times New Roman" w:hAnsi="Times New Roman"/>
          <w:i w:val="0"/>
          <w:sz w:val="24"/>
          <w:szCs w:val="24"/>
        </w:rPr>
      </w:pPr>
      <w:r w:rsidRPr="00205D63">
        <w:rPr>
          <w:rFonts w:ascii="Times New Roman" w:hAnsi="Times New Roman"/>
          <w:i w:val="0"/>
          <w:sz w:val="24"/>
          <w:szCs w:val="24"/>
        </w:rPr>
        <w:t>предоставления коммунальных услуг»</w:t>
      </w:r>
    </w:p>
    <w:p w:rsidR="00E91CA1" w:rsidRPr="00205D63" w:rsidRDefault="00E91CA1" w:rsidP="00095007">
      <w:pPr>
        <w:pStyle w:val="Pro-Gramma"/>
        <w:spacing w:line="240" w:lineRule="auto"/>
        <w:rPr>
          <w:sz w:val="24"/>
          <w:szCs w:val="24"/>
        </w:rPr>
      </w:pPr>
    </w:p>
    <w:p w:rsidR="00E91CA1" w:rsidRPr="00205D63" w:rsidRDefault="00E91CA1" w:rsidP="00095007">
      <w:pPr>
        <w:pStyle w:val="4"/>
        <w:widowControl w:val="0"/>
        <w:suppressAutoHyphens/>
        <w:ind w:left="360"/>
        <w:rPr>
          <w:rFonts w:ascii="Times New Roman" w:hAnsi="Times New Roman"/>
          <w:b w:val="0"/>
          <w:sz w:val="24"/>
          <w:szCs w:val="24"/>
        </w:rPr>
      </w:pPr>
      <w:r w:rsidRPr="00205D63">
        <w:rPr>
          <w:rFonts w:ascii="Times New Roman" w:hAnsi="Times New Roman"/>
          <w:b w:val="0"/>
          <w:sz w:val="24"/>
          <w:szCs w:val="24"/>
        </w:rPr>
        <w:t>1. Паспорт подпрограммы</w:t>
      </w:r>
    </w:p>
    <w:p w:rsidR="00A95938" w:rsidRPr="00205D63" w:rsidRDefault="00A95938" w:rsidP="00A95938">
      <w:pPr>
        <w:rPr>
          <w:sz w:val="24"/>
          <w:szCs w:val="24"/>
        </w:rPr>
      </w:pPr>
    </w:p>
    <w:tbl>
      <w:tblPr>
        <w:tblW w:w="0" w:type="auto"/>
        <w:tblInd w:w="534" w:type="dxa"/>
        <w:tblLayout w:type="fixed"/>
        <w:tblLook w:val="0000"/>
      </w:tblPr>
      <w:tblGrid>
        <w:gridCol w:w="2126"/>
        <w:gridCol w:w="7371"/>
      </w:tblGrid>
      <w:tr w:rsidR="00E91CA1" w:rsidRPr="00205D63" w:rsidTr="00701C3B">
        <w:trPr>
          <w:trHeight w:val="282"/>
        </w:trPr>
        <w:tc>
          <w:tcPr>
            <w:tcW w:w="2126"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szCs w:val="24"/>
              </w:rPr>
              <w:t>Наименование подпрограммы</w:t>
            </w:r>
          </w:p>
        </w:tc>
        <w:tc>
          <w:tcPr>
            <w:tcW w:w="7371"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3"/>
              <w:tabs>
                <w:tab w:val="left" w:pos="0"/>
              </w:tabs>
              <w:ind w:firstLine="34"/>
              <w:jc w:val="both"/>
              <w:rPr>
                <w:rFonts w:ascii="Times New Roman" w:hAnsi="Times New Roman"/>
                <w:i w:val="0"/>
                <w:sz w:val="24"/>
                <w:szCs w:val="24"/>
              </w:rPr>
            </w:pPr>
            <w:r w:rsidRPr="00205D63">
              <w:rPr>
                <w:rFonts w:ascii="Times New Roman" w:hAnsi="Times New Roman"/>
                <w:i w:val="0"/>
                <w:sz w:val="24"/>
                <w:szCs w:val="24"/>
              </w:rPr>
              <w:t>Обеспечение субсидирования предоставления коммунальных услуг</w:t>
            </w:r>
          </w:p>
        </w:tc>
      </w:tr>
      <w:tr w:rsidR="00E91CA1" w:rsidRPr="00205D63" w:rsidTr="00701C3B">
        <w:trPr>
          <w:trHeight w:val="282"/>
        </w:trPr>
        <w:tc>
          <w:tcPr>
            <w:tcW w:w="2126"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rStyle w:val="af1"/>
                <w:b w:val="0"/>
                <w:bCs w:val="0"/>
                <w:szCs w:val="24"/>
              </w:rPr>
              <w:t>Социально-экономическая проблема и основание для разработки</w:t>
            </w:r>
          </w:p>
        </w:tc>
        <w:tc>
          <w:tcPr>
            <w:tcW w:w="7371"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Gramma"/>
              <w:spacing w:line="240" w:lineRule="auto"/>
              <w:ind w:firstLine="34"/>
              <w:rPr>
                <w:sz w:val="24"/>
                <w:szCs w:val="24"/>
              </w:rPr>
            </w:pPr>
            <w:r w:rsidRPr="00205D63">
              <w:rPr>
                <w:sz w:val="24"/>
                <w:szCs w:val="24"/>
              </w:rPr>
              <w:t>Неэффективностью коммунального хозяйства города является высокий уровень износа объектов коммунальной инфраструктуры, уровень износа тепловых сетей города составляет 71,0%, сетей водопровода - 75,0%. Большинство аварий на инженерных сетях происходит по причинам их ветхости.</w:t>
            </w:r>
          </w:p>
          <w:p w:rsidR="00E91CA1" w:rsidRPr="00205D63" w:rsidRDefault="00E91CA1" w:rsidP="00095007">
            <w:pPr>
              <w:pStyle w:val="Pro-Tab"/>
              <w:spacing w:before="0" w:after="0" w:line="240" w:lineRule="auto"/>
              <w:jc w:val="both"/>
              <w:rPr>
                <w:szCs w:val="24"/>
              </w:rPr>
            </w:pPr>
            <w:r w:rsidRPr="00205D63">
              <w:rPr>
                <w:szCs w:val="24"/>
              </w:rPr>
              <w:t xml:space="preserve">Основанием для разработки программы является </w:t>
            </w:r>
            <w:hyperlink r:id="rId13" w:history="1">
              <w:r w:rsidRPr="00205D63">
                <w:rPr>
                  <w:rStyle w:val="ae"/>
                  <w:b w:val="0"/>
                  <w:color w:val="auto"/>
                  <w:szCs w:val="24"/>
                </w:rPr>
                <w:t>ст. 179</w:t>
              </w:r>
            </w:hyperlink>
            <w:r w:rsidRPr="00205D63">
              <w:rPr>
                <w:szCs w:val="24"/>
              </w:rPr>
              <w:t xml:space="preserve"> Бюджетного Кодекса  Российской  Федерации,  </w:t>
            </w:r>
            <w:hyperlink r:id="rId14" w:history="1">
              <w:r w:rsidRPr="00205D63">
                <w:rPr>
                  <w:rStyle w:val="ae"/>
                  <w:b w:val="0"/>
                  <w:color w:val="auto"/>
                  <w:szCs w:val="24"/>
                </w:rPr>
                <w:t>Федеральный  закон</w:t>
              </w:r>
            </w:hyperlink>
            <w:r w:rsidRPr="00205D63">
              <w:rPr>
                <w:szCs w:val="24"/>
              </w:rPr>
              <w:t xml:space="preserve">  РФ от 06.10.2003 № 131-ФЗ "Об общих принципах местного самоуправления в Российской Федерации", </w:t>
            </w:r>
            <w:hyperlink r:id="rId15" w:history="1">
              <w:r w:rsidRPr="00205D63">
                <w:rPr>
                  <w:rStyle w:val="ae"/>
                  <w:b w:val="0"/>
                  <w:color w:val="auto"/>
                  <w:szCs w:val="24"/>
                </w:rPr>
                <w:t>Постановление</w:t>
              </w:r>
            </w:hyperlink>
            <w:r w:rsidRPr="00205D63">
              <w:rPr>
                <w:szCs w:val="24"/>
              </w:rPr>
              <w:t xml:space="preserve"> администрации Пучежского муниципального района от 16.11.2015 № 410-п "Об утверждении Порядка разработки, реализации и оценки эффективности муниципальных программ Пучежского городского поселения Пучежского муниципального района, регламентирующий вопросы принятия решения о разработке муниципальных программ Пучежского городского поселения Пучежского муниципального района, их формирования и реализации, определяющий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w:t>
            </w:r>
          </w:p>
        </w:tc>
      </w:tr>
      <w:tr w:rsidR="00E91CA1" w:rsidRPr="00205D63" w:rsidTr="00701C3B">
        <w:trPr>
          <w:trHeight w:val="282"/>
        </w:trPr>
        <w:tc>
          <w:tcPr>
            <w:tcW w:w="2126"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Муниципальный заказчик</w:t>
            </w:r>
          </w:p>
        </w:tc>
        <w:tc>
          <w:tcPr>
            <w:tcW w:w="7371" w:type="dxa"/>
            <w:tcBorders>
              <w:top w:val="single" w:sz="4" w:space="0" w:color="000000"/>
              <w:left w:val="single" w:sz="4" w:space="0" w:color="000000"/>
              <w:bottom w:val="single" w:sz="4" w:space="0" w:color="000000"/>
              <w:right w:val="single" w:sz="4" w:space="0" w:color="000000"/>
            </w:tcBorders>
          </w:tcPr>
          <w:p w:rsidR="000C3EA7" w:rsidRPr="00205D63" w:rsidRDefault="00E91CA1" w:rsidP="00095007">
            <w:pPr>
              <w:pStyle w:val="Pro-Tab"/>
              <w:spacing w:before="0" w:after="0" w:line="240" w:lineRule="auto"/>
              <w:rPr>
                <w:szCs w:val="24"/>
              </w:rPr>
            </w:pPr>
            <w:r w:rsidRPr="00205D63">
              <w:rPr>
                <w:szCs w:val="24"/>
              </w:rPr>
              <w:t xml:space="preserve">Администрация Пучежского муниципального района </w:t>
            </w:r>
          </w:p>
          <w:p w:rsidR="00E91CA1" w:rsidRPr="00205D63" w:rsidRDefault="00E91CA1" w:rsidP="00095007">
            <w:pPr>
              <w:pStyle w:val="Pro-Tab"/>
              <w:spacing w:before="0" w:after="0" w:line="240" w:lineRule="auto"/>
              <w:rPr>
                <w:szCs w:val="24"/>
              </w:rPr>
            </w:pPr>
            <w:r w:rsidRPr="00205D63">
              <w:rPr>
                <w:szCs w:val="24"/>
              </w:rPr>
              <w:t>(в части осуществления полномочий администрации городского поселения)</w:t>
            </w:r>
          </w:p>
        </w:tc>
      </w:tr>
      <w:tr w:rsidR="00E91CA1" w:rsidRPr="00205D63" w:rsidTr="00701C3B">
        <w:trPr>
          <w:trHeight w:val="282"/>
        </w:trPr>
        <w:tc>
          <w:tcPr>
            <w:tcW w:w="2126"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Основные разр</w:t>
            </w:r>
            <w:r w:rsidRPr="00205D63">
              <w:rPr>
                <w:rStyle w:val="af1"/>
                <w:rFonts w:ascii="Times New Roman" w:hAnsi="Times New Roman" w:cs="Times New Roman"/>
                <w:b w:val="0"/>
                <w:bCs w:val="0"/>
              </w:rPr>
              <w:t>а</w:t>
            </w:r>
            <w:r w:rsidRPr="00205D63">
              <w:rPr>
                <w:rStyle w:val="af1"/>
                <w:rFonts w:ascii="Times New Roman" w:hAnsi="Times New Roman" w:cs="Times New Roman"/>
                <w:b w:val="0"/>
                <w:bCs w:val="0"/>
              </w:rPr>
              <w:t>ботчики подпр</w:t>
            </w:r>
            <w:r w:rsidRPr="00205D63">
              <w:rPr>
                <w:rStyle w:val="af1"/>
                <w:rFonts w:ascii="Times New Roman" w:hAnsi="Times New Roman" w:cs="Times New Roman"/>
                <w:b w:val="0"/>
                <w:bCs w:val="0"/>
              </w:rPr>
              <w:t>о</w:t>
            </w:r>
            <w:r w:rsidRPr="00205D63">
              <w:rPr>
                <w:rStyle w:val="af1"/>
                <w:rFonts w:ascii="Times New Roman" w:hAnsi="Times New Roman" w:cs="Times New Roman"/>
                <w:b w:val="0"/>
                <w:bCs w:val="0"/>
              </w:rPr>
              <w:t>граммы</w:t>
            </w:r>
          </w:p>
        </w:tc>
        <w:tc>
          <w:tcPr>
            <w:tcW w:w="7371" w:type="dxa"/>
            <w:tcBorders>
              <w:top w:val="single" w:sz="4" w:space="0" w:color="000000"/>
              <w:left w:val="single" w:sz="4" w:space="0" w:color="000000"/>
              <w:bottom w:val="single" w:sz="4" w:space="0" w:color="000000"/>
              <w:right w:val="single" w:sz="4" w:space="0" w:color="000000"/>
            </w:tcBorders>
          </w:tcPr>
          <w:p w:rsidR="000C3EA7" w:rsidRPr="00205D63" w:rsidRDefault="00E91CA1" w:rsidP="000C3EA7">
            <w:pPr>
              <w:pStyle w:val="Pro-Tab"/>
              <w:spacing w:before="0" w:after="0" w:line="240" w:lineRule="auto"/>
              <w:rPr>
                <w:szCs w:val="24"/>
              </w:rPr>
            </w:pPr>
            <w:r w:rsidRPr="00205D63">
              <w:rPr>
                <w:szCs w:val="24"/>
              </w:rPr>
              <w:t xml:space="preserve">Администрация Пучежского муниципального района </w:t>
            </w:r>
          </w:p>
          <w:p w:rsidR="00E91CA1" w:rsidRPr="00205D63" w:rsidRDefault="00E91CA1" w:rsidP="000C3EA7">
            <w:pPr>
              <w:pStyle w:val="Pro-Tab"/>
              <w:spacing w:before="0" w:after="0" w:line="240" w:lineRule="auto"/>
              <w:rPr>
                <w:szCs w:val="24"/>
              </w:rPr>
            </w:pPr>
            <w:r w:rsidRPr="00205D63">
              <w:rPr>
                <w:szCs w:val="24"/>
              </w:rPr>
              <w:t>в части осуществления полномочий администрации городского поселения)</w:t>
            </w:r>
          </w:p>
        </w:tc>
      </w:tr>
      <w:tr w:rsidR="00E91CA1" w:rsidRPr="00205D63" w:rsidTr="00701C3B">
        <w:trPr>
          <w:trHeight w:val="282"/>
        </w:trPr>
        <w:tc>
          <w:tcPr>
            <w:tcW w:w="2126"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Исполнители подпрограммы</w:t>
            </w:r>
          </w:p>
        </w:tc>
        <w:tc>
          <w:tcPr>
            <w:tcW w:w="7371"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jc w:val="both"/>
              <w:rPr>
                <w:szCs w:val="24"/>
              </w:rPr>
            </w:pPr>
            <w:r w:rsidRPr="00205D63">
              <w:rPr>
                <w:szCs w:val="24"/>
              </w:rPr>
              <w:t>Управление городского хозяйства и ЖКХ района администрации Пучежского муниципального района, организации водопроводно- канализационного хозяйства, организации, осуществляющие горячее водоснабжение и теплоснабжение</w:t>
            </w:r>
          </w:p>
        </w:tc>
      </w:tr>
      <w:tr w:rsidR="00E91CA1" w:rsidRPr="00205D63" w:rsidTr="00701C3B">
        <w:trPr>
          <w:trHeight w:val="282"/>
        </w:trPr>
        <w:tc>
          <w:tcPr>
            <w:tcW w:w="2126"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Цель подпр</w:t>
            </w:r>
            <w:r w:rsidRPr="00205D63">
              <w:rPr>
                <w:rStyle w:val="af1"/>
                <w:rFonts w:ascii="Times New Roman" w:hAnsi="Times New Roman" w:cs="Times New Roman"/>
                <w:b w:val="0"/>
                <w:bCs w:val="0"/>
              </w:rPr>
              <w:t>о</w:t>
            </w:r>
            <w:r w:rsidRPr="00205D63">
              <w:rPr>
                <w:rStyle w:val="af1"/>
                <w:rFonts w:ascii="Times New Roman" w:hAnsi="Times New Roman" w:cs="Times New Roman"/>
                <w:b w:val="0"/>
                <w:bCs w:val="0"/>
              </w:rPr>
              <w:t>граммы</w:t>
            </w:r>
          </w:p>
        </w:tc>
        <w:tc>
          <w:tcPr>
            <w:tcW w:w="7371"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color w:val="000000"/>
                <w:szCs w:val="24"/>
              </w:rPr>
            </w:pPr>
            <w:r w:rsidRPr="00205D63">
              <w:rPr>
                <w:color w:val="000000"/>
                <w:szCs w:val="24"/>
              </w:rPr>
              <w:t>Повышение качества предоставления  жилищно-коммунальных услуг</w:t>
            </w:r>
          </w:p>
        </w:tc>
      </w:tr>
      <w:tr w:rsidR="00E91CA1" w:rsidRPr="00205D63" w:rsidTr="00701C3B">
        <w:trPr>
          <w:trHeight w:val="282"/>
        </w:trPr>
        <w:tc>
          <w:tcPr>
            <w:tcW w:w="2126"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Задача подпр</w:t>
            </w:r>
            <w:r w:rsidRPr="00205D63">
              <w:rPr>
                <w:rStyle w:val="af1"/>
                <w:rFonts w:ascii="Times New Roman" w:hAnsi="Times New Roman" w:cs="Times New Roman"/>
                <w:b w:val="0"/>
                <w:bCs w:val="0"/>
              </w:rPr>
              <w:t>о</w:t>
            </w:r>
            <w:r w:rsidRPr="00205D63">
              <w:rPr>
                <w:rStyle w:val="af1"/>
                <w:rFonts w:ascii="Times New Roman" w:hAnsi="Times New Roman" w:cs="Times New Roman"/>
                <w:b w:val="0"/>
                <w:bCs w:val="0"/>
              </w:rPr>
              <w:t>граммы</w:t>
            </w:r>
          </w:p>
        </w:tc>
        <w:tc>
          <w:tcPr>
            <w:tcW w:w="7371"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jc w:val="both"/>
              <w:rPr>
                <w:szCs w:val="24"/>
              </w:rPr>
            </w:pPr>
            <w:r w:rsidRPr="00205D63">
              <w:rPr>
                <w:szCs w:val="24"/>
              </w:rPr>
              <w:t xml:space="preserve">Сохранить уровень платы граждан за коммунальные услуги по отоплению жилых помещений, водоснабжению и водоотведению на уровне, не превышающем уровень инфляции, а также обеспечить возмещение доходов, недополученных ресурсоснабжающими организациями и исполнителями коммунальных услуг, </w:t>
            </w:r>
            <w:r w:rsidRPr="00205D63">
              <w:rPr>
                <w:szCs w:val="24"/>
              </w:rPr>
              <w:lastRenderedPageBreak/>
              <w:t>осуществляющими на территории Пучежского городского поселения  прямые расчёты с гражданами, за предоставление им этих коммунальных услуг</w:t>
            </w:r>
          </w:p>
        </w:tc>
      </w:tr>
      <w:tr w:rsidR="00E91CA1" w:rsidRPr="00205D63" w:rsidTr="00701C3B">
        <w:trPr>
          <w:trHeight w:val="282"/>
        </w:trPr>
        <w:tc>
          <w:tcPr>
            <w:tcW w:w="2126"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szCs w:val="24"/>
              </w:rPr>
              <w:lastRenderedPageBreak/>
              <w:t xml:space="preserve">Срок реализации подпрограммы </w:t>
            </w:r>
          </w:p>
        </w:tc>
        <w:tc>
          <w:tcPr>
            <w:tcW w:w="7371"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szCs w:val="24"/>
              </w:rPr>
              <w:t>2016</w:t>
            </w:r>
            <w:r w:rsidR="00CE78B8">
              <w:rPr>
                <w:szCs w:val="24"/>
              </w:rPr>
              <w:t xml:space="preserve">-2022 </w:t>
            </w:r>
            <w:r w:rsidRPr="00205D63">
              <w:rPr>
                <w:szCs w:val="24"/>
              </w:rPr>
              <w:t xml:space="preserve"> год</w:t>
            </w:r>
            <w:r w:rsidR="00CE78B8">
              <w:rPr>
                <w:szCs w:val="24"/>
              </w:rPr>
              <w:t>ы.</w:t>
            </w:r>
          </w:p>
        </w:tc>
      </w:tr>
      <w:tr w:rsidR="00E91CA1" w:rsidRPr="00205D63" w:rsidTr="00701C3B">
        <w:trPr>
          <w:trHeight w:val="282"/>
        </w:trPr>
        <w:tc>
          <w:tcPr>
            <w:tcW w:w="2126"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szCs w:val="24"/>
              </w:rPr>
              <w:t>Объем ресурсного обеспечения подпрограммы</w:t>
            </w:r>
          </w:p>
        </w:tc>
        <w:tc>
          <w:tcPr>
            <w:tcW w:w="7371"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szCs w:val="24"/>
              </w:rPr>
              <w:t>Общий объем бюджетных ассигнований</w:t>
            </w:r>
            <w:r w:rsidR="00CE78B8">
              <w:rPr>
                <w:szCs w:val="24"/>
              </w:rPr>
              <w:t xml:space="preserve"> – 3 841,57089 тыс</w:t>
            </w:r>
            <w:proofErr w:type="gramStart"/>
            <w:r w:rsidR="00CE78B8">
              <w:rPr>
                <w:szCs w:val="24"/>
              </w:rPr>
              <w:t>.р</w:t>
            </w:r>
            <w:proofErr w:type="gramEnd"/>
            <w:r w:rsidR="00CE78B8">
              <w:rPr>
                <w:szCs w:val="24"/>
              </w:rPr>
              <w:t>уб., в т.ч.</w:t>
            </w:r>
            <w:r w:rsidRPr="00205D63">
              <w:rPr>
                <w:szCs w:val="24"/>
              </w:rPr>
              <w:t xml:space="preserve">: </w:t>
            </w:r>
          </w:p>
          <w:p w:rsidR="00E91CA1" w:rsidRPr="00205D63" w:rsidRDefault="00E91CA1" w:rsidP="00095007">
            <w:pPr>
              <w:pStyle w:val="Pro-Tab"/>
              <w:numPr>
                <w:ilvl w:val="0"/>
                <w:numId w:val="6"/>
              </w:numPr>
              <w:tabs>
                <w:tab w:val="left" w:pos="2"/>
              </w:tabs>
              <w:suppressAutoHyphens w:val="0"/>
              <w:spacing w:before="0" w:after="0" w:line="240" w:lineRule="auto"/>
              <w:ind w:left="2" w:firstLine="0"/>
              <w:contextualSpacing/>
              <w:rPr>
                <w:szCs w:val="24"/>
              </w:rPr>
            </w:pPr>
            <w:r w:rsidRPr="00205D63">
              <w:rPr>
                <w:szCs w:val="24"/>
              </w:rPr>
              <w:t>год – 303,0</w:t>
            </w:r>
            <w:r w:rsidRPr="00205D63">
              <w:rPr>
                <w:color w:val="FF0000"/>
                <w:szCs w:val="24"/>
              </w:rPr>
              <w:t xml:space="preserve"> </w:t>
            </w:r>
            <w:r w:rsidRPr="00205D63">
              <w:rPr>
                <w:szCs w:val="24"/>
              </w:rPr>
              <w:t>тыс. руб., в т.ч.</w:t>
            </w:r>
          </w:p>
          <w:p w:rsidR="00E91CA1" w:rsidRDefault="00E91CA1" w:rsidP="00095007">
            <w:pPr>
              <w:pStyle w:val="Pro-Tab"/>
              <w:tabs>
                <w:tab w:val="left" w:pos="2"/>
              </w:tabs>
              <w:suppressAutoHyphens w:val="0"/>
              <w:spacing w:before="0" w:after="0" w:line="240" w:lineRule="auto"/>
              <w:ind w:left="2"/>
              <w:contextualSpacing/>
              <w:rPr>
                <w:szCs w:val="24"/>
              </w:rPr>
            </w:pPr>
            <w:r w:rsidRPr="00205D63">
              <w:rPr>
                <w:szCs w:val="24"/>
              </w:rPr>
              <w:t>средства бюджета городского поселения – 303,0 т</w:t>
            </w:r>
            <w:r w:rsidR="000C3EA7" w:rsidRPr="00205D63">
              <w:rPr>
                <w:szCs w:val="24"/>
              </w:rPr>
              <w:t>ыс</w:t>
            </w:r>
            <w:proofErr w:type="gramStart"/>
            <w:r w:rsidRPr="00205D63">
              <w:rPr>
                <w:szCs w:val="24"/>
              </w:rPr>
              <w:t>.р</w:t>
            </w:r>
            <w:proofErr w:type="gramEnd"/>
            <w:r w:rsidR="000C3EA7" w:rsidRPr="00205D63">
              <w:rPr>
                <w:szCs w:val="24"/>
              </w:rPr>
              <w:t>уб</w:t>
            </w:r>
            <w:r w:rsidRPr="00205D63">
              <w:rPr>
                <w:szCs w:val="24"/>
              </w:rPr>
              <w:t>.</w:t>
            </w:r>
            <w:r w:rsidR="00CE78B8">
              <w:rPr>
                <w:szCs w:val="24"/>
              </w:rPr>
              <w:t>,</w:t>
            </w:r>
          </w:p>
          <w:p w:rsidR="00CE78B8" w:rsidRPr="00205D63" w:rsidRDefault="000F452A" w:rsidP="000F452A">
            <w:pPr>
              <w:pStyle w:val="Pro-Tab"/>
              <w:tabs>
                <w:tab w:val="left" w:pos="2"/>
              </w:tabs>
              <w:suppressAutoHyphens w:val="0"/>
              <w:spacing w:before="0" w:after="0" w:line="240" w:lineRule="auto"/>
              <w:ind w:left="2"/>
              <w:contextualSpacing/>
              <w:rPr>
                <w:szCs w:val="24"/>
              </w:rPr>
            </w:pPr>
            <w:r>
              <w:rPr>
                <w:szCs w:val="24"/>
              </w:rPr>
              <w:t xml:space="preserve">2022  </w:t>
            </w:r>
            <w:r w:rsidR="00CE78B8" w:rsidRPr="00205D63">
              <w:rPr>
                <w:szCs w:val="24"/>
              </w:rPr>
              <w:t>год – 3</w:t>
            </w:r>
            <w:r w:rsidR="00CE78B8">
              <w:rPr>
                <w:szCs w:val="24"/>
              </w:rPr>
              <w:t>538</w:t>
            </w:r>
            <w:r w:rsidR="00CE78B8" w:rsidRPr="00205D63">
              <w:rPr>
                <w:szCs w:val="24"/>
              </w:rPr>
              <w:t>,</w:t>
            </w:r>
            <w:r w:rsidR="00CE78B8">
              <w:rPr>
                <w:szCs w:val="24"/>
              </w:rPr>
              <w:t>57089</w:t>
            </w:r>
            <w:r w:rsidR="00CE78B8" w:rsidRPr="00205D63">
              <w:rPr>
                <w:color w:val="FF0000"/>
                <w:szCs w:val="24"/>
              </w:rPr>
              <w:t xml:space="preserve"> </w:t>
            </w:r>
            <w:r w:rsidR="00CE78B8" w:rsidRPr="00205D63">
              <w:rPr>
                <w:szCs w:val="24"/>
              </w:rPr>
              <w:t>тыс. руб., в т.ч.</w:t>
            </w:r>
          </w:p>
          <w:p w:rsidR="00CE78B8" w:rsidRPr="00205D63" w:rsidRDefault="00CE78B8" w:rsidP="000F452A">
            <w:pPr>
              <w:pStyle w:val="Pro-Tab"/>
              <w:tabs>
                <w:tab w:val="left" w:pos="2"/>
              </w:tabs>
              <w:suppressAutoHyphens w:val="0"/>
              <w:spacing w:before="0" w:after="0" w:line="240" w:lineRule="auto"/>
              <w:ind w:left="2"/>
              <w:contextualSpacing/>
              <w:rPr>
                <w:szCs w:val="24"/>
              </w:rPr>
            </w:pPr>
            <w:r w:rsidRPr="00205D63">
              <w:rPr>
                <w:szCs w:val="24"/>
              </w:rPr>
              <w:t>средства бюджета городского поселения – 3</w:t>
            </w:r>
            <w:r w:rsidR="000F452A">
              <w:rPr>
                <w:szCs w:val="24"/>
              </w:rPr>
              <w:t>538</w:t>
            </w:r>
            <w:r w:rsidRPr="00205D63">
              <w:rPr>
                <w:szCs w:val="24"/>
              </w:rPr>
              <w:t>,</w:t>
            </w:r>
            <w:r w:rsidR="000F452A">
              <w:rPr>
                <w:szCs w:val="24"/>
              </w:rPr>
              <w:t>57089</w:t>
            </w:r>
            <w:r w:rsidRPr="00205D63">
              <w:rPr>
                <w:szCs w:val="24"/>
              </w:rPr>
              <w:t xml:space="preserve"> тыс</w:t>
            </w:r>
            <w:proofErr w:type="gramStart"/>
            <w:r w:rsidRPr="00205D63">
              <w:rPr>
                <w:szCs w:val="24"/>
              </w:rPr>
              <w:t>.р</w:t>
            </w:r>
            <w:proofErr w:type="gramEnd"/>
            <w:r w:rsidRPr="00205D63">
              <w:rPr>
                <w:szCs w:val="24"/>
              </w:rPr>
              <w:t>уб.</w:t>
            </w:r>
          </w:p>
        </w:tc>
      </w:tr>
      <w:tr w:rsidR="00E91CA1" w:rsidRPr="00205D63" w:rsidTr="00701C3B">
        <w:trPr>
          <w:trHeight w:val="282"/>
        </w:trPr>
        <w:tc>
          <w:tcPr>
            <w:tcW w:w="2126" w:type="dxa"/>
            <w:tcBorders>
              <w:top w:val="single" w:sz="4" w:space="0" w:color="000000"/>
              <w:left w:val="single" w:sz="4" w:space="0" w:color="000000"/>
              <w:bottom w:val="single" w:sz="4" w:space="0" w:color="000000"/>
              <w:right w:val="single" w:sz="4" w:space="0" w:color="000000"/>
            </w:tcBorders>
          </w:tcPr>
          <w:p w:rsidR="000C3EA7" w:rsidRPr="00205D63" w:rsidRDefault="00E91CA1" w:rsidP="00095007">
            <w:pPr>
              <w:pStyle w:val="af"/>
              <w:rPr>
                <w:rStyle w:val="af1"/>
                <w:rFonts w:ascii="Times New Roman" w:hAnsi="Times New Roman" w:cs="Times New Roman"/>
                <w:b w:val="0"/>
                <w:bCs w:val="0"/>
              </w:rPr>
            </w:pPr>
            <w:r w:rsidRPr="00205D63">
              <w:rPr>
                <w:rStyle w:val="af1"/>
                <w:rFonts w:ascii="Times New Roman" w:hAnsi="Times New Roman" w:cs="Times New Roman"/>
                <w:b w:val="0"/>
                <w:bCs w:val="0"/>
              </w:rPr>
              <w:t>Ожидаемые к</w:t>
            </w:r>
            <w:r w:rsidRPr="00205D63">
              <w:rPr>
                <w:rStyle w:val="af1"/>
                <w:rFonts w:ascii="Times New Roman" w:hAnsi="Times New Roman" w:cs="Times New Roman"/>
                <w:b w:val="0"/>
                <w:bCs w:val="0"/>
              </w:rPr>
              <w:t>о</w:t>
            </w:r>
            <w:r w:rsidRPr="00205D63">
              <w:rPr>
                <w:rStyle w:val="af1"/>
                <w:rFonts w:ascii="Times New Roman" w:hAnsi="Times New Roman" w:cs="Times New Roman"/>
                <w:b w:val="0"/>
                <w:bCs w:val="0"/>
              </w:rPr>
              <w:t xml:space="preserve">нечные </w:t>
            </w:r>
          </w:p>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результаты реал</w:t>
            </w:r>
            <w:r w:rsidRPr="00205D63">
              <w:rPr>
                <w:rStyle w:val="af1"/>
                <w:rFonts w:ascii="Times New Roman" w:hAnsi="Times New Roman" w:cs="Times New Roman"/>
                <w:b w:val="0"/>
                <w:bCs w:val="0"/>
              </w:rPr>
              <w:t>и</w:t>
            </w:r>
            <w:r w:rsidRPr="00205D63">
              <w:rPr>
                <w:rStyle w:val="af1"/>
                <w:rFonts w:ascii="Times New Roman" w:hAnsi="Times New Roman" w:cs="Times New Roman"/>
                <w:b w:val="0"/>
                <w:bCs w:val="0"/>
              </w:rPr>
              <w:t>зации подпр</w:t>
            </w:r>
            <w:r w:rsidRPr="00205D63">
              <w:rPr>
                <w:rStyle w:val="af1"/>
                <w:rFonts w:ascii="Times New Roman" w:hAnsi="Times New Roman" w:cs="Times New Roman"/>
                <w:b w:val="0"/>
                <w:bCs w:val="0"/>
              </w:rPr>
              <w:t>о</w:t>
            </w:r>
            <w:r w:rsidRPr="00205D63">
              <w:rPr>
                <w:rStyle w:val="af1"/>
                <w:rFonts w:ascii="Times New Roman" w:hAnsi="Times New Roman" w:cs="Times New Roman"/>
                <w:b w:val="0"/>
                <w:bCs w:val="0"/>
              </w:rPr>
              <w:t>граммы</w:t>
            </w:r>
          </w:p>
        </w:tc>
        <w:tc>
          <w:tcPr>
            <w:tcW w:w="7371"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rPr>
                <w:rFonts w:ascii="Times New Roman" w:hAnsi="Times New Roman" w:cs="Times New Roman"/>
              </w:rPr>
            </w:pPr>
            <w:r w:rsidRPr="00205D63">
              <w:rPr>
                <w:rFonts w:ascii="Times New Roman" w:hAnsi="Times New Roman" w:cs="Times New Roman"/>
              </w:rPr>
              <w:t>Реализация подпрограммы позволит обеспечить население Пуче</w:t>
            </w:r>
            <w:r w:rsidRPr="00205D63">
              <w:rPr>
                <w:rFonts w:ascii="Times New Roman" w:hAnsi="Times New Roman" w:cs="Times New Roman"/>
              </w:rPr>
              <w:t>ж</w:t>
            </w:r>
            <w:r w:rsidRPr="00205D63">
              <w:rPr>
                <w:rFonts w:ascii="Times New Roman" w:hAnsi="Times New Roman" w:cs="Times New Roman"/>
              </w:rPr>
              <w:t>ского городского поселения  качественными коммунальными усл</w:t>
            </w:r>
            <w:r w:rsidRPr="00205D63">
              <w:rPr>
                <w:rFonts w:ascii="Times New Roman" w:hAnsi="Times New Roman" w:cs="Times New Roman"/>
              </w:rPr>
              <w:t>у</w:t>
            </w:r>
            <w:r w:rsidRPr="00205D63">
              <w:rPr>
                <w:rFonts w:ascii="Times New Roman" w:hAnsi="Times New Roman" w:cs="Times New Roman"/>
              </w:rPr>
              <w:t xml:space="preserve">гами </w:t>
            </w:r>
          </w:p>
        </w:tc>
      </w:tr>
      <w:tr w:rsidR="00E91CA1" w:rsidRPr="00205D63" w:rsidTr="00701C3B">
        <w:trPr>
          <w:trHeight w:val="282"/>
        </w:trPr>
        <w:tc>
          <w:tcPr>
            <w:tcW w:w="2126"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jc w:val="left"/>
              <w:rPr>
                <w:rFonts w:ascii="Times New Roman" w:hAnsi="Times New Roman" w:cs="Times New Roman"/>
              </w:rPr>
            </w:pPr>
            <w:r w:rsidRPr="00205D63">
              <w:rPr>
                <w:rStyle w:val="af1"/>
                <w:rFonts w:ascii="Times New Roman" w:hAnsi="Times New Roman" w:cs="Times New Roman"/>
                <w:b w:val="0"/>
                <w:bCs w:val="0"/>
              </w:rPr>
              <w:t>Система орган</w:t>
            </w:r>
            <w:r w:rsidRPr="00205D63">
              <w:rPr>
                <w:rStyle w:val="af1"/>
                <w:rFonts w:ascii="Times New Roman" w:hAnsi="Times New Roman" w:cs="Times New Roman"/>
                <w:b w:val="0"/>
                <w:bCs w:val="0"/>
              </w:rPr>
              <w:t>и</w:t>
            </w:r>
            <w:r w:rsidRPr="00205D63">
              <w:rPr>
                <w:rStyle w:val="af1"/>
                <w:rFonts w:ascii="Times New Roman" w:hAnsi="Times New Roman" w:cs="Times New Roman"/>
                <w:b w:val="0"/>
                <w:bCs w:val="0"/>
              </w:rPr>
              <w:t>зации контроля за выполнением подпрограммы</w:t>
            </w:r>
          </w:p>
        </w:tc>
        <w:tc>
          <w:tcPr>
            <w:tcW w:w="7371"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rPr>
                <w:rFonts w:ascii="Times New Roman" w:hAnsi="Times New Roman" w:cs="Times New Roman"/>
              </w:rPr>
            </w:pPr>
            <w:r w:rsidRPr="00205D63">
              <w:rPr>
                <w:rFonts w:ascii="Times New Roman" w:hAnsi="Times New Roman" w:cs="Times New Roman"/>
              </w:rPr>
              <w:t>Контроль за исполнением подпрограммы осуществляет администр</w:t>
            </w:r>
            <w:r w:rsidRPr="00205D63">
              <w:rPr>
                <w:rFonts w:ascii="Times New Roman" w:hAnsi="Times New Roman" w:cs="Times New Roman"/>
              </w:rPr>
              <w:t>а</w:t>
            </w:r>
            <w:r w:rsidRPr="00205D63">
              <w:rPr>
                <w:rFonts w:ascii="Times New Roman" w:hAnsi="Times New Roman" w:cs="Times New Roman"/>
              </w:rPr>
              <w:t>ция Пучежского муниципального района и Совет Пучежского горо</w:t>
            </w:r>
            <w:r w:rsidRPr="00205D63">
              <w:rPr>
                <w:rFonts w:ascii="Times New Roman" w:hAnsi="Times New Roman" w:cs="Times New Roman"/>
              </w:rPr>
              <w:t>д</w:t>
            </w:r>
            <w:r w:rsidRPr="00205D63">
              <w:rPr>
                <w:rFonts w:ascii="Times New Roman" w:hAnsi="Times New Roman" w:cs="Times New Roman"/>
              </w:rPr>
              <w:t>ского поселения. Администрация района возлагает на Управление городского хозяйства и ЖКХ района администрации Пучежского муниципального района осуществление текущего контроля выпо</w:t>
            </w:r>
            <w:r w:rsidRPr="00205D63">
              <w:rPr>
                <w:rFonts w:ascii="Times New Roman" w:hAnsi="Times New Roman" w:cs="Times New Roman"/>
              </w:rPr>
              <w:t>л</w:t>
            </w:r>
            <w:r w:rsidRPr="00205D63">
              <w:rPr>
                <w:rFonts w:ascii="Times New Roman" w:hAnsi="Times New Roman" w:cs="Times New Roman"/>
              </w:rPr>
              <w:t>нения программных мероприятий исполнителями. Управление г</w:t>
            </w:r>
            <w:r w:rsidRPr="00205D63">
              <w:rPr>
                <w:rFonts w:ascii="Times New Roman" w:hAnsi="Times New Roman" w:cs="Times New Roman"/>
              </w:rPr>
              <w:t>о</w:t>
            </w:r>
            <w:r w:rsidRPr="00205D63">
              <w:rPr>
                <w:rFonts w:ascii="Times New Roman" w:hAnsi="Times New Roman" w:cs="Times New Roman"/>
              </w:rPr>
              <w:t>родского хозяйства и ЖКХ района администрации Пучежского м</w:t>
            </w:r>
            <w:r w:rsidRPr="00205D63">
              <w:rPr>
                <w:rFonts w:ascii="Times New Roman" w:hAnsi="Times New Roman" w:cs="Times New Roman"/>
              </w:rPr>
              <w:t>у</w:t>
            </w:r>
            <w:r w:rsidRPr="00205D63">
              <w:rPr>
                <w:rFonts w:ascii="Times New Roman" w:hAnsi="Times New Roman" w:cs="Times New Roman"/>
              </w:rPr>
              <w:t>ниципального района в установленные сроки информирует админ</w:t>
            </w:r>
            <w:r w:rsidRPr="00205D63">
              <w:rPr>
                <w:rFonts w:ascii="Times New Roman" w:hAnsi="Times New Roman" w:cs="Times New Roman"/>
              </w:rPr>
              <w:t>и</w:t>
            </w:r>
            <w:r w:rsidRPr="00205D63">
              <w:rPr>
                <w:rFonts w:ascii="Times New Roman" w:hAnsi="Times New Roman" w:cs="Times New Roman"/>
              </w:rPr>
              <w:t>страцию района о ходе выполнения программных мероприятий.</w:t>
            </w:r>
          </w:p>
          <w:p w:rsidR="00E91CA1" w:rsidRPr="00205D63" w:rsidRDefault="00E91CA1" w:rsidP="00095007">
            <w:pPr>
              <w:jc w:val="both"/>
              <w:rPr>
                <w:sz w:val="24"/>
                <w:szCs w:val="24"/>
                <w:lang w:bidi="hi-IN"/>
              </w:rPr>
            </w:pPr>
            <w:r w:rsidRPr="00205D63">
              <w:rPr>
                <w:sz w:val="24"/>
                <w:szCs w:val="24"/>
              </w:rPr>
              <w:t>Управление городского хозяйства и ЖКХ района администрации Пучежского муниципального района ежегодно в срок до 1 марта н</w:t>
            </w:r>
            <w:r w:rsidRPr="00205D63">
              <w:rPr>
                <w:sz w:val="24"/>
                <w:szCs w:val="24"/>
              </w:rPr>
              <w:t>а</w:t>
            </w:r>
            <w:r w:rsidRPr="00205D63">
              <w:rPr>
                <w:sz w:val="24"/>
                <w:szCs w:val="24"/>
              </w:rPr>
              <w:t xml:space="preserve">правляет в </w:t>
            </w:r>
            <w:r w:rsidR="0031463C" w:rsidRPr="00205D63">
              <w:rPr>
                <w:sz w:val="24"/>
                <w:szCs w:val="24"/>
                <w:lang w:bidi="hi-IN"/>
              </w:rPr>
              <w:t>Комитет экономического развития, торговли, конкурсов, аукционов администрации района</w:t>
            </w:r>
            <w:r w:rsidR="0031463C" w:rsidRPr="00205D63">
              <w:rPr>
                <w:sz w:val="24"/>
                <w:szCs w:val="24"/>
              </w:rPr>
              <w:t xml:space="preserve"> </w:t>
            </w:r>
            <w:r w:rsidRPr="00205D63">
              <w:rPr>
                <w:sz w:val="24"/>
                <w:szCs w:val="24"/>
              </w:rPr>
              <w:t>отчет о реализации муниципал</w:t>
            </w:r>
            <w:r w:rsidRPr="00205D63">
              <w:rPr>
                <w:sz w:val="24"/>
                <w:szCs w:val="24"/>
              </w:rPr>
              <w:t>ь</w:t>
            </w:r>
            <w:r w:rsidRPr="00205D63">
              <w:rPr>
                <w:sz w:val="24"/>
                <w:szCs w:val="24"/>
              </w:rPr>
              <w:t>ной программы (включая подпрограммы), согласованный с финанс</w:t>
            </w:r>
            <w:r w:rsidRPr="00205D63">
              <w:rPr>
                <w:sz w:val="24"/>
                <w:szCs w:val="24"/>
              </w:rPr>
              <w:t>о</w:t>
            </w:r>
            <w:r w:rsidRPr="00205D63">
              <w:rPr>
                <w:sz w:val="24"/>
                <w:szCs w:val="24"/>
              </w:rPr>
              <w:t>вым отделом администрации Пучежского муниципального района по форме приложения № 3, утверждённого постановления главы адм</w:t>
            </w:r>
            <w:r w:rsidRPr="00205D63">
              <w:rPr>
                <w:sz w:val="24"/>
                <w:szCs w:val="24"/>
              </w:rPr>
              <w:t>и</w:t>
            </w:r>
            <w:r w:rsidRPr="00205D63">
              <w:rPr>
                <w:sz w:val="24"/>
                <w:szCs w:val="24"/>
              </w:rPr>
              <w:t xml:space="preserve">нистрации Пучежского муниципального района 16.11.2015 г. № 410-п.  </w:t>
            </w:r>
          </w:p>
        </w:tc>
      </w:tr>
    </w:tbl>
    <w:p w:rsidR="00E91CA1" w:rsidRPr="00205D63" w:rsidRDefault="00E91CA1" w:rsidP="00095007">
      <w:pPr>
        <w:pStyle w:val="4"/>
        <w:widowControl w:val="0"/>
        <w:suppressAutoHyphens/>
        <w:ind w:left="720"/>
        <w:rPr>
          <w:rFonts w:ascii="Times New Roman" w:hAnsi="Times New Roman"/>
          <w:b w:val="0"/>
          <w:sz w:val="24"/>
          <w:szCs w:val="24"/>
        </w:rPr>
      </w:pPr>
    </w:p>
    <w:p w:rsidR="000C3EA7" w:rsidRPr="00205D63" w:rsidRDefault="000C3EA7" w:rsidP="000C3EA7">
      <w:pPr>
        <w:rPr>
          <w:sz w:val="24"/>
          <w:szCs w:val="24"/>
        </w:rPr>
      </w:pPr>
    </w:p>
    <w:p w:rsidR="00E91CA1" w:rsidRPr="00205D63" w:rsidRDefault="00E91CA1" w:rsidP="00095007">
      <w:pPr>
        <w:pStyle w:val="4"/>
        <w:widowControl w:val="0"/>
        <w:suppressAutoHyphens/>
        <w:ind w:left="720"/>
        <w:rPr>
          <w:rFonts w:ascii="Times New Roman" w:hAnsi="Times New Roman"/>
          <w:b w:val="0"/>
          <w:sz w:val="24"/>
          <w:szCs w:val="24"/>
        </w:rPr>
      </w:pPr>
      <w:r w:rsidRPr="00205D63">
        <w:rPr>
          <w:rFonts w:ascii="Times New Roman" w:hAnsi="Times New Roman"/>
          <w:b w:val="0"/>
          <w:sz w:val="24"/>
          <w:szCs w:val="24"/>
        </w:rPr>
        <w:t>2. Краткая характеристика сферы реализации подпрограммы</w:t>
      </w:r>
    </w:p>
    <w:p w:rsidR="00A95938" w:rsidRPr="00205D63" w:rsidRDefault="00A95938" w:rsidP="00A95938">
      <w:pPr>
        <w:rPr>
          <w:sz w:val="24"/>
          <w:szCs w:val="24"/>
        </w:rPr>
      </w:pPr>
    </w:p>
    <w:p w:rsidR="00E91CA1" w:rsidRPr="00205D63" w:rsidRDefault="00E91CA1" w:rsidP="00095007">
      <w:pPr>
        <w:pStyle w:val="Pro-Gramma"/>
        <w:spacing w:line="240" w:lineRule="auto"/>
        <w:rPr>
          <w:color w:val="FF0000"/>
          <w:sz w:val="24"/>
          <w:szCs w:val="24"/>
        </w:rPr>
      </w:pPr>
      <w:r w:rsidRPr="00205D63">
        <w:rPr>
          <w:sz w:val="24"/>
          <w:szCs w:val="24"/>
        </w:rPr>
        <w:t>По состоянию на 2015 год общая площадь жилищного фонда Пучежского городского поселения составила 216,6 тысяч</w:t>
      </w:r>
      <w:r w:rsidRPr="00205D63">
        <w:rPr>
          <w:color w:val="FF0000"/>
          <w:sz w:val="24"/>
          <w:szCs w:val="24"/>
        </w:rPr>
        <w:t xml:space="preserve"> </w:t>
      </w:r>
      <w:r w:rsidRPr="00205D63">
        <w:rPr>
          <w:sz w:val="24"/>
          <w:szCs w:val="24"/>
        </w:rPr>
        <w:t>квадратных метров. В состав жилого фонда входит около 3 тысяч квартир в многоквартирных жилых домах и 1,9</w:t>
      </w:r>
      <w:r w:rsidRPr="00205D63">
        <w:rPr>
          <w:color w:val="FF0000"/>
          <w:sz w:val="24"/>
          <w:szCs w:val="24"/>
        </w:rPr>
        <w:t xml:space="preserve"> </w:t>
      </w:r>
      <w:r w:rsidRPr="00205D63">
        <w:rPr>
          <w:sz w:val="24"/>
          <w:szCs w:val="24"/>
        </w:rPr>
        <w:t>тысяч индивидуальных жилых домов. В частной собственности находится 96% единиц (квартир и индивидуальных домов) жилищного фонда.</w:t>
      </w:r>
    </w:p>
    <w:p w:rsidR="00E91CA1" w:rsidRPr="00205D63" w:rsidRDefault="00E91CA1" w:rsidP="00095007">
      <w:pPr>
        <w:pStyle w:val="Pro-Gramma"/>
        <w:spacing w:line="240" w:lineRule="auto"/>
        <w:rPr>
          <w:sz w:val="24"/>
          <w:szCs w:val="24"/>
        </w:rPr>
      </w:pPr>
      <w:r w:rsidRPr="00205D63">
        <w:rPr>
          <w:sz w:val="24"/>
          <w:szCs w:val="24"/>
        </w:rPr>
        <w:t>В настоящее время качество коммунальных услуг, оказываемых жителям города, находится на неудовлетворительном уровне и не соответствует потребностям и ожиданиям населения, а также общему объему финансовых ресурсов, направляемых в этот сектор. Основной причиной неэффективности коммунального хозяйства города является высокий уровень износа объектов его коммунальной инфраструктуры. По данным организаций коммунального комплекса по состоянию на 01.01.2015, уровень износа тепловых сетей города составил 71,0%, сетей водопровода - 75,0%. Большинство аварий на инженерных сетях происходит по причинам их ветхости.</w:t>
      </w:r>
    </w:p>
    <w:p w:rsidR="00E91CA1" w:rsidRPr="00205D63" w:rsidRDefault="00E91CA1" w:rsidP="00095007">
      <w:pPr>
        <w:pStyle w:val="Pro-Gramma"/>
        <w:spacing w:line="240" w:lineRule="auto"/>
        <w:rPr>
          <w:sz w:val="24"/>
          <w:szCs w:val="24"/>
        </w:rPr>
      </w:pPr>
      <w:r w:rsidRPr="00205D63">
        <w:rPr>
          <w:sz w:val="24"/>
          <w:szCs w:val="24"/>
        </w:rPr>
        <w:lastRenderedPageBreak/>
        <w:t>Негативно сказывается на надежности функционирования коммунальных сетей их перегруженность. Из-за естественного старения объектов коммунальной инфраструктуры появляется реальная угроза нарушения тепло- и водоснабжения практически во всех районах города.</w:t>
      </w:r>
    </w:p>
    <w:p w:rsidR="00E91CA1" w:rsidRPr="00205D63" w:rsidRDefault="00E91CA1" w:rsidP="00095007">
      <w:pPr>
        <w:pStyle w:val="Pro-Gramma"/>
        <w:spacing w:line="240" w:lineRule="auto"/>
        <w:rPr>
          <w:sz w:val="24"/>
          <w:szCs w:val="24"/>
        </w:rPr>
      </w:pPr>
      <w:r w:rsidRPr="00205D63">
        <w:rPr>
          <w:sz w:val="24"/>
          <w:szCs w:val="24"/>
        </w:rPr>
        <w:t>Тем не менее, несмотря на проводимые мероприятия организациями коммунальной сферы, состояние коммунальной инфраструктуры и устойчивость ее функционирования все еще не удовлетворяют потребности граждан. Кроме того, решение проблем накопленного износа коммунальной инфраструктуры и модернизация систем возможно только в условиях частно-государственного партнерства.</w:t>
      </w:r>
    </w:p>
    <w:p w:rsidR="00E91CA1" w:rsidRPr="00205D63" w:rsidRDefault="00E91CA1" w:rsidP="00095007">
      <w:pPr>
        <w:pStyle w:val="Pro-Gramma"/>
        <w:spacing w:line="240" w:lineRule="auto"/>
        <w:rPr>
          <w:sz w:val="24"/>
          <w:szCs w:val="24"/>
        </w:rPr>
      </w:pPr>
    </w:p>
    <w:p w:rsidR="00E91CA1" w:rsidRPr="00205D63" w:rsidRDefault="00E91CA1" w:rsidP="00095007">
      <w:pPr>
        <w:pStyle w:val="4"/>
        <w:rPr>
          <w:rFonts w:ascii="Times New Roman" w:hAnsi="Times New Roman"/>
          <w:b w:val="0"/>
          <w:sz w:val="24"/>
          <w:szCs w:val="24"/>
        </w:rPr>
      </w:pPr>
      <w:r w:rsidRPr="00205D63">
        <w:rPr>
          <w:rFonts w:ascii="Times New Roman" w:hAnsi="Times New Roman"/>
          <w:b w:val="0"/>
          <w:sz w:val="24"/>
          <w:szCs w:val="24"/>
        </w:rPr>
        <w:t>3. Ожидаемые результаты реализации подпрограммы</w:t>
      </w:r>
    </w:p>
    <w:p w:rsidR="00E91CA1" w:rsidRPr="00205D63" w:rsidRDefault="00E91CA1" w:rsidP="00095007">
      <w:pPr>
        <w:rPr>
          <w:sz w:val="24"/>
          <w:szCs w:val="24"/>
        </w:rPr>
      </w:pPr>
    </w:p>
    <w:p w:rsidR="00E91CA1" w:rsidRPr="00205D63" w:rsidRDefault="00E91CA1" w:rsidP="00095007">
      <w:pPr>
        <w:pStyle w:val="Pro-Gramma"/>
        <w:spacing w:line="240" w:lineRule="auto"/>
        <w:rPr>
          <w:sz w:val="24"/>
          <w:szCs w:val="24"/>
        </w:rPr>
      </w:pPr>
      <w:r w:rsidRPr="00205D63">
        <w:rPr>
          <w:sz w:val="24"/>
          <w:szCs w:val="24"/>
        </w:rPr>
        <w:t>Реализация подпрограммы позволит сохранить уровень платы граждан за коммунальные услуги по отоплению жилых помещений, водоснабжению и водоотведению на уровне, не превышающем уровень инфляции, а также обеспечить возмещение доходов, недополученных ресурсоснабжающими организациями и исполнителями коммунальных услуг, осуществляющими на территории Пучежского городского поселения  прямые расчёты с гражданами, за предоставление им этих коммунальных услуг. Ожидается, что субсидирование коммунальной услуги по отоплению  будет осуществляться в отношении 1 906</w:t>
      </w:r>
      <w:r w:rsidRPr="00205D63">
        <w:rPr>
          <w:color w:val="FF0000"/>
          <w:sz w:val="24"/>
          <w:szCs w:val="24"/>
        </w:rPr>
        <w:t xml:space="preserve"> </w:t>
      </w:r>
      <w:r w:rsidRPr="00205D63">
        <w:rPr>
          <w:sz w:val="24"/>
          <w:szCs w:val="24"/>
        </w:rPr>
        <w:t xml:space="preserve">квадратных метров жилых помещений. Субсидия на возмещение недополученных доходов будет предоставляется 5 организациям, осуществляющим поставку коммунальных услуг по горячему, холодному водоснабжению и водоотведению населению. </w:t>
      </w:r>
    </w:p>
    <w:p w:rsidR="00E91CA1" w:rsidRPr="00205D63" w:rsidRDefault="00E91CA1" w:rsidP="00095007">
      <w:pPr>
        <w:pStyle w:val="Pro-Gramma"/>
        <w:spacing w:line="240" w:lineRule="auto"/>
        <w:rPr>
          <w:sz w:val="24"/>
          <w:szCs w:val="24"/>
        </w:rPr>
      </w:pPr>
    </w:p>
    <w:p w:rsidR="00E91CA1" w:rsidRPr="00205D63" w:rsidRDefault="00E91CA1" w:rsidP="00095007">
      <w:pPr>
        <w:pStyle w:val="Pro-TabName"/>
        <w:spacing w:line="240" w:lineRule="auto"/>
        <w:rPr>
          <w:sz w:val="24"/>
          <w:szCs w:val="24"/>
        </w:rPr>
      </w:pPr>
      <w:r w:rsidRPr="00205D63">
        <w:rPr>
          <w:sz w:val="24"/>
          <w:szCs w:val="24"/>
        </w:rPr>
        <w:t>Таблица. Сведения о целевых индикаторах (показателях) реализации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4247"/>
        <w:gridCol w:w="1127"/>
        <w:gridCol w:w="1161"/>
        <w:gridCol w:w="1298"/>
        <w:gridCol w:w="1294"/>
        <w:gridCol w:w="1292"/>
      </w:tblGrid>
      <w:tr w:rsidR="00E91CA1" w:rsidRPr="00205D63" w:rsidTr="00701C3B">
        <w:tc>
          <w:tcPr>
            <w:tcW w:w="2038" w:type="pct"/>
          </w:tcPr>
          <w:p w:rsidR="00E91CA1" w:rsidRPr="00205D63" w:rsidRDefault="00E91CA1" w:rsidP="00095007">
            <w:pPr>
              <w:pStyle w:val="Pro-Tab"/>
              <w:spacing w:before="0" w:after="0" w:line="240" w:lineRule="auto"/>
              <w:jc w:val="center"/>
              <w:rPr>
                <w:szCs w:val="24"/>
              </w:rPr>
            </w:pPr>
            <w:r w:rsidRPr="00205D63">
              <w:rPr>
                <w:szCs w:val="24"/>
              </w:rPr>
              <w:t>Наименование показателя</w:t>
            </w:r>
          </w:p>
        </w:tc>
        <w:tc>
          <w:tcPr>
            <w:tcW w:w="541" w:type="pct"/>
          </w:tcPr>
          <w:p w:rsidR="00E91CA1" w:rsidRPr="00205D63" w:rsidRDefault="00E91CA1" w:rsidP="00095007">
            <w:pPr>
              <w:pStyle w:val="Pro-Tab"/>
              <w:spacing w:before="0" w:after="0" w:line="240" w:lineRule="auto"/>
              <w:jc w:val="center"/>
              <w:rPr>
                <w:szCs w:val="24"/>
              </w:rPr>
            </w:pPr>
            <w:r w:rsidRPr="00205D63">
              <w:rPr>
                <w:szCs w:val="24"/>
              </w:rPr>
              <w:t>Ед. изм.</w:t>
            </w:r>
          </w:p>
        </w:tc>
        <w:tc>
          <w:tcPr>
            <w:tcW w:w="557" w:type="pct"/>
          </w:tcPr>
          <w:p w:rsidR="00E91CA1" w:rsidRPr="00205D63" w:rsidRDefault="00E91CA1" w:rsidP="00095007">
            <w:pPr>
              <w:pStyle w:val="Pro-Tab"/>
              <w:spacing w:before="0" w:after="0" w:line="240" w:lineRule="auto"/>
              <w:jc w:val="center"/>
              <w:rPr>
                <w:szCs w:val="24"/>
              </w:rPr>
            </w:pPr>
            <w:r w:rsidRPr="00205D63">
              <w:rPr>
                <w:szCs w:val="24"/>
              </w:rPr>
              <w:t>2013 год</w:t>
            </w:r>
            <w:r w:rsidRPr="00205D63">
              <w:rPr>
                <w:szCs w:val="24"/>
              </w:rPr>
              <w:br/>
              <w:t>факт</w:t>
            </w:r>
          </w:p>
        </w:tc>
        <w:tc>
          <w:tcPr>
            <w:tcW w:w="623" w:type="pct"/>
          </w:tcPr>
          <w:p w:rsidR="00E91CA1" w:rsidRPr="00205D63" w:rsidRDefault="00E91CA1" w:rsidP="00095007">
            <w:pPr>
              <w:pStyle w:val="Pro-Tab"/>
              <w:spacing w:before="0" w:after="0" w:line="240" w:lineRule="auto"/>
              <w:jc w:val="center"/>
              <w:rPr>
                <w:szCs w:val="24"/>
              </w:rPr>
            </w:pPr>
            <w:r w:rsidRPr="00205D63">
              <w:rPr>
                <w:szCs w:val="24"/>
              </w:rPr>
              <w:t>2014 год</w:t>
            </w:r>
            <w:r w:rsidRPr="00205D63">
              <w:rPr>
                <w:szCs w:val="24"/>
              </w:rPr>
              <w:br/>
              <w:t>факт</w:t>
            </w:r>
          </w:p>
        </w:tc>
        <w:tc>
          <w:tcPr>
            <w:tcW w:w="621" w:type="pct"/>
          </w:tcPr>
          <w:p w:rsidR="00E91CA1" w:rsidRPr="00205D63" w:rsidRDefault="00E91CA1" w:rsidP="00095007">
            <w:pPr>
              <w:pStyle w:val="Pro-Tab"/>
              <w:spacing w:before="0" w:after="0" w:line="240" w:lineRule="auto"/>
              <w:jc w:val="center"/>
              <w:rPr>
                <w:szCs w:val="24"/>
              </w:rPr>
            </w:pPr>
            <w:r w:rsidRPr="00205D63">
              <w:rPr>
                <w:szCs w:val="24"/>
              </w:rPr>
              <w:t>2015 год</w:t>
            </w:r>
          </w:p>
          <w:p w:rsidR="00E91CA1" w:rsidRPr="00205D63" w:rsidRDefault="00E91CA1" w:rsidP="00095007">
            <w:pPr>
              <w:pStyle w:val="Pro-Tab"/>
              <w:spacing w:before="0" w:after="0" w:line="240" w:lineRule="auto"/>
              <w:jc w:val="center"/>
              <w:rPr>
                <w:szCs w:val="24"/>
              </w:rPr>
            </w:pPr>
            <w:r w:rsidRPr="00205D63">
              <w:rPr>
                <w:szCs w:val="24"/>
              </w:rPr>
              <w:t>(оценка)</w:t>
            </w:r>
          </w:p>
        </w:tc>
        <w:tc>
          <w:tcPr>
            <w:tcW w:w="620" w:type="pct"/>
          </w:tcPr>
          <w:p w:rsidR="00E91CA1" w:rsidRPr="00205D63" w:rsidRDefault="00E91CA1" w:rsidP="00095007">
            <w:pPr>
              <w:pStyle w:val="Pro-Tab"/>
              <w:spacing w:before="0" w:after="0" w:line="240" w:lineRule="auto"/>
              <w:jc w:val="center"/>
              <w:rPr>
                <w:szCs w:val="24"/>
              </w:rPr>
            </w:pPr>
            <w:r w:rsidRPr="00205D63">
              <w:rPr>
                <w:szCs w:val="24"/>
              </w:rPr>
              <w:t>2016 год</w:t>
            </w:r>
          </w:p>
          <w:p w:rsidR="00E91CA1" w:rsidRPr="00205D63" w:rsidRDefault="00E91CA1" w:rsidP="00095007">
            <w:pPr>
              <w:pStyle w:val="Pro-Tab"/>
              <w:spacing w:before="0" w:after="0" w:line="240" w:lineRule="auto"/>
              <w:jc w:val="center"/>
              <w:rPr>
                <w:szCs w:val="24"/>
              </w:rPr>
            </w:pPr>
            <w:r w:rsidRPr="00205D63">
              <w:rPr>
                <w:szCs w:val="24"/>
              </w:rPr>
              <w:t>(прогноз)</w:t>
            </w:r>
          </w:p>
        </w:tc>
      </w:tr>
      <w:tr w:rsidR="00E91CA1" w:rsidRPr="00205D63" w:rsidTr="00701C3B">
        <w:tc>
          <w:tcPr>
            <w:tcW w:w="2038" w:type="pct"/>
          </w:tcPr>
          <w:p w:rsidR="00E91CA1" w:rsidRPr="00205D63" w:rsidRDefault="00E91CA1" w:rsidP="00095007">
            <w:pPr>
              <w:pStyle w:val="Pro-Tab"/>
              <w:spacing w:before="0" w:after="0" w:line="240" w:lineRule="auto"/>
              <w:rPr>
                <w:szCs w:val="24"/>
              </w:rPr>
            </w:pPr>
            <w:r w:rsidRPr="00205D63">
              <w:rPr>
                <w:szCs w:val="24"/>
              </w:rPr>
              <w:t>Суммарная отапливаемая площадь жилищного фонда за отчетный период, в отношении которой представлена субсидия ресурсоснабжающим организациям и исполнителям коммунальных услуг, осуществляющим на территории Пучежского городского поселения  прямые расчёты с гражданами за предоставление им коммунальной услуги по отоплению, в целях возмещения недополученных доходов в связи с оказанием  коммунальной услуги по отоплению с использованием при определении размера платы за отопление установленного муниципальным правовым актом Пучежского городского поселения предельного значения месячного объёма (количества) потребления тепловой энергии потребителем 0,0185 Гкал на 1 квадратный метр</w:t>
            </w:r>
          </w:p>
        </w:tc>
        <w:tc>
          <w:tcPr>
            <w:tcW w:w="541" w:type="pct"/>
          </w:tcPr>
          <w:p w:rsidR="00E91CA1" w:rsidRPr="00205D63" w:rsidRDefault="00E91CA1" w:rsidP="00095007">
            <w:pPr>
              <w:pStyle w:val="Pro-Tab"/>
              <w:spacing w:before="0" w:after="0" w:line="240" w:lineRule="auto"/>
              <w:jc w:val="center"/>
              <w:rPr>
                <w:szCs w:val="24"/>
              </w:rPr>
            </w:pPr>
            <w:r w:rsidRPr="00205D63">
              <w:rPr>
                <w:szCs w:val="24"/>
              </w:rPr>
              <w:t>тыс.кв.м</w:t>
            </w:r>
          </w:p>
        </w:tc>
        <w:tc>
          <w:tcPr>
            <w:tcW w:w="557" w:type="pct"/>
          </w:tcPr>
          <w:p w:rsidR="00E91CA1" w:rsidRPr="00205D63" w:rsidRDefault="00E91CA1" w:rsidP="00095007">
            <w:pPr>
              <w:pStyle w:val="Pro-Tab"/>
              <w:spacing w:before="0" w:after="0" w:line="240" w:lineRule="auto"/>
              <w:jc w:val="center"/>
              <w:rPr>
                <w:szCs w:val="24"/>
              </w:rPr>
            </w:pPr>
            <w:r w:rsidRPr="00205D63">
              <w:rPr>
                <w:szCs w:val="24"/>
              </w:rPr>
              <w:t>2 883</w:t>
            </w:r>
          </w:p>
        </w:tc>
        <w:tc>
          <w:tcPr>
            <w:tcW w:w="623" w:type="pct"/>
          </w:tcPr>
          <w:p w:rsidR="00E91CA1" w:rsidRPr="00205D63" w:rsidRDefault="00E91CA1" w:rsidP="00095007">
            <w:pPr>
              <w:pStyle w:val="Pro-Tab"/>
              <w:spacing w:before="0" w:after="0" w:line="240" w:lineRule="auto"/>
              <w:jc w:val="center"/>
              <w:rPr>
                <w:szCs w:val="24"/>
              </w:rPr>
            </w:pPr>
            <w:r w:rsidRPr="00205D63">
              <w:rPr>
                <w:szCs w:val="24"/>
              </w:rPr>
              <w:t>1 906</w:t>
            </w:r>
          </w:p>
        </w:tc>
        <w:tc>
          <w:tcPr>
            <w:tcW w:w="621" w:type="pct"/>
          </w:tcPr>
          <w:p w:rsidR="00E91CA1" w:rsidRPr="00205D63" w:rsidRDefault="00E91CA1" w:rsidP="00095007">
            <w:pPr>
              <w:pStyle w:val="Pro-Tab"/>
              <w:spacing w:before="0" w:after="0" w:line="240" w:lineRule="auto"/>
              <w:jc w:val="center"/>
              <w:rPr>
                <w:szCs w:val="24"/>
              </w:rPr>
            </w:pPr>
            <w:r w:rsidRPr="00205D63">
              <w:rPr>
                <w:szCs w:val="24"/>
              </w:rPr>
              <w:t>1 906</w:t>
            </w:r>
          </w:p>
          <w:p w:rsidR="00E91CA1" w:rsidRPr="00205D63" w:rsidRDefault="00E91CA1" w:rsidP="00095007">
            <w:pPr>
              <w:pStyle w:val="Pro-Tab"/>
              <w:spacing w:before="0" w:after="0" w:line="240" w:lineRule="auto"/>
              <w:jc w:val="center"/>
              <w:rPr>
                <w:szCs w:val="24"/>
              </w:rPr>
            </w:pPr>
          </w:p>
        </w:tc>
        <w:tc>
          <w:tcPr>
            <w:tcW w:w="620" w:type="pct"/>
          </w:tcPr>
          <w:p w:rsidR="00E91CA1" w:rsidRPr="00205D63" w:rsidRDefault="00E91CA1" w:rsidP="00095007">
            <w:pPr>
              <w:pStyle w:val="Pro-Tab"/>
              <w:spacing w:before="0" w:after="0" w:line="240" w:lineRule="auto"/>
              <w:jc w:val="center"/>
              <w:rPr>
                <w:szCs w:val="24"/>
              </w:rPr>
            </w:pPr>
            <w:r w:rsidRPr="00205D63">
              <w:rPr>
                <w:szCs w:val="24"/>
              </w:rPr>
              <w:t>1 906</w:t>
            </w:r>
          </w:p>
        </w:tc>
      </w:tr>
      <w:tr w:rsidR="00E91CA1" w:rsidRPr="00205D63" w:rsidTr="00701C3B">
        <w:tc>
          <w:tcPr>
            <w:tcW w:w="2038" w:type="pct"/>
          </w:tcPr>
          <w:p w:rsidR="00E91CA1" w:rsidRPr="00205D63" w:rsidRDefault="00E91CA1" w:rsidP="00095007">
            <w:pPr>
              <w:pStyle w:val="Pro-Tab"/>
              <w:spacing w:before="0" w:after="0" w:line="240" w:lineRule="auto"/>
              <w:rPr>
                <w:szCs w:val="24"/>
              </w:rPr>
            </w:pPr>
            <w:r w:rsidRPr="00205D63">
              <w:rPr>
                <w:szCs w:val="24"/>
              </w:rPr>
              <w:t xml:space="preserve">Количество юридических лиц и индивидуальных предпринимателей, </w:t>
            </w:r>
            <w:r w:rsidRPr="00205D63">
              <w:rPr>
                <w:szCs w:val="24"/>
              </w:rPr>
              <w:lastRenderedPageBreak/>
              <w:t>которым предоставлена субсидия организациям водопроводно- канализационного хозяйства и организациям, осуществляющим горячее водоснабжение, на возмещение выпадающих доходов в результате установления льготных тарифов на холодное водоснабжение и (или) водоотведение, горячее водоснабжение</w:t>
            </w:r>
          </w:p>
        </w:tc>
        <w:tc>
          <w:tcPr>
            <w:tcW w:w="541" w:type="pct"/>
            <w:vAlign w:val="center"/>
          </w:tcPr>
          <w:p w:rsidR="00E91CA1" w:rsidRPr="00205D63" w:rsidRDefault="00E91CA1" w:rsidP="00095007">
            <w:pPr>
              <w:pStyle w:val="Pro-Tab"/>
              <w:spacing w:before="0" w:after="0" w:line="240" w:lineRule="auto"/>
              <w:jc w:val="center"/>
              <w:rPr>
                <w:szCs w:val="24"/>
              </w:rPr>
            </w:pPr>
            <w:r w:rsidRPr="00205D63">
              <w:rPr>
                <w:szCs w:val="24"/>
              </w:rPr>
              <w:lastRenderedPageBreak/>
              <w:t>ед.</w:t>
            </w:r>
          </w:p>
        </w:tc>
        <w:tc>
          <w:tcPr>
            <w:tcW w:w="557" w:type="pct"/>
            <w:vAlign w:val="center"/>
          </w:tcPr>
          <w:p w:rsidR="00E91CA1" w:rsidRPr="00205D63" w:rsidRDefault="00E91CA1" w:rsidP="00095007">
            <w:pPr>
              <w:pStyle w:val="Pro-Tab"/>
              <w:spacing w:before="0" w:after="0" w:line="240" w:lineRule="auto"/>
              <w:jc w:val="center"/>
              <w:rPr>
                <w:szCs w:val="24"/>
              </w:rPr>
            </w:pPr>
            <w:r w:rsidRPr="00205D63">
              <w:rPr>
                <w:szCs w:val="24"/>
              </w:rPr>
              <w:t>8</w:t>
            </w:r>
          </w:p>
        </w:tc>
        <w:tc>
          <w:tcPr>
            <w:tcW w:w="623" w:type="pct"/>
            <w:vAlign w:val="center"/>
          </w:tcPr>
          <w:p w:rsidR="00E91CA1" w:rsidRPr="00205D63" w:rsidRDefault="00E91CA1" w:rsidP="00095007">
            <w:pPr>
              <w:pStyle w:val="Pro-Tab"/>
              <w:spacing w:before="0" w:after="0" w:line="240" w:lineRule="auto"/>
              <w:jc w:val="center"/>
              <w:rPr>
                <w:szCs w:val="24"/>
              </w:rPr>
            </w:pPr>
            <w:r w:rsidRPr="00205D63">
              <w:rPr>
                <w:szCs w:val="24"/>
              </w:rPr>
              <w:t>6</w:t>
            </w:r>
          </w:p>
        </w:tc>
        <w:tc>
          <w:tcPr>
            <w:tcW w:w="621" w:type="pct"/>
            <w:vAlign w:val="center"/>
          </w:tcPr>
          <w:p w:rsidR="00E91CA1" w:rsidRPr="00205D63" w:rsidRDefault="00E91CA1" w:rsidP="00095007">
            <w:pPr>
              <w:pStyle w:val="Pro-Tab"/>
              <w:spacing w:before="0" w:after="0" w:line="240" w:lineRule="auto"/>
              <w:jc w:val="center"/>
              <w:rPr>
                <w:szCs w:val="24"/>
              </w:rPr>
            </w:pPr>
            <w:r w:rsidRPr="00205D63">
              <w:rPr>
                <w:szCs w:val="24"/>
              </w:rPr>
              <w:t>5</w:t>
            </w:r>
          </w:p>
        </w:tc>
        <w:tc>
          <w:tcPr>
            <w:tcW w:w="620" w:type="pct"/>
            <w:vAlign w:val="center"/>
          </w:tcPr>
          <w:p w:rsidR="00E91CA1" w:rsidRPr="00205D63" w:rsidRDefault="00E91CA1" w:rsidP="00095007">
            <w:pPr>
              <w:pStyle w:val="Pro-Tab"/>
              <w:spacing w:before="0" w:after="0" w:line="240" w:lineRule="auto"/>
              <w:jc w:val="center"/>
              <w:rPr>
                <w:szCs w:val="24"/>
              </w:rPr>
            </w:pPr>
            <w:r w:rsidRPr="00205D63">
              <w:rPr>
                <w:szCs w:val="24"/>
              </w:rPr>
              <w:t>5</w:t>
            </w:r>
          </w:p>
        </w:tc>
      </w:tr>
    </w:tbl>
    <w:p w:rsidR="00E91CA1" w:rsidRPr="00205D63" w:rsidRDefault="00E91CA1" w:rsidP="00095007">
      <w:pPr>
        <w:pStyle w:val="4"/>
        <w:ind w:firstLine="708"/>
        <w:jc w:val="both"/>
        <w:rPr>
          <w:rFonts w:ascii="Times New Roman" w:hAnsi="Times New Roman"/>
          <w:b w:val="0"/>
          <w:sz w:val="24"/>
          <w:szCs w:val="24"/>
        </w:rPr>
      </w:pPr>
    </w:p>
    <w:p w:rsidR="00E91CA1" w:rsidRPr="00205D63" w:rsidRDefault="00E91CA1" w:rsidP="00095007">
      <w:pPr>
        <w:pStyle w:val="4"/>
        <w:ind w:firstLine="708"/>
        <w:jc w:val="both"/>
        <w:rPr>
          <w:rFonts w:ascii="Times New Roman" w:hAnsi="Times New Roman"/>
          <w:b w:val="0"/>
          <w:sz w:val="24"/>
          <w:szCs w:val="24"/>
        </w:rPr>
      </w:pPr>
      <w:r w:rsidRPr="00205D63">
        <w:rPr>
          <w:rFonts w:ascii="Times New Roman" w:hAnsi="Times New Roman"/>
          <w:b w:val="0"/>
          <w:sz w:val="24"/>
          <w:szCs w:val="24"/>
        </w:rPr>
        <w:t>Имеются риски не достижения показателей подпрограммы, которые могут возникнуть в св</w:t>
      </w:r>
      <w:r w:rsidRPr="00205D63">
        <w:rPr>
          <w:rFonts w:ascii="Times New Roman" w:hAnsi="Times New Roman"/>
          <w:b w:val="0"/>
          <w:sz w:val="24"/>
          <w:szCs w:val="24"/>
        </w:rPr>
        <w:t>я</w:t>
      </w:r>
      <w:r w:rsidRPr="00205D63">
        <w:rPr>
          <w:rFonts w:ascii="Times New Roman" w:hAnsi="Times New Roman"/>
          <w:b w:val="0"/>
          <w:sz w:val="24"/>
          <w:szCs w:val="24"/>
        </w:rPr>
        <w:t>зи с установкой общедомовых приборов учета тепловой энергии, либо отсутствием обращений со стороны ресурсоснабжающих организаций или исполнителей коммунальных услуг о возмещении недополученных доходов.</w:t>
      </w:r>
    </w:p>
    <w:p w:rsidR="00E91CA1" w:rsidRPr="00205D63" w:rsidRDefault="00E91CA1" w:rsidP="00095007">
      <w:pPr>
        <w:rPr>
          <w:sz w:val="24"/>
          <w:szCs w:val="24"/>
        </w:rPr>
      </w:pPr>
    </w:p>
    <w:p w:rsidR="00E91CA1" w:rsidRPr="00205D63" w:rsidRDefault="00E91CA1" w:rsidP="00095007">
      <w:pPr>
        <w:pStyle w:val="Pro-Gramma"/>
        <w:spacing w:line="240" w:lineRule="auto"/>
        <w:jc w:val="center"/>
        <w:rPr>
          <w:sz w:val="24"/>
          <w:szCs w:val="24"/>
        </w:rPr>
      </w:pPr>
      <w:r w:rsidRPr="00205D63">
        <w:rPr>
          <w:sz w:val="24"/>
          <w:szCs w:val="24"/>
        </w:rPr>
        <w:t>4. Мероприятия и ресурсное обеспечение подпрограммы</w:t>
      </w:r>
    </w:p>
    <w:p w:rsidR="00E91CA1" w:rsidRPr="00205D63" w:rsidRDefault="00E91CA1" w:rsidP="00095007">
      <w:pPr>
        <w:pStyle w:val="Pro-Gramma"/>
        <w:spacing w:line="240" w:lineRule="auto"/>
        <w:rPr>
          <w:sz w:val="24"/>
          <w:szCs w:val="24"/>
        </w:rPr>
      </w:pPr>
    </w:p>
    <w:p w:rsidR="00E91CA1" w:rsidRPr="00205D63" w:rsidRDefault="00E91CA1" w:rsidP="00095007">
      <w:pPr>
        <w:pStyle w:val="Pro-Gramma"/>
        <w:spacing w:line="240" w:lineRule="auto"/>
        <w:rPr>
          <w:sz w:val="24"/>
          <w:szCs w:val="24"/>
        </w:rPr>
      </w:pPr>
      <w:r w:rsidRPr="00205D63">
        <w:rPr>
          <w:sz w:val="24"/>
          <w:szCs w:val="24"/>
        </w:rPr>
        <w:t>Подпрограммой предусмотрено выполнение следующих мероприятий:</w:t>
      </w:r>
    </w:p>
    <w:p w:rsidR="00E91CA1" w:rsidRPr="00205D63" w:rsidRDefault="00E91CA1" w:rsidP="00095007">
      <w:pPr>
        <w:pStyle w:val="Pro-List1"/>
        <w:spacing w:line="240" w:lineRule="auto"/>
        <w:rPr>
          <w:sz w:val="24"/>
          <w:szCs w:val="24"/>
        </w:rPr>
      </w:pPr>
      <w:r w:rsidRPr="00205D63">
        <w:rPr>
          <w:sz w:val="24"/>
          <w:szCs w:val="24"/>
        </w:rPr>
        <w:t>1. Предоставление субсидии ресурсоснабжающим организациям и исполнителям коммунальных услуг, осуществляющим на территории Пучежского городского поселения прямые расчёты с гражданами за предоставление им коммунальной услуги по отоплению, в целях возмещения недополученных доходов в связи с оказанием  коммунальной услуги по отоплению с использованием при определении размера платы за отопление установленного муниципальным правовым актом Пучежского городского поселения  предельного значения месячного объёма (количества) потребления тепловой энергии потребителем 0,0185 Гкал на 1 квадратный метр.</w:t>
      </w:r>
    </w:p>
    <w:p w:rsidR="00E91CA1" w:rsidRPr="00205D63" w:rsidRDefault="00E91CA1" w:rsidP="00095007">
      <w:pPr>
        <w:pStyle w:val="Pro-Gramma"/>
        <w:spacing w:line="240" w:lineRule="auto"/>
        <w:rPr>
          <w:sz w:val="24"/>
          <w:szCs w:val="24"/>
        </w:rPr>
      </w:pPr>
      <w:r w:rsidRPr="00205D63">
        <w:rPr>
          <w:sz w:val="24"/>
          <w:szCs w:val="24"/>
        </w:rPr>
        <w:t>Мероприятие направлено на возмещение ресурсоснабжающим организациям и исполнителям коммунальных услуг недополученных доходов в связи с оказанием коммунальной услуги по отоплению с использованием при определении размера платы за отопление, установленного муниципальным правовым актом Пучежского городского поселения предельного значения месячного объёма (количества) потребления тепловой энергии потребителем 0,0185 Гкал на 1 квадратный метр. Возмещение указанных недополученных доходов осуществляется посредством предоставления субсидий в порядке, устанавливаемом постановлением администрации Пучежского муниципального района.</w:t>
      </w:r>
    </w:p>
    <w:p w:rsidR="00E91CA1" w:rsidRPr="00205D63" w:rsidRDefault="00E91CA1" w:rsidP="00095007">
      <w:pPr>
        <w:pStyle w:val="Pro-Gramma"/>
        <w:spacing w:line="240" w:lineRule="auto"/>
        <w:rPr>
          <w:sz w:val="24"/>
          <w:szCs w:val="24"/>
        </w:rPr>
      </w:pPr>
      <w:r w:rsidRPr="00205D63">
        <w:rPr>
          <w:sz w:val="24"/>
          <w:szCs w:val="24"/>
        </w:rPr>
        <w:t>Ответственным исполнителем данного мероприятия является Управление городского хозяйства и ЖКХ района администрации Пучежского муниципального района. Финансовое обеспечение реализации мероприятий осуществляется за счет ассигнований бюджета Пучежского городского поселения.</w:t>
      </w:r>
    </w:p>
    <w:p w:rsidR="00E91CA1" w:rsidRPr="00205D63" w:rsidRDefault="00E91CA1" w:rsidP="00095007">
      <w:pPr>
        <w:pStyle w:val="Pro-List1"/>
        <w:spacing w:line="240" w:lineRule="auto"/>
        <w:rPr>
          <w:sz w:val="24"/>
          <w:szCs w:val="24"/>
        </w:rPr>
      </w:pPr>
      <w:r w:rsidRPr="00205D63">
        <w:rPr>
          <w:sz w:val="24"/>
          <w:szCs w:val="24"/>
        </w:rPr>
        <w:t>2.</w:t>
      </w:r>
      <w:r w:rsidRPr="00205D63">
        <w:rPr>
          <w:sz w:val="24"/>
          <w:szCs w:val="24"/>
        </w:rPr>
        <w:tab/>
        <w:t>Предоставление субсидии организациям водопроводно- канализационного хозяйства и организациям, осуществляющим горячее водоснабжение, на возмещение выпадающих доходов в результате установления льготных тарифов на холодное водоснабжение и (или) водоотведение, горячее водоснабжение.</w:t>
      </w:r>
    </w:p>
    <w:p w:rsidR="00E91CA1" w:rsidRPr="00205D63" w:rsidRDefault="00E91CA1" w:rsidP="00095007">
      <w:pPr>
        <w:pStyle w:val="Pro-List1"/>
        <w:spacing w:line="240" w:lineRule="auto"/>
        <w:rPr>
          <w:color w:val="FF0000"/>
          <w:sz w:val="24"/>
          <w:szCs w:val="24"/>
        </w:rPr>
      </w:pPr>
      <w:r w:rsidRPr="00205D63">
        <w:rPr>
          <w:sz w:val="24"/>
          <w:szCs w:val="24"/>
        </w:rPr>
        <w:t>Мероприятие направлено на обеспечение выполнения полномочия Ивановской области, делегированного на муниципальный уровень Законом Ивановской области от 05.06.2015 № 52-ОЗ «О льготных тарифах на водоснабжение и водоотведение на территории Ивановской области».</w:t>
      </w:r>
    </w:p>
    <w:p w:rsidR="00E91CA1" w:rsidRPr="00205D63" w:rsidRDefault="00E91CA1" w:rsidP="00095007">
      <w:pPr>
        <w:pStyle w:val="Pro-Gramma"/>
        <w:spacing w:line="240" w:lineRule="auto"/>
        <w:rPr>
          <w:sz w:val="24"/>
          <w:szCs w:val="24"/>
        </w:rPr>
      </w:pPr>
      <w:r w:rsidRPr="00205D63">
        <w:rPr>
          <w:sz w:val="24"/>
          <w:szCs w:val="24"/>
        </w:rPr>
        <w:t xml:space="preserve">Ответственным исполнителем является Управление городского хозяйства и ЖКХ района администрации Пучежского муниципального района. </w:t>
      </w:r>
    </w:p>
    <w:p w:rsidR="00E91CA1" w:rsidRPr="00205D63" w:rsidRDefault="00E91CA1" w:rsidP="00095007">
      <w:pPr>
        <w:pStyle w:val="Pro-Gramma"/>
        <w:spacing w:line="240" w:lineRule="auto"/>
        <w:rPr>
          <w:sz w:val="24"/>
          <w:szCs w:val="24"/>
        </w:rPr>
      </w:pPr>
      <w:r w:rsidRPr="00205D63">
        <w:rPr>
          <w:sz w:val="24"/>
          <w:szCs w:val="24"/>
        </w:rPr>
        <w:t>Данные о ресурсном обеспечении подпрограммы отражены в нижеследующей таблице:</w:t>
      </w:r>
    </w:p>
    <w:p w:rsidR="00E91CA1" w:rsidRPr="00205D63" w:rsidRDefault="00E91CA1" w:rsidP="00095007">
      <w:pPr>
        <w:pStyle w:val="Pro-Gramma"/>
        <w:spacing w:line="240" w:lineRule="auto"/>
        <w:jc w:val="right"/>
        <w:rPr>
          <w:sz w:val="24"/>
          <w:szCs w:val="24"/>
        </w:rPr>
      </w:pPr>
    </w:p>
    <w:tbl>
      <w:tblPr>
        <w:tblW w:w="10773" w:type="dxa"/>
        <w:tblInd w:w="108" w:type="dxa"/>
        <w:tblLayout w:type="fixed"/>
        <w:tblLook w:val="0000"/>
      </w:tblPr>
      <w:tblGrid>
        <w:gridCol w:w="7371"/>
        <w:gridCol w:w="1560"/>
        <w:gridCol w:w="1842"/>
      </w:tblGrid>
      <w:tr w:rsidR="000F452A" w:rsidRPr="00205D63" w:rsidTr="000F452A">
        <w:trPr>
          <w:trHeight w:val="282"/>
        </w:trPr>
        <w:tc>
          <w:tcPr>
            <w:tcW w:w="7371"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jc w:val="center"/>
              <w:rPr>
                <w:szCs w:val="24"/>
              </w:rPr>
            </w:pPr>
            <w:r w:rsidRPr="00205D63">
              <w:rPr>
                <w:szCs w:val="24"/>
              </w:rPr>
              <w:t xml:space="preserve">Наименование мероприятия / </w:t>
            </w:r>
            <w:r w:rsidRPr="00205D63">
              <w:rPr>
                <w:szCs w:val="24"/>
              </w:rPr>
              <w:br/>
              <w:t>источник ресурсного обеспечения</w:t>
            </w:r>
          </w:p>
        </w:tc>
        <w:tc>
          <w:tcPr>
            <w:tcW w:w="1560"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jc w:val="center"/>
              <w:rPr>
                <w:szCs w:val="24"/>
              </w:rPr>
            </w:pPr>
            <w:r w:rsidRPr="00205D63">
              <w:rPr>
                <w:szCs w:val="24"/>
              </w:rPr>
              <w:t>2016 год</w:t>
            </w:r>
          </w:p>
          <w:p w:rsidR="000F452A" w:rsidRPr="00205D63" w:rsidRDefault="000F452A" w:rsidP="00095007">
            <w:pPr>
              <w:pStyle w:val="Pro-Tab"/>
              <w:spacing w:before="0" w:after="0" w:line="240" w:lineRule="auto"/>
              <w:jc w:val="center"/>
              <w:rPr>
                <w:szCs w:val="24"/>
              </w:rPr>
            </w:pPr>
            <w:r w:rsidRPr="00205D63">
              <w:rPr>
                <w:szCs w:val="24"/>
              </w:rPr>
              <w:t>тыс. руб.</w:t>
            </w:r>
          </w:p>
        </w:tc>
        <w:tc>
          <w:tcPr>
            <w:tcW w:w="1842"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jc w:val="center"/>
              <w:rPr>
                <w:szCs w:val="24"/>
              </w:rPr>
            </w:pPr>
            <w:r>
              <w:rPr>
                <w:szCs w:val="24"/>
              </w:rPr>
              <w:t>2022 год тыс</w:t>
            </w:r>
            <w:proofErr w:type="gramStart"/>
            <w:r>
              <w:rPr>
                <w:szCs w:val="24"/>
              </w:rPr>
              <w:t>.р</w:t>
            </w:r>
            <w:proofErr w:type="gramEnd"/>
            <w:r>
              <w:rPr>
                <w:szCs w:val="24"/>
              </w:rPr>
              <w:t>уб.</w:t>
            </w:r>
          </w:p>
        </w:tc>
      </w:tr>
      <w:tr w:rsidR="000F452A" w:rsidRPr="00205D63" w:rsidTr="000F452A">
        <w:trPr>
          <w:trHeight w:val="282"/>
        </w:trPr>
        <w:tc>
          <w:tcPr>
            <w:tcW w:w="7371"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rPr>
                <w:szCs w:val="24"/>
              </w:rPr>
            </w:pPr>
            <w:r w:rsidRPr="00205D63">
              <w:rPr>
                <w:szCs w:val="24"/>
              </w:rPr>
              <w:lastRenderedPageBreak/>
              <w:t>Подпрограмма, всего:</w:t>
            </w:r>
          </w:p>
        </w:tc>
        <w:tc>
          <w:tcPr>
            <w:tcW w:w="1560"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jc w:val="center"/>
              <w:rPr>
                <w:szCs w:val="24"/>
              </w:rPr>
            </w:pPr>
            <w:r w:rsidRPr="00205D63">
              <w:rPr>
                <w:szCs w:val="24"/>
              </w:rPr>
              <w:t>303,0</w:t>
            </w:r>
          </w:p>
        </w:tc>
        <w:tc>
          <w:tcPr>
            <w:tcW w:w="1842"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jc w:val="center"/>
              <w:rPr>
                <w:szCs w:val="24"/>
              </w:rPr>
            </w:pPr>
            <w:r>
              <w:rPr>
                <w:szCs w:val="24"/>
              </w:rPr>
              <w:t>3538,57089</w:t>
            </w:r>
          </w:p>
        </w:tc>
      </w:tr>
      <w:tr w:rsidR="000F452A" w:rsidRPr="00205D63" w:rsidTr="000F452A">
        <w:trPr>
          <w:trHeight w:val="282"/>
        </w:trPr>
        <w:tc>
          <w:tcPr>
            <w:tcW w:w="7371"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rPr>
                <w:szCs w:val="24"/>
              </w:rPr>
            </w:pPr>
            <w:r w:rsidRPr="00205D63">
              <w:rPr>
                <w:szCs w:val="24"/>
              </w:rPr>
              <w:t>в том числе бюджетные ассигнования поселения</w:t>
            </w:r>
          </w:p>
        </w:tc>
        <w:tc>
          <w:tcPr>
            <w:tcW w:w="1560"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jc w:val="center"/>
              <w:rPr>
                <w:szCs w:val="24"/>
              </w:rPr>
            </w:pPr>
            <w:r w:rsidRPr="00205D63">
              <w:rPr>
                <w:szCs w:val="24"/>
              </w:rPr>
              <w:t>303,0</w:t>
            </w:r>
          </w:p>
        </w:tc>
        <w:tc>
          <w:tcPr>
            <w:tcW w:w="1842" w:type="dxa"/>
            <w:tcBorders>
              <w:top w:val="single" w:sz="4" w:space="0" w:color="000000"/>
              <w:left w:val="single" w:sz="4" w:space="0" w:color="000000"/>
              <w:bottom w:val="single" w:sz="4" w:space="0" w:color="000000"/>
              <w:right w:val="single" w:sz="4" w:space="0" w:color="000000"/>
            </w:tcBorders>
          </w:tcPr>
          <w:p w:rsidR="000F452A" w:rsidRPr="000F452A" w:rsidRDefault="000F452A" w:rsidP="000F452A">
            <w:pPr>
              <w:jc w:val="center"/>
              <w:rPr>
                <w:sz w:val="24"/>
                <w:szCs w:val="24"/>
              </w:rPr>
            </w:pPr>
            <w:r w:rsidRPr="000F452A">
              <w:rPr>
                <w:sz w:val="24"/>
                <w:szCs w:val="24"/>
              </w:rPr>
              <w:t>3538,57089</w:t>
            </w:r>
          </w:p>
        </w:tc>
      </w:tr>
      <w:tr w:rsidR="000F452A" w:rsidRPr="00205D63" w:rsidTr="000F452A">
        <w:trPr>
          <w:trHeight w:val="282"/>
        </w:trPr>
        <w:tc>
          <w:tcPr>
            <w:tcW w:w="7371"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rPr>
                <w:szCs w:val="24"/>
              </w:rPr>
            </w:pPr>
            <w:r w:rsidRPr="00205D63">
              <w:rPr>
                <w:szCs w:val="24"/>
              </w:rPr>
              <w:t>Реализация мероприятий, всего:</w:t>
            </w:r>
          </w:p>
        </w:tc>
        <w:tc>
          <w:tcPr>
            <w:tcW w:w="1560"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jc w:val="center"/>
              <w:rPr>
                <w:szCs w:val="24"/>
              </w:rPr>
            </w:pPr>
            <w:r w:rsidRPr="00205D63">
              <w:rPr>
                <w:szCs w:val="24"/>
              </w:rPr>
              <w:t>303,0</w:t>
            </w:r>
          </w:p>
        </w:tc>
        <w:tc>
          <w:tcPr>
            <w:tcW w:w="1842" w:type="dxa"/>
            <w:tcBorders>
              <w:top w:val="single" w:sz="4" w:space="0" w:color="000000"/>
              <w:left w:val="single" w:sz="4" w:space="0" w:color="000000"/>
              <w:bottom w:val="single" w:sz="4" w:space="0" w:color="000000"/>
              <w:right w:val="single" w:sz="4" w:space="0" w:color="000000"/>
            </w:tcBorders>
          </w:tcPr>
          <w:p w:rsidR="000F452A" w:rsidRPr="000F452A" w:rsidRDefault="000F452A" w:rsidP="000F452A">
            <w:pPr>
              <w:jc w:val="center"/>
              <w:rPr>
                <w:sz w:val="24"/>
                <w:szCs w:val="24"/>
              </w:rPr>
            </w:pPr>
            <w:r w:rsidRPr="000F452A">
              <w:rPr>
                <w:sz w:val="24"/>
                <w:szCs w:val="24"/>
              </w:rPr>
              <w:t>3538,57089</w:t>
            </w:r>
          </w:p>
        </w:tc>
      </w:tr>
      <w:tr w:rsidR="000F452A" w:rsidRPr="00205D63" w:rsidTr="000F452A">
        <w:trPr>
          <w:trHeight w:val="282"/>
        </w:trPr>
        <w:tc>
          <w:tcPr>
            <w:tcW w:w="7371"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rPr>
                <w:szCs w:val="24"/>
              </w:rPr>
            </w:pPr>
            <w:r w:rsidRPr="00205D63">
              <w:rPr>
                <w:szCs w:val="24"/>
              </w:rPr>
              <w:t xml:space="preserve">Предоставление субсидии </w:t>
            </w:r>
            <w:proofErr w:type="spellStart"/>
            <w:r w:rsidRPr="00205D63">
              <w:rPr>
                <w:szCs w:val="24"/>
              </w:rPr>
              <w:t>ресурсоснабжающим</w:t>
            </w:r>
            <w:proofErr w:type="spellEnd"/>
            <w:r w:rsidRPr="00205D63">
              <w:rPr>
                <w:szCs w:val="24"/>
              </w:rPr>
              <w:t xml:space="preserve"> организациям и исполнителям коммунальных услуг, осуществляющим на территории Пучежского городского поселения прямые расчёты с гражданами за предоставление им коммунальной услуги по отоплению, в целях возмещения недополученных доходов в связи с оказанием  коммунальной услуги по отоплению с использованием при определении размера </w:t>
            </w:r>
            <w:proofErr w:type="gramStart"/>
            <w:r w:rsidRPr="00205D63">
              <w:rPr>
                <w:szCs w:val="24"/>
              </w:rPr>
              <w:t>платы</w:t>
            </w:r>
            <w:proofErr w:type="gramEnd"/>
            <w:r w:rsidRPr="00205D63">
              <w:rPr>
                <w:szCs w:val="24"/>
              </w:rPr>
              <w:t xml:space="preserve"> за отопление установленного муниципальным правовым актом Пучежского городского поселения предельного значения месячного объёма (количества) потребления тепловой энергии потребителем 0,0185 Гкал на 1 квадратный метр</w:t>
            </w:r>
          </w:p>
        </w:tc>
        <w:tc>
          <w:tcPr>
            <w:tcW w:w="1560"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jc w:val="center"/>
              <w:rPr>
                <w:szCs w:val="24"/>
              </w:rPr>
            </w:pPr>
            <w:r w:rsidRPr="00205D63">
              <w:rPr>
                <w:szCs w:val="24"/>
              </w:rPr>
              <w:t>303,0</w:t>
            </w:r>
          </w:p>
        </w:tc>
        <w:tc>
          <w:tcPr>
            <w:tcW w:w="1842" w:type="dxa"/>
            <w:tcBorders>
              <w:top w:val="single" w:sz="4" w:space="0" w:color="000000"/>
              <w:left w:val="single" w:sz="4" w:space="0" w:color="000000"/>
              <w:bottom w:val="single" w:sz="4" w:space="0" w:color="000000"/>
              <w:right w:val="single" w:sz="4" w:space="0" w:color="000000"/>
            </w:tcBorders>
          </w:tcPr>
          <w:p w:rsidR="000F452A" w:rsidRPr="000F452A" w:rsidRDefault="000F452A" w:rsidP="000F452A">
            <w:pPr>
              <w:pStyle w:val="Pro-Tab"/>
              <w:spacing w:before="0" w:after="0" w:line="240" w:lineRule="auto"/>
              <w:jc w:val="center"/>
              <w:rPr>
                <w:szCs w:val="24"/>
              </w:rPr>
            </w:pPr>
          </w:p>
        </w:tc>
      </w:tr>
      <w:tr w:rsidR="000F452A" w:rsidRPr="00205D63" w:rsidTr="000F452A">
        <w:trPr>
          <w:trHeight w:val="282"/>
        </w:trPr>
        <w:tc>
          <w:tcPr>
            <w:tcW w:w="7371"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rPr>
                <w:szCs w:val="24"/>
              </w:rPr>
            </w:pPr>
            <w:r w:rsidRPr="000B2ED1">
              <w:rPr>
                <w:szCs w:val="24"/>
              </w:rPr>
              <w:t>Предоставление субсидий на финансовое обеспечение затрат муниципальным унитарным предприятиям в сфере жилищно-коммунального хозяйства на восстановление их платежеспособности</w:t>
            </w:r>
          </w:p>
        </w:tc>
        <w:tc>
          <w:tcPr>
            <w:tcW w:w="1560"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jc w:val="center"/>
              <w:rPr>
                <w:szCs w:val="24"/>
              </w:rPr>
            </w:pPr>
          </w:p>
        </w:tc>
        <w:tc>
          <w:tcPr>
            <w:tcW w:w="1842" w:type="dxa"/>
            <w:tcBorders>
              <w:top w:val="single" w:sz="4" w:space="0" w:color="000000"/>
              <w:left w:val="single" w:sz="4" w:space="0" w:color="000000"/>
              <w:bottom w:val="single" w:sz="4" w:space="0" w:color="000000"/>
              <w:right w:val="single" w:sz="4" w:space="0" w:color="000000"/>
            </w:tcBorders>
          </w:tcPr>
          <w:p w:rsidR="000F452A" w:rsidRPr="000F452A" w:rsidRDefault="000F452A" w:rsidP="000F452A">
            <w:pPr>
              <w:jc w:val="center"/>
              <w:rPr>
                <w:sz w:val="24"/>
                <w:szCs w:val="24"/>
              </w:rPr>
            </w:pPr>
            <w:r w:rsidRPr="000F452A">
              <w:rPr>
                <w:sz w:val="24"/>
                <w:szCs w:val="24"/>
              </w:rPr>
              <w:t>3538,57089</w:t>
            </w:r>
          </w:p>
        </w:tc>
      </w:tr>
      <w:tr w:rsidR="000F452A" w:rsidRPr="00205D63" w:rsidTr="000F452A">
        <w:trPr>
          <w:trHeight w:val="282"/>
        </w:trPr>
        <w:tc>
          <w:tcPr>
            <w:tcW w:w="7371"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rPr>
                <w:szCs w:val="24"/>
              </w:rPr>
            </w:pPr>
            <w:r w:rsidRPr="00205D63">
              <w:rPr>
                <w:szCs w:val="24"/>
              </w:rPr>
              <w:t>в том числе бюджетные ассигнования поселения</w:t>
            </w:r>
          </w:p>
        </w:tc>
        <w:tc>
          <w:tcPr>
            <w:tcW w:w="1560" w:type="dxa"/>
            <w:tcBorders>
              <w:top w:val="single" w:sz="4" w:space="0" w:color="000000"/>
              <w:left w:val="single" w:sz="4" w:space="0" w:color="000000"/>
              <w:bottom w:val="single" w:sz="4" w:space="0" w:color="000000"/>
              <w:right w:val="single" w:sz="4" w:space="0" w:color="000000"/>
            </w:tcBorders>
          </w:tcPr>
          <w:p w:rsidR="000F452A" w:rsidRPr="00205D63" w:rsidRDefault="000F452A" w:rsidP="00095007">
            <w:pPr>
              <w:pStyle w:val="Pro-Tab"/>
              <w:spacing w:before="0" w:after="0" w:line="240" w:lineRule="auto"/>
              <w:jc w:val="center"/>
              <w:rPr>
                <w:szCs w:val="24"/>
              </w:rPr>
            </w:pPr>
            <w:r w:rsidRPr="00205D63">
              <w:rPr>
                <w:szCs w:val="24"/>
              </w:rPr>
              <w:t>303,0</w:t>
            </w:r>
          </w:p>
        </w:tc>
        <w:tc>
          <w:tcPr>
            <w:tcW w:w="1842" w:type="dxa"/>
            <w:tcBorders>
              <w:top w:val="single" w:sz="4" w:space="0" w:color="000000"/>
              <w:left w:val="single" w:sz="4" w:space="0" w:color="000000"/>
              <w:bottom w:val="single" w:sz="4" w:space="0" w:color="000000"/>
              <w:right w:val="single" w:sz="4" w:space="0" w:color="000000"/>
            </w:tcBorders>
          </w:tcPr>
          <w:p w:rsidR="000F452A" w:rsidRPr="000F452A" w:rsidRDefault="000F452A" w:rsidP="000F452A">
            <w:pPr>
              <w:jc w:val="center"/>
              <w:rPr>
                <w:sz w:val="24"/>
                <w:szCs w:val="24"/>
              </w:rPr>
            </w:pPr>
            <w:r w:rsidRPr="000F452A">
              <w:rPr>
                <w:sz w:val="24"/>
                <w:szCs w:val="24"/>
              </w:rPr>
              <w:t>3538,57089</w:t>
            </w:r>
          </w:p>
        </w:tc>
      </w:tr>
    </w:tbl>
    <w:p w:rsidR="00E91CA1" w:rsidRPr="00205D63" w:rsidRDefault="00E91CA1" w:rsidP="00095007">
      <w:pPr>
        <w:pStyle w:val="Pro-Gramma"/>
        <w:spacing w:line="240" w:lineRule="auto"/>
        <w:rPr>
          <w:sz w:val="24"/>
          <w:szCs w:val="24"/>
        </w:rPr>
      </w:pPr>
    </w:p>
    <w:p w:rsidR="00E91CA1" w:rsidRPr="00205D63" w:rsidRDefault="00E91CA1" w:rsidP="00095007">
      <w:pPr>
        <w:pStyle w:val="Pro-Gramma"/>
        <w:spacing w:line="240" w:lineRule="auto"/>
        <w:rPr>
          <w:sz w:val="24"/>
          <w:szCs w:val="24"/>
        </w:rPr>
      </w:pPr>
    </w:p>
    <w:p w:rsidR="00E91CA1" w:rsidRPr="00205D63" w:rsidRDefault="00E91CA1" w:rsidP="00095007">
      <w:pPr>
        <w:pStyle w:val="af3"/>
        <w:pageBreakBefore/>
        <w:spacing w:line="240" w:lineRule="auto"/>
        <w:rPr>
          <w:sz w:val="24"/>
          <w:szCs w:val="24"/>
        </w:rPr>
      </w:pPr>
      <w:r w:rsidRPr="00205D63">
        <w:rPr>
          <w:sz w:val="24"/>
          <w:szCs w:val="24"/>
        </w:rPr>
        <w:lastRenderedPageBreak/>
        <w:t>Приложение 4 к муниципальной программе Пучежского городского поселения Пучежского муниципального района «Обеспечение качественными услугами жилищно-коммунального хозяйства населения Пучежского городского поселения Пучежского муниципального района»</w:t>
      </w:r>
    </w:p>
    <w:p w:rsidR="00E91CA1" w:rsidRPr="00205D63" w:rsidRDefault="00E91CA1" w:rsidP="00095007">
      <w:pPr>
        <w:pStyle w:val="3"/>
        <w:rPr>
          <w:rFonts w:ascii="Times New Roman" w:hAnsi="Times New Roman"/>
          <w:i w:val="0"/>
          <w:sz w:val="24"/>
          <w:szCs w:val="24"/>
        </w:rPr>
      </w:pPr>
    </w:p>
    <w:p w:rsidR="00E91CA1" w:rsidRPr="00205D63" w:rsidRDefault="00E91CA1" w:rsidP="008B104B">
      <w:pPr>
        <w:pStyle w:val="3"/>
        <w:rPr>
          <w:rFonts w:ascii="Times New Roman" w:hAnsi="Times New Roman"/>
          <w:i w:val="0"/>
          <w:sz w:val="24"/>
          <w:szCs w:val="24"/>
        </w:rPr>
      </w:pPr>
      <w:r w:rsidRPr="00205D63">
        <w:rPr>
          <w:rFonts w:ascii="Times New Roman" w:hAnsi="Times New Roman"/>
          <w:i w:val="0"/>
          <w:sz w:val="24"/>
          <w:szCs w:val="24"/>
        </w:rPr>
        <w:t xml:space="preserve"> Подпрограмма «Организация льготного банного обслуживания»</w:t>
      </w:r>
    </w:p>
    <w:p w:rsidR="00E91CA1" w:rsidRPr="00205D63" w:rsidRDefault="00E91CA1" w:rsidP="00095007">
      <w:pPr>
        <w:pStyle w:val="4"/>
        <w:keepNext w:val="0"/>
        <w:widowControl w:val="0"/>
        <w:suppressAutoHyphens/>
        <w:ind w:left="360"/>
        <w:rPr>
          <w:rFonts w:ascii="Times New Roman" w:hAnsi="Times New Roman"/>
          <w:b w:val="0"/>
          <w:sz w:val="24"/>
          <w:szCs w:val="24"/>
        </w:rPr>
      </w:pPr>
      <w:r w:rsidRPr="00205D63">
        <w:rPr>
          <w:rFonts w:ascii="Times New Roman" w:hAnsi="Times New Roman"/>
          <w:b w:val="0"/>
          <w:sz w:val="24"/>
          <w:szCs w:val="24"/>
        </w:rPr>
        <w:t>1. Паспорт подпрограммы</w:t>
      </w:r>
    </w:p>
    <w:p w:rsidR="008A6535" w:rsidRPr="00205D63" w:rsidRDefault="008A6535" w:rsidP="008A6535">
      <w:pPr>
        <w:rPr>
          <w:sz w:val="24"/>
          <w:szCs w:val="24"/>
        </w:rPr>
      </w:pPr>
    </w:p>
    <w:tbl>
      <w:tblPr>
        <w:tblW w:w="0" w:type="auto"/>
        <w:tblInd w:w="108" w:type="dxa"/>
        <w:tblLayout w:type="fixed"/>
        <w:tblLook w:val="0000"/>
      </w:tblPr>
      <w:tblGrid>
        <w:gridCol w:w="2694"/>
        <w:gridCol w:w="7229"/>
      </w:tblGrid>
      <w:tr w:rsidR="00E91CA1" w:rsidRPr="00205D63" w:rsidTr="008B104B">
        <w:trPr>
          <w:trHeight w:val="282"/>
        </w:trPr>
        <w:tc>
          <w:tcPr>
            <w:tcW w:w="26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szCs w:val="24"/>
              </w:rPr>
              <w:t>Наименование подпрограммы</w:t>
            </w:r>
          </w:p>
        </w:tc>
        <w:tc>
          <w:tcPr>
            <w:tcW w:w="7229"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szCs w:val="24"/>
              </w:rPr>
              <w:t>Организация льготного банного обслуживания</w:t>
            </w:r>
          </w:p>
        </w:tc>
      </w:tr>
      <w:tr w:rsidR="00E91CA1" w:rsidRPr="00205D63" w:rsidTr="008B104B">
        <w:trPr>
          <w:trHeight w:val="282"/>
        </w:trPr>
        <w:tc>
          <w:tcPr>
            <w:tcW w:w="26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rStyle w:val="af1"/>
                <w:b w:val="0"/>
                <w:bCs w:val="0"/>
                <w:szCs w:val="24"/>
              </w:rPr>
              <w:t>Социально-экономическая проблема и основание для разработки</w:t>
            </w:r>
          </w:p>
        </w:tc>
        <w:tc>
          <w:tcPr>
            <w:tcW w:w="7229"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jc w:val="both"/>
              <w:rPr>
                <w:szCs w:val="24"/>
              </w:rPr>
            </w:pPr>
            <w:r w:rsidRPr="00205D63">
              <w:rPr>
                <w:szCs w:val="24"/>
              </w:rPr>
              <w:t>Инфляционные процессы сказываются на издержках организаций предоставляющих социально востребованные услуги.</w:t>
            </w:r>
          </w:p>
          <w:p w:rsidR="00E91CA1" w:rsidRPr="00205D63" w:rsidRDefault="00E91CA1" w:rsidP="00095007">
            <w:pPr>
              <w:pStyle w:val="Pro-Tab"/>
              <w:spacing w:before="0" w:after="0" w:line="240" w:lineRule="auto"/>
              <w:jc w:val="both"/>
              <w:rPr>
                <w:szCs w:val="24"/>
              </w:rPr>
            </w:pPr>
            <w:r w:rsidRPr="00205D63">
              <w:rPr>
                <w:szCs w:val="24"/>
              </w:rPr>
              <w:t xml:space="preserve">Основанием для разработки программы является </w:t>
            </w:r>
            <w:hyperlink r:id="rId16" w:history="1">
              <w:r w:rsidRPr="00205D63">
                <w:rPr>
                  <w:rStyle w:val="ae"/>
                  <w:b w:val="0"/>
                  <w:color w:val="auto"/>
                  <w:szCs w:val="24"/>
                </w:rPr>
                <w:t>ст. 179</w:t>
              </w:r>
            </w:hyperlink>
            <w:r w:rsidRPr="00205D63">
              <w:rPr>
                <w:szCs w:val="24"/>
              </w:rPr>
              <w:t xml:space="preserve"> Бюджетного Кодекса  Российской  Федерации,  </w:t>
            </w:r>
            <w:hyperlink r:id="rId17" w:history="1">
              <w:r w:rsidRPr="00205D63">
                <w:rPr>
                  <w:rStyle w:val="ae"/>
                  <w:b w:val="0"/>
                  <w:color w:val="auto"/>
                  <w:szCs w:val="24"/>
                </w:rPr>
                <w:t>Федеральный  закон</w:t>
              </w:r>
            </w:hyperlink>
            <w:r w:rsidRPr="00205D63">
              <w:rPr>
                <w:szCs w:val="24"/>
              </w:rPr>
              <w:t xml:space="preserve">  РФ от 06.10.2003 № 131-ФЗ "Об общих принципах местного самоуправления в Российской Федерации", </w:t>
            </w:r>
            <w:hyperlink r:id="rId18" w:history="1">
              <w:r w:rsidRPr="00205D63">
                <w:rPr>
                  <w:rStyle w:val="ae"/>
                  <w:b w:val="0"/>
                  <w:color w:val="auto"/>
                  <w:szCs w:val="24"/>
                </w:rPr>
                <w:t>Постановление</w:t>
              </w:r>
            </w:hyperlink>
            <w:r w:rsidRPr="00205D63">
              <w:rPr>
                <w:szCs w:val="24"/>
              </w:rPr>
              <w:t xml:space="preserve"> администрации Пучежского муниципального района от 16.11.2015 № 410-п "Об утверждении Порядка разработки, реализации и оценки эффективности муниципальных программ Пучежского городского поселения Пучежского муниципального района, регламентирующий вопросы принятия решения о разработке муниципальных программ Пучежского городского поселения Пучежского муниципального района, их формирования и реализации, определяющий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w:t>
            </w:r>
          </w:p>
        </w:tc>
      </w:tr>
      <w:tr w:rsidR="00E91CA1" w:rsidRPr="00205D63" w:rsidTr="008B104B">
        <w:trPr>
          <w:trHeight w:val="282"/>
        </w:trPr>
        <w:tc>
          <w:tcPr>
            <w:tcW w:w="2694" w:type="dxa"/>
            <w:tcBorders>
              <w:top w:val="single" w:sz="4" w:space="0" w:color="000000"/>
              <w:left w:val="single" w:sz="4" w:space="0" w:color="000000"/>
              <w:bottom w:val="single" w:sz="4" w:space="0" w:color="000000"/>
              <w:right w:val="single" w:sz="4" w:space="0" w:color="000000"/>
            </w:tcBorders>
          </w:tcPr>
          <w:p w:rsidR="008B104B" w:rsidRPr="00205D63" w:rsidRDefault="00E91CA1" w:rsidP="00095007">
            <w:pPr>
              <w:pStyle w:val="af"/>
              <w:rPr>
                <w:rStyle w:val="af1"/>
                <w:rFonts w:ascii="Times New Roman" w:hAnsi="Times New Roman" w:cs="Times New Roman"/>
                <w:b w:val="0"/>
                <w:bCs w:val="0"/>
              </w:rPr>
            </w:pPr>
            <w:r w:rsidRPr="00205D63">
              <w:rPr>
                <w:rStyle w:val="af1"/>
                <w:rFonts w:ascii="Times New Roman" w:hAnsi="Times New Roman" w:cs="Times New Roman"/>
                <w:b w:val="0"/>
                <w:bCs w:val="0"/>
              </w:rPr>
              <w:t>Муниципальный</w:t>
            </w:r>
          </w:p>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 xml:space="preserve"> заказчик</w:t>
            </w:r>
          </w:p>
        </w:tc>
        <w:tc>
          <w:tcPr>
            <w:tcW w:w="7229"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szCs w:val="24"/>
              </w:rPr>
              <w:t>Администрация Пучежского муниципального района (в части осуществления полномочий администрации городского поселения)</w:t>
            </w:r>
          </w:p>
        </w:tc>
      </w:tr>
      <w:tr w:rsidR="00E91CA1" w:rsidRPr="00205D63" w:rsidTr="008B104B">
        <w:trPr>
          <w:trHeight w:val="282"/>
        </w:trPr>
        <w:tc>
          <w:tcPr>
            <w:tcW w:w="26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Основные разработч</w:t>
            </w:r>
            <w:r w:rsidRPr="00205D63">
              <w:rPr>
                <w:rStyle w:val="af1"/>
                <w:rFonts w:ascii="Times New Roman" w:hAnsi="Times New Roman" w:cs="Times New Roman"/>
                <w:b w:val="0"/>
                <w:bCs w:val="0"/>
              </w:rPr>
              <w:t>и</w:t>
            </w:r>
            <w:r w:rsidRPr="00205D63">
              <w:rPr>
                <w:rStyle w:val="af1"/>
                <w:rFonts w:ascii="Times New Roman" w:hAnsi="Times New Roman" w:cs="Times New Roman"/>
                <w:b w:val="0"/>
                <w:bCs w:val="0"/>
              </w:rPr>
              <w:t>ки подпрограммы</w:t>
            </w:r>
          </w:p>
        </w:tc>
        <w:tc>
          <w:tcPr>
            <w:tcW w:w="7229"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szCs w:val="24"/>
              </w:rPr>
              <w:t>Администрация Пучежского муниципального района (в части осуществления полномочий администрации городского поселения)</w:t>
            </w:r>
          </w:p>
        </w:tc>
      </w:tr>
      <w:tr w:rsidR="00E91CA1" w:rsidRPr="00205D63" w:rsidTr="008B104B">
        <w:trPr>
          <w:trHeight w:val="282"/>
        </w:trPr>
        <w:tc>
          <w:tcPr>
            <w:tcW w:w="2694" w:type="dxa"/>
            <w:tcBorders>
              <w:top w:val="single" w:sz="4" w:space="0" w:color="000000"/>
              <w:left w:val="single" w:sz="4" w:space="0" w:color="000000"/>
              <w:bottom w:val="single" w:sz="4" w:space="0" w:color="000000"/>
              <w:right w:val="single" w:sz="4" w:space="0" w:color="000000"/>
            </w:tcBorders>
          </w:tcPr>
          <w:p w:rsidR="008B104B" w:rsidRPr="00205D63" w:rsidRDefault="00E91CA1" w:rsidP="00095007">
            <w:pPr>
              <w:pStyle w:val="af"/>
              <w:rPr>
                <w:rStyle w:val="af1"/>
                <w:rFonts w:ascii="Times New Roman" w:hAnsi="Times New Roman" w:cs="Times New Roman"/>
                <w:b w:val="0"/>
                <w:bCs w:val="0"/>
              </w:rPr>
            </w:pPr>
            <w:r w:rsidRPr="00205D63">
              <w:rPr>
                <w:rStyle w:val="af1"/>
                <w:rFonts w:ascii="Times New Roman" w:hAnsi="Times New Roman" w:cs="Times New Roman"/>
                <w:b w:val="0"/>
                <w:bCs w:val="0"/>
              </w:rPr>
              <w:t xml:space="preserve">Исполнители </w:t>
            </w:r>
          </w:p>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подпрограммы</w:t>
            </w:r>
          </w:p>
        </w:tc>
        <w:tc>
          <w:tcPr>
            <w:tcW w:w="7229"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jc w:val="both"/>
              <w:rPr>
                <w:szCs w:val="24"/>
              </w:rPr>
            </w:pPr>
            <w:r w:rsidRPr="00205D63">
              <w:rPr>
                <w:szCs w:val="24"/>
              </w:rPr>
              <w:t>Управление городского хозяйства и ЖКХ района администрации Пучежского муниципального района, организации оказывающие услуги по помывке в общих отделениях бань</w:t>
            </w:r>
          </w:p>
        </w:tc>
      </w:tr>
      <w:tr w:rsidR="00E91CA1" w:rsidRPr="00205D63" w:rsidTr="008B104B">
        <w:trPr>
          <w:trHeight w:val="282"/>
        </w:trPr>
        <w:tc>
          <w:tcPr>
            <w:tcW w:w="26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Цель подпрограммы</w:t>
            </w:r>
          </w:p>
        </w:tc>
        <w:tc>
          <w:tcPr>
            <w:tcW w:w="7229"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jc w:val="both"/>
              <w:rPr>
                <w:szCs w:val="24"/>
              </w:rPr>
            </w:pPr>
            <w:r w:rsidRPr="00205D63">
              <w:rPr>
                <w:szCs w:val="24"/>
              </w:rPr>
              <w:t>Предоставление субсидий организациям, оказывающим услуги гражданам по помывке в общих отделениях бани г. Пучежа, на возмещение фактических убытков, образовавшихся вследствие разницы стоимости билета для граждан за 1 помывку, установленным органом местного самоуправления и экономически обоснованным тарифом</w:t>
            </w:r>
          </w:p>
        </w:tc>
      </w:tr>
      <w:tr w:rsidR="00E91CA1" w:rsidRPr="00205D63" w:rsidTr="008B104B">
        <w:trPr>
          <w:trHeight w:val="282"/>
        </w:trPr>
        <w:tc>
          <w:tcPr>
            <w:tcW w:w="2694" w:type="dxa"/>
            <w:tcBorders>
              <w:top w:val="single" w:sz="4" w:space="0" w:color="000000"/>
              <w:left w:val="single" w:sz="4" w:space="0" w:color="000000"/>
              <w:bottom w:val="single" w:sz="4" w:space="0" w:color="000000"/>
              <w:right w:val="single" w:sz="4" w:space="0" w:color="000000"/>
            </w:tcBorders>
          </w:tcPr>
          <w:p w:rsidR="008B104B" w:rsidRPr="00205D63" w:rsidRDefault="00E91CA1" w:rsidP="00095007">
            <w:pPr>
              <w:pStyle w:val="af"/>
              <w:rPr>
                <w:rStyle w:val="af1"/>
                <w:rFonts w:ascii="Times New Roman" w:hAnsi="Times New Roman" w:cs="Times New Roman"/>
                <w:b w:val="0"/>
                <w:bCs w:val="0"/>
              </w:rPr>
            </w:pPr>
            <w:r w:rsidRPr="00205D63">
              <w:rPr>
                <w:rStyle w:val="af1"/>
                <w:rFonts w:ascii="Times New Roman" w:hAnsi="Times New Roman" w:cs="Times New Roman"/>
                <w:b w:val="0"/>
                <w:bCs w:val="0"/>
              </w:rPr>
              <w:t xml:space="preserve">Задача </w:t>
            </w:r>
          </w:p>
          <w:p w:rsidR="00E91CA1" w:rsidRPr="00205D63" w:rsidRDefault="00E91CA1" w:rsidP="00095007">
            <w:pPr>
              <w:pStyle w:val="af"/>
              <w:rPr>
                <w:rFonts w:ascii="Times New Roman" w:hAnsi="Times New Roman" w:cs="Times New Roman"/>
              </w:rPr>
            </w:pPr>
            <w:r w:rsidRPr="00205D63">
              <w:rPr>
                <w:rStyle w:val="af1"/>
                <w:rFonts w:ascii="Times New Roman" w:hAnsi="Times New Roman" w:cs="Times New Roman"/>
                <w:b w:val="0"/>
                <w:bCs w:val="0"/>
              </w:rPr>
              <w:t>подпрограммы</w:t>
            </w:r>
          </w:p>
        </w:tc>
        <w:tc>
          <w:tcPr>
            <w:tcW w:w="7229"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jc w:val="both"/>
              <w:rPr>
                <w:szCs w:val="24"/>
              </w:rPr>
            </w:pPr>
            <w:r w:rsidRPr="00205D63">
              <w:rPr>
                <w:szCs w:val="24"/>
              </w:rPr>
              <w:t>Обеспечение предоставления дополнительных, установленных муниципальными правовыми актами мер социальной поддержки населения городского поселения</w:t>
            </w:r>
          </w:p>
        </w:tc>
      </w:tr>
      <w:tr w:rsidR="00E91CA1" w:rsidRPr="00205D63" w:rsidTr="008B104B">
        <w:trPr>
          <w:trHeight w:val="282"/>
        </w:trPr>
        <w:tc>
          <w:tcPr>
            <w:tcW w:w="26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szCs w:val="24"/>
              </w:rPr>
              <w:t xml:space="preserve">Срок реализации подпрограммы </w:t>
            </w:r>
          </w:p>
        </w:tc>
        <w:tc>
          <w:tcPr>
            <w:tcW w:w="7229" w:type="dxa"/>
            <w:tcBorders>
              <w:top w:val="single" w:sz="4" w:space="0" w:color="000000"/>
              <w:left w:val="single" w:sz="4" w:space="0" w:color="000000"/>
              <w:bottom w:val="single" w:sz="4" w:space="0" w:color="000000"/>
              <w:right w:val="single" w:sz="4" w:space="0" w:color="000000"/>
            </w:tcBorders>
          </w:tcPr>
          <w:p w:rsidR="00E91CA1" w:rsidRPr="00205D63" w:rsidRDefault="00E91CA1" w:rsidP="00A251EF">
            <w:pPr>
              <w:pStyle w:val="Pro-Tab"/>
              <w:spacing w:before="0" w:after="0" w:line="240" w:lineRule="auto"/>
              <w:rPr>
                <w:szCs w:val="24"/>
              </w:rPr>
            </w:pPr>
            <w:r w:rsidRPr="00AF5741">
              <w:rPr>
                <w:szCs w:val="24"/>
              </w:rPr>
              <w:t xml:space="preserve">2016 </w:t>
            </w:r>
            <w:r w:rsidR="009E4872" w:rsidRPr="00AF5741">
              <w:rPr>
                <w:szCs w:val="24"/>
              </w:rPr>
              <w:t>– 202</w:t>
            </w:r>
            <w:r w:rsidR="00A251EF">
              <w:rPr>
                <w:szCs w:val="24"/>
              </w:rPr>
              <w:t>2</w:t>
            </w:r>
            <w:r w:rsidR="007A1F15" w:rsidRPr="00AF5741">
              <w:rPr>
                <w:szCs w:val="24"/>
              </w:rPr>
              <w:t xml:space="preserve"> </w:t>
            </w:r>
            <w:r w:rsidRPr="00AF5741">
              <w:rPr>
                <w:szCs w:val="24"/>
              </w:rPr>
              <w:t>год</w:t>
            </w:r>
            <w:r w:rsidR="007A1F15" w:rsidRPr="00AF5741">
              <w:rPr>
                <w:szCs w:val="24"/>
              </w:rPr>
              <w:t>ы</w:t>
            </w:r>
          </w:p>
        </w:tc>
      </w:tr>
      <w:tr w:rsidR="00E91CA1" w:rsidRPr="00205D63" w:rsidTr="008B104B">
        <w:trPr>
          <w:trHeight w:val="282"/>
        </w:trPr>
        <w:tc>
          <w:tcPr>
            <w:tcW w:w="26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Pro-Tab"/>
              <w:spacing w:before="0" w:after="0" w:line="240" w:lineRule="auto"/>
              <w:rPr>
                <w:szCs w:val="24"/>
              </w:rPr>
            </w:pPr>
            <w:r w:rsidRPr="00205D63">
              <w:rPr>
                <w:szCs w:val="24"/>
              </w:rPr>
              <w:t>Объем ресурсного обеспечения подпрограммы</w:t>
            </w:r>
          </w:p>
        </w:tc>
        <w:tc>
          <w:tcPr>
            <w:tcW w:w="7229" w:type="dxa"/>
            <w:tcBorders>
              <w:top w:val="single" w:sz="4" w:space="0" w:color="000000"/>
              <w:left w:val="single" w:sz="4" w:space="0" w:color="000000"/>
              <w:bottom w:val="single" w:sz="4" w:space="0" w:color="000000"/>
              <w:right w:val="single" w:sz="4" w:space="0" w:color="000000"/>
            </w:tcBorders>
          </w:tcPr>
          <w:p w:rsidR="009E4872" w:rsidRPr="00AF5741" w:rsidRDefault="009E4872" w:rsidP="009E4872">
            <w:pPr>
              <w:pStyle w:val="af"/>
              <w:rPr>
                <w:rFonts w:ascii="Times New Roman" w:hAnsi="Times New Roman" w:cs="Times New Roman"/>
              </w:rPr>
            </w:pPr>
            <w:r w:rsidRPr="00205D63">
              <w:rPr>
                <w:rFonts w:ascii="Times New Roman" w:hAnsi="Times New Roman" w:cs="Times New Roman"/>
              </w:rPr>
              <w:t xml:space="preserve">Общий объем бюджетных ассигнований – </w:t>
            </w:r>
            <w:r w:rsidR="000F452A" w:rsidRPr="000F452A">
              <w:rPr>
                <w:rFonts w:ascii="Times New Roman" w:hAnsi="Times New Roman" w:cs="Times New Roman"/>
              </w:rPr>
              <w:t>173</w:t>
            </w:r>
            <w:r w:rsidR="00ED5A0E" w:rsidRPr="000F452A">
              <w:rPr>
                <w:rFonts w:ascii="Times New Roman" w:hAnsi="Times New Roman" w:cs="Times New Roman"/>
              </w:rPr>
              <w:t>59,94287</w:t>
            </w:r>
            <w:r w:rsidRPr="000F452A">
              <w:rPr>
                <w:rFonts w:ascii="Times New Roman" w:hAnsi="Times New Roman" w:cs="Times New Roman"/>
              </w:rPr>
              <w:t xml:space="preserve"> т</w:t>
            </w:r>
            <w:r w:rsidR="007B3392" w:rsidRPr="000F452A">
              <w:rPr>
                <w:rFonts w:ascii="Times New Roman" w:hAnsi="Times New Roman" w:cs="Times New Roman"/>
              </w:rPr>
              <w:t>ыс</w:t>
            </w:r>
            <w:proofErr w:type="gramStart"/>
            <w:r w:rsidRPr="000F452A">
              <w:rPr>
                <w:rFonts w:ascii="Times New Roman" w:hAnsi="Times New Roman" w:cs="Times New Roman"/>
              </w:rPr>
              <w:t>.р</w:t>
            </w:r>
            <w:proofErr w:type="gramEnd"/>
            <w:r w:rsidR="007B3392" w:rsidRPr="000F452A">
              <w:rPr>
                <w:rFonts w:ascii="Times New Roman" w:hAnsi="Times New Roman" w:cs="Times New Roman"/>
              </w:rPr>
              <w:t>уб</w:t>
            </w:r>
            <w:r w:rsidRPr="000F452A">
              <w:rPr>
                <w:rFonts w:ascii="Times New Roman" w:hAnsi="Times New Roman" w:cs="Times New Roman"/>
              </w:rPr>
              <w:t>.,</w:t>
            </w:r>
          </w:p>
          <w:p w:rsidR="009E4872" w:rsidRPr="00AF5741" w:rsidRDefault="009E4872" w:rsidP="009E4872">
            <w:pPr>
              <w:pStyle w:val="af"/>
              <w:rPr>
                <w:rFonts w:ascii="Times New Roman" w:hAnsi="Times New Roman" w:cs="Times New Roman"/>
              </w:rPr>
            </w:pPr>
            <w:r w:rsidRPr="00AF5741">
              <w:rPr>
                <w:rFonts w:ascii="Times New Roman" w:hAnsi="Times New Roman" w:cs="Times New Roman"/>
              </w:rPr>
              <w:t xml:space="preserve">в т.ч.: средства бюджета городского поселения – </w:t>
            </w:r>
            <w:r w:rsidR="00693C91">
              <w:rPr>
                <w:rFonts w:ascii="Times New Roman" w:hAnsi="Times New Roman" w:cs="Times New Roman"/>
              </w:rPr>
              <w:t>173</w:t>
            </w:r>
            <w:r w:rsidR="00ED5A0E" w:rsidRPr="00AF5741">
              <w:rPr>
                <w:rFonts w:ascii="Times New Roman" w:hAnsi="Times New Roman" w:cs="Times New Roman"/>
              </w:rPr>
              <w:t>59,94287</w:t>
            </w:r>
            <w:r w:rsidRPr="00AF5741">
              <w:rPr>
                <w:rFonts w:ascii="Times New Roman" w:hAnsi="Times New Roman" w:cs="Times New Roman"/>
              </w:rPr>
              <w:t xml:space="preserve"> т</w:t>
            </w:r>
            <w:r w:rsidR="007B3392" w:rsidRPr="00AF5741">
              <w:rPr>
                <w:rFonts w:ascii="Times New Roman" w:hAnsi="Times New Roman" w:cs="Times New Roman"/>
              </w:rPr>
              <w:t>ыс</w:t>
            </w:r>
            <w:r w:rsidRPr="00AF5741">
              <w:rPr>
                <w:rFonts w:ascii="Times New Roman" w:hAnsi="Times New Roman" w:cs="Times New Roman"/>
              </w:rPr>
              <w:t>.р</w:t>
            </w:r>
            <w:r w:rsidR="007B3392" w:rsidRPr="00AF5741">
              <w:rPr>
                <w:rFonts w:ascii="Times New Roman" w:hAnsi="Times New Roman" w:cs="Times New Roman"/>
              </w:rPr>
              <w:t>уб</w:t>
            </w:r>
            <w:r w:rsidRPr="00AF5741">
              <w:rPr>
                <w:rFonts w:ascii="Times New Roman" w:hAnsi="Times New Roman" w:cs="Times New Roman"/>
              </w:rPr>
              <w:t>.</w:t>
            </w:r>
          </w:p>
          <w:p w:rsidR="009E4872" w:rsidRPr="00AF5741" w:rsidRDefault="009E4872" w:rsidP="009E4872">
            <w:pPr>
              <w:pStyle w:val="af"/>
              <w:rPr>
                <w:rFonts w:ascii="Times New Roman" w:hAnsi="Times New Roman" w:cs="Times New Roman"/>
              </w:rPr>
            </w:pPr>
            <w:r w:rsidRPr="00AF5741">
              <w:rPr>
                <w:rFonts w:ascii="Times New Roman" w:hAnsi="Times New Roman" w:cs="Times New Roman"/>
              </w:rPr>
              <w:t>2016 год – 2300,0</w:t>
            </w:r>
            <w:r w:rsidR="007B3392" w:rsidRPr="00AF5741">
              <w:rPr>
                <w:rFonts w:ascii="Times New Roman" w:hAnsi="Times New Roman" w:cs="Times New Roman"/>
              </w:rPr>
              <w:t xml:space="preserve"> </w:t>
            </w:r>
            <w:r w:rsidRPr="00AF5741">
              <w:rPr>
                <w:rFonts w:ascii="Times New Roman" w:hAnsi="Times New Roman" w:cs="Times New Roman"/>
              </w:rPr>
              <w:t>тыс. руб., в т.ч.</w:t>
            </w:r>
          </w:p>
          <w:p w:rsidR="009E4872" w:rsidRPr="00AF5741" w:rsidRDefault="009E4872" w:rsidP="009E4872">
            <w:pPr>
              <w:pStyle w:val="af"/>
              <w:rPr>
                <w:rFonts w:ascii="Times New Roman" w:hAnsi="Times New Roman" w:cs="Times New Roman"/>
              </w:rPr>
            </w:pPr>
            <w:r w:rsidRPr="00AF5741">
              <w:rPr>
                <w:rFonts w:ascii="Times New Roman" w:hAnsi="Times New Roman" w:cs="Times New Roman"/>
              </w:rPr>
              <w:lastRenderedPageBreak/>
              <w:t>средства бюджета городского поселения – 2300,0 т</w:t>
            </w:r>
            <w:r w:rsidR="007B3392" w:rsidRPr="00AF5741">
              <w:rPr>
                <w:rFonts w:ascii="Times New Roman" w:hAnsi="Times New Roman" w:cs="Times New Roman"/>
              </w:rPr>
              <w:t>ыс</w:t>
            </w:r>
            <w:r w:rsidRPr="00AF5741">
              <w:rPr>
                <w:rFonts w:ascii="Times New Roman" w:hAnsi="Times New Roman" w:cs="Times New Roman"/>
              </w:rPr>
              <w:t>.р</w:t>
            </w:r>
            <w:r w:rsidR="007B3392" w:rsidRPr="00AF5741">
              <w:rPr>
                <w:rFonts w:ascii="Times New Roman" w:hAnsi="Times New Roman" w:cs="Times New Roman"/>
              </w:rPr>
              <w:t>уб</w:t>
            </w:r>
            <w:r w:rsidRPr="00AF5741">
              <w:rPr>
                <w:rFonts w:ascii="Times New Roman" w:hAnsi="Times New Roman" w:cs="Times New Roman"/>
              </w:rPr>
              <w:t>.</w:t>
            </w:r>
            <w:r w:rsidR="00B06D0E" w:rsidRPr="00AF5741">
              <w:rPr>
                <w:rFonts w:ascii="Times New Roman" w:hAnsi="Times New Roman" w:cs="Times New Roman"/>
              </w:rPr>
              <w:t>;</w:t>
            </w:r>
          </w:p>
          <w:p w:rsidR="009E4872" w:rsidRPr="00AF5741" w:rsidRDefault="009E4872" w:rsidP="009E4872">
            <w:pPr>
              <w:pStyle w:val="af"/>
              <w:rPr>
                <w:rFonts w:ascii="Times New Roman" w:hAnsi="Times New Roman" w:cs="Times New Roman"/>
              </w:rPr>
            </w:pPr>
            <w:r w:rsidRPr="00AF5741">
              <w:rPr>
                <w:rFonts w:ascii="Times New Roman" w:hAnsi="Times New Roman" w:cs="Times New Roman"/>
              </w:rPr>
              <w:t>2017 год –</w:t>
            </w:r>
            <w:r w:rsidR="00B06D0E" w:rsidRPr="00AF5741">
              <w:rPr>
                <w:rFonts w:ascii="Times New Roman" w:hAnsi="Times New Roman" w:cs="Times New Roman"/>
              </w:rPr>
              <w:t xml:space="preserve"> </w:t>
            </w:r>
            <w:r w:rsidRPr="00AF5741">
              <w:rPr>
                <w:rFonts w:ascii="Times New Roman" w:hAnsi="Times New Roman" w:cs="Times New Roman"/>
              </w:rPr>
              <w:t>3283,1 тыс.руб. руб., в т.ч.</w:t>
            </w:r>
          </w:p>
          <w:p w:rsidR="009E4872" w:rsidRPr="00AF5741" w:rsidRDefault="009E4872" w:rsidP="009E4872">
            <w:pPr>
              <w:pStyle w:val="af"/>
              <w:rPr>
                <w:rFonts w:ascii="Times New Roman" w:hAnsi="Times New Roman" w:cs="Times New Roman"/>
              </w:rPr>
            </w:pPr>
            <w:r w:rsidRPr="00AF5741">
              <w:rPr>
                <w:rFonts w:ascii="Times New Roman" w:hAnsi="Times New Roman" w:cs="Times New Roman"/>
              </w:rPr>
              <w:t>средства бюджета городского поселения – 3283,1</w:t>
            </w:r>
            <w:r w:rsidR="007B3392" w:rsidRPr="00AF5741">
              <w:rPr>
                <w:rFonts w:ascii="Times New Roman" w:hAnsi="Times New Roman" w:cs="Times New Roman"/>
              </w:rPr>
              <w:t xml:space="preserve"> тыс.руб</w:t>
            </w:r>
            <w:r w:rsidR="008B104B" w:rsidRPr="00AF5741">
              <w:rPr>
                <w:rFonts w:ascii="Times New Roman" w:hAnsi="Times New Roman" w:cs="Times New Roman"/>
              </w:rPr>
              <w:t>.</w:t>
            </w:r>
            <w:r w:rsidR="00B06D0E" w:rsidRPr="00AF5741">
              <w:rPr>
                <w:rFonts w:ascii="Times New Roman" w:hAnsi="Times New Roman" w:cs="Times New Roman"/>
              </w:rPr>
              <w:t>;</w:t>
            </w:r>
          </w:p>
          <w:p w:rsidR="009E4872" w:rsidRPr="00AF5741" w:rsidRDefault="009E4872" w:rsidP="009E4872">
            <w:pPr>
              <w:pStyle w:val="af"/>
              <w:rPr>
                <w:rFonts w:ascii="Times New Roman" w:hAnsi="Times New Roman" w:cs="Times New Roman"/>
              </w:rPr>
            </w:pPr>
            <w:r w:rsidRPr="00AF5741">
              <w:rPr>
                <w:rFonts w:ascii="Times New Roman" w:hAnsi="Times New Roman" w:cs="Times New Roman"/>
              </w:rPr>
              <w:t>2018 год – 3</w:t>
            </w:r>
            <w:r w:rsidR="00B06D0E" w:rsidRPr="00AF5741">
              <w:rPr>
                <w:rFonts w:ascii="Times New Roman" w:hAnsi="Times New Roman" w:cs="Times New Roman"/>
              </w:rPr>
              <w:t>011</w:t>
            </w:r>
            <w:r w:rsidRPr="00AF5741">
              <w:rPr>
                <w:rFonts w:ascii="Times New Roman" w:hAnsi="Times New Roman" w:cs="Times New Roman"/>
              </w:rPr>
              <w:t>,3 тыс. руб., в т.ч.</w:t>
            </w:r>
          </w:p>
          <w:p w:rsidR="009E4872" w:rsidRPr="00AF5741" w:rsidRDefault="009E4872" w:rsidP="009E4872">
            <w:pPr>
              <w:pStyle w:val="af"/>
              <w:rPr>
                <w:rFonts w:ascii="Times New Roman" w:hAnsi="Times New Roman" w:cs="Times New Roman"/>
              </w:rPr>
            </w:pPr>
            <w:r w:rsidRPr="00AF5741">
              <w:rPr>
                <w:rFonts w:ascii="Times New Roman" w:hAnsi="Times New Roman" w:cs="Times New Roman"/>
              </w:rPr>
              <w:t>средства бюджета городского поселения – 3</w:t>
            </w:r>
            <w:r w:rsidR="00B06D0E" w:rsidRPr="00AF5741">
              <w:rPr>
                <w:rFonts w:ascii="Times New Roman" w:hAnsi="Times New Roman" w:cs="Times New Roman"/>
              </w:rPr>
              <w:t>011</w:t>
            </w:r>
            <w:r w:rsidRPr="00AF5741">
              <w:rPr>
                <w:rFonts w:ascii="Times New Roman" w:hAnsi="Times New Roman" w:cs="Times New Roman"/>
              </w:rPr>
              <w:t xml:space="preserve">,3 </w:t>
            </w:r>
            <w:r w:rsidR="007B3392" w:rsidRPr="00AF5741">
              <w:rPr>
                <w:rFonts w:ascii="Times New Roman" w:hAnsi="Times New Roman" w:cs="Times New Roman"/>
              </w:rPr>
              <w:t>тыс.руб</w:t>
            </w:r>
            <w:r w:rsidR="008B104B" w:rsidRPr="00AF5741">
              <w:rPr>
                <w:rFonts w:ascii="Times New Roman" w:hAnsi="Times New Roman" w:cs="Times New Roman"/>
              </w:rPr>
              <w:t>.</w:t>
            </w:r>
            <w:r w:rsidR="00B06D0E" w:rsidRPr="00AF5741">
              <w:rPr>
                <w:rFonts w:ascii="Times New Roman" w:hAnsi="Times New Roman" w:cs="Times New Roman"/>
              </w:rPr>
              <w:t>;</w:t>
            </w:r>
          </w:p>
          <w:p w:rsidR="009E4872" w:rsidRPr="00AF5741" w:rsidRDefault="009E4872" w:rsidP="009E4872">
            <w:pPr>
              <w:pStyle w:val="af"/>
              <w:rPr>
                <w:rFonts w:ascii="Times New Roman" w:hAnsi="Times New Roman" w:cs="Times New Roman"/>
              </w:rPr>
            </w:pPr>
            <w:r w:rsidRPr="00AF5741">
              <w:rPr>
                <w:rFonts w:ascii="Times New Roman" w:hAnsi="Times New Roman" w:cs="Times New Roman"/>
              </w:rPr>
              <w:t xml:space="preserve">2019 год – </w:t>
            </w:r>
            <w:r w:rsidR="00F87E18" w:rsidRPr="00AF5741">
              <w:rPr>
                <w:rFonts w:ascii="Times New Roman" w:hAnsi="Times New Roman" w:cs="Times New Roman"/>
              </w:rPr>
              <w:t>2460,0</w:t>
            </w:r>
            <w:r w:rsidRPr="00AF5741">
              <w:rPr>
                <w:rFonts w:ascii="Times New Roman" w:hAnsi="Times New Roman" w:cs="Times New Roman"/>
              </w:rPr>
              <w:t> тыс. руб., в т.ч.</w:t>
            </w:r>
          </w:p>
          <w:p w:rsidR="009E4872" w:rsidRPr="00AF5741" w:rsidRDefault="009E4872" w:rsidP="009E4872">
            <w:pPr>
              <w:pStyle w:val="af"/>
              <w:rPr>
                <w:rFonts w:ascii="Times New Roman" w:hAnsi="Times New Roman" w:cs="Times New Roman"/>
              </w:rPr>
            </w:pPr>
            <w:r w:rsidRPr="00AF5741">
              <w:rPr>
                <w:rFonts w:ascii="Times New Roman" w:hAnsi="Times New Roman" w:cs="Times New Roman"/>
              </w:rPr>
              <w:t xml:space="preserve">средства бюджета городского поселения – </w:t>
            </w:r>
            <w:r w:rsidR="00F87E18" w:rsidRPr="00AF5741">
              <w:rPr>
                <w:rFonts w:ascii="Times New Roman" w:hAnsi="Times New Roman" w:cs="Times New Roman"/>
              </w:rPr>
              <w:t>2460,0</w:t>
            </w:r>
            <w:r w:rsidR="008B104B" w:rsidRPr="00AF5741">
              <w:rPr>
                <w:rFonts w:ascii="Times New Roman" w:hAnsi="Times New Roman" w:cs="Times New Roman"/>
              </w:rPr>
              <w:t xml:space="preserve"> тыс.руб.</w:t>
            </w:r>
            <w:r w:rsidR="00B06D0E" w:rsidRPr="00AF5741">
              <w:rPr>
                <w:rFonts w:ascii="Times New Roman" w:hAnsi="Times New Roman" w:cs="Times New Roman"/>
              </w:rPr>
              <w:t>;</w:t>
            </w:r>
          </w:p>
          <w:p w:rsidR="009E4872" w:rsidRPr="00AF5741" w:rsidRDefault="009E4872" w:rsidP="009E4872">
            <w:pPr>
              <w:pStyle w:val="af"/>
              <w:rPr>
                <w:rFonts w:ascii="Times New Roman" w:hAnsi="Times New Roman" w:cs="Times New Roman"/>
              </w:rPr>
            </w:pPr>
            <w:r w:rsidRPr="00AF5741">
              <w:rPr>
                <w:rFonts w:ascii="Times New Roman" w:hAnsi="Times New Roman" w:cs="Times New Roman"/>
              </w:rPr>
              <w:t xml:space="preserve">2020 год – </w:t>
            </w:r>
            <w:r w:rsidR="00F87E18" w:rsidRPr="00AF5741">
              <w:rPr>
                <w:rFonts w:ascii="Times New Roman" w:hAnsi="Times New Roman" w:cs="Times New Roman"/>
              </w:rPr>
              <w:t>1711,01098</w:t>
            </w:r>
            <w:r w:rsidRPr="00AF5741">
              <w:rPr>
                <w:rFonts w:ascii="Times New Roman" w:hAnsi="Times New Roman" w:cs="Times New Roman"/>
              </w:rPr>
              <w:t> тыс. руб., в т.ч.</w:t>
            </w:r>
          </w:p>
          <w:p w:rsidR="00E91CA1" w:rsidRPr="00AF5741" w:rsidRDefault="009E4872" w:rsidP="008B104B">
            <w:pPr>
              <w:pStyle w:val="af"/>
              <w:rPr>
                <w:rFonts w:ascii="Times New Roman" w:hAnsi="Times New Roman" w:cs="Times New Roman"/>
              </w:rPr>
            </w:pPr>
            <w:r w:rsidRPr="00AF5741">
              <w:rPr>
                <w:rFonts w:ascii="Times New Roman" w:hAnsi="Times New Roman" w:cs="Times New Roman"/>
              </w:rPr>
              <w:t xml:space="preserve">средства бюджета городского поселения – </w:t>
            </w:r>
            <w:r w:rsidR="00F87E18" w:rsidRPr="00AF5741">
              <w:rPr>
                <w:rFonts w:ascii="Times New Roman" w:hAnsi="Times New Roman" w:cs="Times New Roman"/>
              </w:rPr>
              <w:t>1711,01098</w:t>
            </w:r>
            <w:r w:rsidRPr="00AF5741">
              <w:rPr>
                <w:rFonts w:ascii="Times New Roman" w:hAnsi="Times New Roman" w:cs="Times New Roman"/>
              </w:rPr>
              <w:t xml:space="preserve"> </w:t>
            </w:r>
            <w:r w:rsidR="008B104B" w:rsidRPr="00AF5741">
              <w:rPr>
                <w:rFonts w:ascii="Times New Roman" w:hAnsi="Times New Roman" w:cs="Times New Roman"/>
              </w:rPr>
              <w:t>тыс.руб.</w:t>
            </w:r>
            <w:r w:rsidR="00B06D0E" w:rsidRPr="00AF5741">
              <w:rPr>
                <w:rFonts w:ascii="Times New Roman" w:hAnsi="Times New Roman" w:cs="Times New Roman"/>
              </w:rPr>
              <w:t>;</w:t>
            </w:r>
          </w:p>
          <w:p w:rsidR="00B06D0E" w:rsidRPr="00AF5741" w:rsidRDefault="00B06D0E" w:rsidP="00B06D0E">
            <w:pPr>
              <w:pStyle w:val="af"/>
              <w:rPr>
                <w:rFonts w:ascii="Times New Roman" w:hAnsi="Times New Roman" w:cs="Times New Roman"/>
              </w:rPr>
            </w:pPr>
            <w:r w:rsidRPr="00AF5741">
              <w:rPr>
                <w:rFonts w:ascii="Times New Roman" w:hAnsi="Times New Roman" w:cs="Times New Roman"/>
              </w:rPr>
              <w:t xml:space="preserve">2021 год – </w:t>
            </w:r>
            <w:r w:rsidR="00ED5A0E" w:rsidRPr="00AF5741">
              <w:rPr>
                <w:rFonts w:ascii="Times New Roman" w:hAnsi="Times New Roman" w:cs="Times New Roman"/>
              </w:rPr>
              <w:t>2194,53189</w:t>
            </w:r>
            <w:r w:rsidRPr="00AF5741">
              <w:rPr>
                <w:rFonts w:ascii="Times New Roman" w:hAnsi="Times New Roman" w:cs="Times New Roman"/>
              </w:rPr>
              <w:t> тыс. руб., в т.ч.</w:t>
            </w:r>
          </w:p>
          <w:p w:rsidR="00B06D0E" w:rsidRPr="00AF5741" w:rsidRDefault="00B06D0E" w:rsidP="002864C7">
            <w:pPr>
              <w:rPr>
                <w:sz w:val="24"/>
                <w:szCs w:val="24"/>
              </w:rPr>
            </w:pPr>
            <w:r w:rsidRPr="00AF5741">
              <w:rPr>
                <w:sz w:val="24"/>
                <w:szCs w:val="24"/>
              </w:rPr>
              <w:t xml:space="preserve">средства бюджета городского поселения – </w:t>
            </w:r>
            <w:r w:rsidR="00ED5A0E" w:rsidRPr="00AF5741">
              <w:rPr>
                <w:sz w:val="24"/>
                <w:szCs w:val="24"/>
              </w:rPr>
              <w:t>2194,53189</w:t>
            </w:r>
            <w:r w:rsidRPr="00AF5741">
              <w:rPr>
                <w:sz w:val="24"/>
                <w:szCs w:val="24"/>
              </w:rPr>
              <w:t xml:space="preserve"> тыс</w:t>
            </w:r>
            <w:proofErr w:type="gramStart"/>
            <w:r w:rsidRPr="00AF5741">
              <w:rPr>
                <w:sz w:val="24"/>
                <w:szCs w:val="24"/>
              </w:rPr>
              <w:t>.р</w:t>
            </w:r>
            <w:proofErr w:type="gramEnd"/>
            <w:r w:rsidRPr="00AF5741">
              <w:rPr>
                <w:sz w:val="24"/>
                <w:szCs w:val="24"/>
              </w:rPr>
              <w:t>уб.</w:t>
            </w:r>
            <w:r w:rsidR="002864C7" w:rsidRPr="00AF5741">
              <w:rPr>
                <w:sz w:val="24"/>
                <w:szCs w:val="24"/>
              </w:rPr>
              <w:t>;</w:t>
            </w:r>
          </w:p>
          <w:p w:rsidR="002864C7" w:rsidRPr="00AF5741" w:rsidRDefault="002864C7" w:rsidP="002864C7">
            <w:pPr>
              <w:pStyle w:val="af"/>
              <w:rPr>
                <w:rFonts w:ascii="Times New Roman" w:hAnsi="Times New Roman" w:cs="Times New Roman"/>
              </w:rPr>
            </w:pPr>
            <w:r w:rsidRPr="00AF5741">
              <w:rPr>
                <w:rFonts w:ascii="Times New Roman" w:hAnsi="Times New Roman" w:cs="Times New Roman"/>
              </w:rPr>
              <w:t>202</w:t>
            </w:r>
            <w:r w:rsidR="00F87E18" w:rsidRPr="00AF5741">
              <w:rPr>
                <w:rFonts w:ascii="Times New Roman" w:hAnsi="Times New Roman" w:cs="Times New Roman"/>
              </w:rPr>
              <w:t>2</w:t>
            </w:r>
            <w:r w:rsidRPr="00AF5741">
              <w:rPr>
                <w:rFonts w:ascii="Times New Roman" w:hAnsi="Times New Roman" w:cs="Times New Roman"/>
              </w:rPr>
              <w:t xml:space="preserve"> год – </w:t>
            </w:r>
            <w:r w:rsidR="00F87E18" w:rsidRPr="00AF5741">
              <w:rPr>
                <w:rFonts w:ascii="Times New Roman" w:hAnsi="Times New Roman" w:cs="Times New Roman"/>
              </w:rPr>
              <w:t>2400,0</w:t>
            </w:r>
            <w:r w:rsidRPr="00AF5741">
              <w:rPr>
                <w:rFonts w:ascii="Times New Roman" w:hAnsi="Times New Roman" w:cs="Times New Roman"/>
              </w:rPr>
              <w:t> тыс. руб., в т.ч.</w:t>
            </w:r>
          </w:p>
          <w:p w:rsidR="00ED5A0E" w:rsidRPr="00B06D0E" w:rsidRDefault="002864C7" w:rsidP="000F452A">
            <w:pPr>
              <w:rPr>
                <w:sz w:val="24"/>
                <w:szCs w:val="24"/>
              </w:rPr>
            </w:pPr>
            <w:r w:rsidRPr="00AF5741">
              <w:rPr>
                <w:sz w:val="24"/>
                <w:szCs w:val="24"/>
              </w:rPr>
              <w:t xml:space="preserve">средства бюджета городского поселения – </w:t>
            </w:r>
            <w:r w:rsidR="00F87E18" w:rsidRPr="00AF5741">
              <w:rPr>
                <w:sz w:val="24"/>
                <w:szCs w:val="24"/>
              </w:rPr>
              <w:t>2400,0</w:t>
            </w:r>
            <w:r w:rsidRPr="00AF5741">
              <w:rPr>
                <w:sz w:val="24"/>
                <w:szCs w:val="24"/>
              </w:rPr>
              <w:t xml:space="preserve"> тыс</w:t>
            </w:r>
            <w:proofErr w:type="gramStart"/>
            <w:r w:rsidRPr="00AF5741">
              <w:rPr>
                <w:sz w:val="24"/>
                <w:szCs w:val="24"/>
              </w:rPr>
              <w:t>.р</w:t>
            </w:r>
            <w:proofErr w:type="gramEnd"/>
            <w:r w:rsidRPr="00AF5741">
              <w:rPr>
                <w:sz w:val="24"/>
                <w:szCs w:val="24"/>
              </w:rPr>
              <w:t>уб.</w:t>
            </w:r>
          </w:p>
        </w:tc>
      </w:tr>
      <w:tr w:rsidR="00E91CA1" w:rsidRPr="00205D63" w:rsidTr="008B104B">
        <w:trPr>
          <w:trHeight w:val="282"/>
        </w:trPr>
        <w:tc>
          <w:tcPr>
            <w:tcW w:w="26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rPr>
                <w:rFonts w:ascii="Times New Roman" w:hAnsi="Times New Roman" w:cs="Times New Roman"/>
                <w:color w:val="26282F"/>
              </w:rPr>
            </w:pPr>
            <w:r w:rsidRPr="00205D63">
              <w:rPr>
                <w:rStyle w:val="af1"/>
                <w:rFonts w:ascii="Times New Roman" w:hAnsi="Times New Roman" w:cs="Times New Roman"/>
                <w:b w:val="0"/>
                <w:bCs w:val="0"/>
              </w:rPr>
              <w:lastRenderedPageBreak/>
              <w:t>Ожидаемые конечные результаты реализации</w:t>
            </w:r>
            <w:r w:rsidR="008B104B" w:rsidRPr="00205D63">
              <w:rPr>
                <w:rStyle w:val="af1"/>
                <w:rFonts w:ascii="Times New Roman" w:hAnsi="Times New Roman" w:cs="Times New Roman"/>
                <w:b w:val="0"/>
                <w:bCs w:val="0"/>
              </w:rPr>
              <w:t xml:space="preserve"> </w:t>
            </w:r>
            <w:r w:rsidRPr="00205D63">
              <w:rPr>
                <w:rStyle w:val="af1"/>
                <w:rFonts w:ascii="Times New Roman" w:hAnsi="Times New Roman" w:cs="Times New Roman"/>
                <w:b w:val="0"/>
                <w:bCs w:val="0"/>
              </w:rPr>
              <w:t>подпрограммы</w:t>
            </w:r>
          </w:p>
        </w:tc>
        <w:tc>
          <w:tcPr>
            <w:tcW w:w="7229"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rPr>
                <w:rFonts w:ascii="Times New Roman" w:hAnsi="Times New Roman" w:cs="Times New Roman"/>
              </w:rPr>
            </w:pPr>
            <w:r w:rsidRPr="00205D63">
              <w:rPr>
                <w:rFonts w:ascii="Times New Roman" w:hAnsi="Times New Roman" w:cs="Times New Roman"/>
              </w:rPr>
              <w:t>Реализация подпрограммы позволит обеспечить население соц</w:t>
            </w:r>
            <w:r w:rsidRPr="00205D63">
              <w:rPr>
                <w:rFonts w:ascii="Times New Roman" w:hAnsi="Times New Roman" w:cs="Times New Roman"/>
              </w:rPr>
              <w:t>и</w:t>
            </w:r>
            <w:r w:rsidRPr="00205D63">
              <w:rPr>
                <w:rFonts w:ascii="Times New Roman" w:hAnsi="Times New Roman" w:cs="Times New Roman"/>
              </w:rPr>
              <w:t xml:space="preserve">ально-значимыми услугами </w:t>
            </w:r>
          </w:p>
        </w:tc>
      </w:tr>
      <w:tr w:rsidR="00E91CA1" w:rsidRPr="00205D63" w:rsidTr="008B104B">
        <w:trPr>
          <w:trHeight w:val="282"/>
        </w:trPr>
        <w:tc>
          <w:tcPr>
            <w:tcW w:w="2694" w:type="dxa"/>
            <w:tcBorders>
              <w:top w:val="single" w:sz="4" w:space="0" w:color="000000"/>
              <w:left w:val="single" w:sz="4" w:space="0" w:color="000000"/>
              <w:bottom w:val="single" w:sz="4" w:space="0" w:color="000000"/>
              <w:right w:val="single" w:sz="4" w:space="0" w:color="000000"/>
            </w:tcBorders>
          </w:tcPr>
          <w:p w:rsidR="00E91CA1" w:rsidRPr="00205D63" w:rsidRDefault="00E91CA1" w:rsidP="00095007">
            <w:pPr>
              <w:pStyle w:val="af"/>
              <w:jc w:val="left"/>
              <w:rPr>
                <w:rFonts w:ascii="Times New Roman" w:hAnsi="Times New Roman" w:cs="Times New Roman"/>
              </w:rPr>
            </w:pPr>
            <w:r w:rsidRPr="00205D63">
              <w:rPr>
                <w:rStyle w:val="af1"/>
                <w:rFonts w:ascii="Times New Roman" w:hAnsi="Times New Roman" w:cs="Times New Roman"/>
                <w:b w:val="0"/>
                <w:bCs w:val="0"/>
              </w:rPr>
              <w:t>Система организации контроля за выполн</w:t>
            </w:r>
            <w:r w:rsidRPr="00205D63">
              <w:rPr>
                <w:rStyle w:val="af1"/>
                <w:rFonts w:ascii="Times New Roman" w:hAnsi="Times New Roman" w:cs="Times New Roman"/>
                <w:b w:val="0"/>
                <w:bCs w:val="0"/>
              </w:rPr>
              <w:t>е</w:t>
            </w:r>
            <w:r w:rsidRPr="00205D63">
              <w:rPr>
                <w:rStyle w:val="af1"/>
                <w:rFonts w:ascii="Times New Roman" w:hAnsi="Times New Roman" w:cs="Times New Roman"/>
                <w:b w:val="0"/>
                <w:bCs w:val="0"/>
              </w:rPr>
              <w:t>нием подпрограммы</w:t>
            </w:r>
          </w:p>
        </w:tc>
        <w:tc>
          <w:tcPr>
            <w:tcW w:w="7229" w:type="dxa"/>
            <w:tcBorders>
              <w:top w:val="single" w:sz="4" w:space="0" w:color="000000"/>
              <w:left w:val="single" w:sz="4" w:space="0" w:color="000000"/>
              <w:bottom w:val="single" w:sz="4" w:space="0" w:color="000000"/>
              <w:right w:val="single" w:sz="4" w:space="0" w:color="000000"/>
            </w:tcBorders>
          </w:tcPr>
          <w:p w:rsidR="00E91CA1" w:rsidRPr="00205D63" w:rsidRDefault="00E91CA1" w:rsidP="001F4EED">
            <w:pPr>
              <w:pStyle w:val="af"/>
            </w:pPr>
            <w:r w:rsidRPr="00205D63">
              <w:rPr>
                <w:rFonts w:ascii="Times New Roman" w:hAnsi="Times New Roman" w:cs="Times New Roman"/>
              </w:rPr>
              <w:t>Контроль за исполнением подпрограммы осуществляет админис</w:t>
            </w:r>
            <w:r w:rsidRPr="00205D63">
              <w:rPr>
                <w:rFonts w:ascii="Times New Roman" w:hAnsi="Times New Roman" w:cs="Times New Roman"/>
              </w:rPr>
              <w:t>т</w:t>
            </w:r>
            <w:r w:rsidRPr="00205D63">
              <w:rPr>
                <w:rFonts w:ascii="Times New Roman" w:hAnsi="Times New Roman" w:cs="Times New Roman"/>
              </w:rPr>
              <w:t xml:space="preserve">рация Пучежского муниципального района и Совет Пучежского городского поселения. </w:t>
            </w:r>
          </w:p>
        </w:tc>
      </w:tr>
    </w:tbl>
    <w:p w:rsidR="00E91CA1" w:rsidRPr="00205D63" w:rsidRDefault="00E91CA1" w:rsidP="00095007">
      <w:pPr>
        <w:rPr>
          <w:sz w:val="24"/>
          <w:szCs w:val="24"/>
        </w:rPr>
      </w:pPr>
    </w:p>
    <w:p w:rsidR="00E91CA1" w:rsidRPr="00205D63" w:rsidRDefault="00E91CA1" w:rsidP="00095007">
      <w:pPr>
        <w:pStyle w:val="4"/>
        <w:keepNext w:val="0"/>
        <w:widowControl w:val="0"/>
        <w:suppressAutoHyphens/>
        <w:ind w:left="720"/>
        <w:rPr>
          <w:rFonts w:ascii="Times New Roman" w:hAnsi="Times New Roman"/>
          <w:b w:val="0"/>
          <w:sz w:val="24"/>
          <w:szCs w:val="24"/>
        </w:rPr>
      </w:pPr>
      <w:r w:rsidRPr="00205D63">
        <w:rPr>
          <w:rFonts w:ascii="Times New Roman" w:hAnsi="Times New Roman"/>
          <w:b w:val="0"/>
          <w:sz w:val="24"/>
          <w:szCs w:val="24"/>
        </w:rPr>
        <w:t>2. Краткая характеристика сферы реализации подпрограммы</w:t>
      </w:r>
    </w:p>
    <w:p w:rsidR="00E91CA1" w:rsidRPr="00205D63" w:rsidRDefault="00E91CA1" w:rsidP="00095007">
      <w:pPr>
        <w:pStyle w:val="Pro-Gramma"/>
        <w:spacing w:line="240" w:lineRule="auto"/>
        <w:rPr>
          <w:sz w:val="24"/>
          <w:szCs w:val="24"/>
        </w:rPr>
      </w:pPr>
      <w:r w:rsidRPr="00205D63">
        <w:rPr>
          <w:sz w:val="24"/>
          <w:szCs w:val="24"/>
        </w:rPr>
        <w:t>В Пучежском городском поселении в рамках обеспечения предоставления дополнительных, установленных муниципальными правовыми актами мер социальной поддержки реализуются следующие полномочия:</w:t>
      </w:r>
    </w:p>
    <w:p w:rsidR="00E91CA1" w:rsidRPr="00205D63" w:rsidRDefault="00E91CA1" w:rsidP="00095007">
      <w:pPr>
        <w:pStyle w:val="Pro-List1"/>
        <w:spacing w:line="240" w:lineRule="auto"/>
        <w:rPr>
          <w:sz w:val="24"/>
          <w:szCs w:val="24"/>
        </w:rPr>
      </w:pPr>
      <w:r w:rsidRPr="00205D63">
        <w:rPr>
          <w:sz w:val="24"/>
          <w:szCs w:val="24"/>
        </w:rPr>
        <w:t>- предоставление  субсидий организациям, оказывающим услуги гражданам по помывке в общих отделениях бани г. Пучежа, на возмещение фактических убытков, образовавшихся вследствие разницы стоимости билета для граждан за 1 помывку, установленным органом местного самоуправления и экономически обоснованным тарифом.</w:t>
      </w:r>
    </w:p>
    <w:p w:rsidR="00E91CA1" w:rsidRPr="00205D63" w:rsidRDefault="00E91CA1" w:rsidP="00095007">
      <w:pPr>
        <w:pStyle w:val="Pro-Gramma"/>
        <w:spacing w:line="240" w:lineRule="auto"/>
        <w:rPr>
          <w:sz w:val="24"/>
          <w:szCs w:val="24"/>
        </w:rPr>
      </w:pPr>
      <w:r w:rsidRPr="00205D63">
        <w:rPr>
          <w:sz w:val="24"/>
          <w:szCs w:val="24"/>
        </w:rPr>
        <w:t xml:space="preserve">Их поддержка осуществляется посредством предоставления за счет средств бюджета Пучежского городского поселения субсидий. </w:t>
      </w:r>
    </w:p>
    <w:p w:rsidR="00E91CA1" w:rsidRPr="00205D63" w:rsidRDefault="00E91CA1" w:rsidP="00095007">
      <w:pPr>
        <w:pStyle w:val="Pro-Gramma"/>
        <w:spacing w:line="240" w:lineRule="auto"/>
        <w:rPr>
          <w:sz w:val="24"/>
          <w:szCs w:val="24"/>
        </w:rPr>
      </w:pPr>
      <w:r w:rsidRPr="00205D63">
        <w:rPr>
          <w:sz w:val="24"/>
          <w:szCs w:val="24"/>
        </w:rPr>
        <w:t>В числе главных проблем стоящих в сфере социальной поддержки:</w:t>
      </w:r>
    </w:p>
    <w:p w:rsidR="00E91CA1" w:rsidRPr="00205D63" w:rsidRDefault="00E91CA1" w:rsidP="00095007">
      <w:pPr>
        <w:pStyle w:val="Pro-List-2"/>
        <w:tabs>
          <w:tab w:val="clear" w:pos="720"/>
          <w:tab w:val="clear" w:pos="2880"/>
          <w:tab w:val="num" w:pos="0"/>
          <w:tab w:val="num" w:pos="851"/>
        </w:tabs>
        <w:spacing w:before="0"/>
        <w:ind w:left="0" w:firstLine="539"/>
      </w:pPr>
      <w:r w:rsidRPr="00205D63">
        <w:t>инфляционные процессы скажутся на издержках организаций предоставляющих социально востребованные услуги, что должно активизировать деятельность по обеспечению стоимости этих услуг на доступном уровне.</w:t>
      </w:r>
    </w:p>
    <w:p w:rsidR="00E91CA1" w:rsidRPr="00205D63" w:rsidRDefault="00E91CA1" w:rsidP="00095007">
      <w:pPr>
        <w:pStyle w:val="Pro-List-2"/>
        <w:numPr>
          <w:ilvl w:val="0"/>
          <w:numId w:val="0"/>
        </w:numPr>
        <w:tabs>
          <w:tab w:val="num" w:pos="2880"/>
        </w:tabs>
        <w:spacing w:before="0"/>
        <w:ind w:left="539"/>
      </w:pPr>
    </w:p>
    <w:p w:rsidR="00E91CA1" w:rsidRPr="00205D63" w:rsidRDefault="00E91CA1" w:rsidP="00095007">
      <w:pPr>
        <w:pStyle w:val="4"/>
        <w:rPr>
          <w:rFonts w:ascii="Times New Roman" w:hAnsi="Times New Roman"/>
          <w:b w:val="0"/>
          <w:sz w:val="24"/>
          <w:szCs w:val="24"/>
        </w:rPr>
      </w:pPr>
      <w:r w:rsidRPr="00205D63">
        <w:rPr>
          <w:rFonts w:ascii="Times New Roman" w:hAnsi="Times New Roman"/>
          <w:b w:val="0"/>
          <w:sz w:val="24"/>
          <w:szCs w:val="24"/>
        </w:rPr>
        <w:t>3. Ожидаемые результаты реализации подпрограммы</w:t>
      </w:r>
    </w:p>
    <w:p w:rsidR="00E91CA1" w:rsidRPr="00205D63" w:rsidRDefault="00E91CA1" w:rsidP="00095007">
      <w:pPr>
        <w:rPr>
          <w:sz w:val="24"/>
          <w:szCs w:val="24"/>
        </w:rPr>
      </w:pPr>
    </w:p>
    <w:p w:rsidR="00E91CA1" w:rsidRPr="00205D63" w:rsidRDefault="00E91CA1" w:rsidP="00095007">
      <w:pPr>
        <w:pStyle w:val="Pro-Gramma"/>
        <w:spacing w:line="240" w:lineRule="auto"/>
        <w:rPr>
          <w:sz w:val="24"/>
          <w:szCs w:val="24"/>
        </w:rPr>
      </w:pPr>
      <w:r w:rsidRPr="00205D63">
        <w:rPr>
          <w:sz w:val="24"/>
          <w:szCs w:val="24"/>
        </w:rPr>
        <w:t xml:space="preserve">Реализация подпрограммы позволит возместить потери организаций, оказывающих услуги по помывке в общих отделениях бань, возникших вследствие предоставления льготного банного обслуживания, тем самым сохранить на доступном для горожан уровне оплату услуг общих отделений бань и обеспечить ежедневную работу общественных бань, принимающих горожан почти </w:t>
      </w:r>
      <w:r w:rsidR="00803846" w:rsidRPr="00205D63">
        <w:rPr>
          <w:sz w:val="24"/>
          <w:szCs w:val="24"/>
        </w:rPr>
        <w:t>1</w:t>
      </w:r>
      <w:r w:rsidR="00F87E18">
        <w:rPr>
          <w:sz w:val="24"/>
          <w:szCs w:val="24"/>
        </w:rPr>
        <w:t>2</w:t>
      </w:r>
      <w:r w:rsidR="00803846" w:rsidRPr="00205D63">
        <w:rPr>
          <w:sz w:val="24"/>
          <w:szCs w:val="24"/>
        </w:rPr>
        <w:t xml:space="preserve"> 000</w:t>
      </w:r>
      <w:r w:rsidRPr="00205D63">
        <w:rPr>
          <w:sz w:val="24"/>
          <w:szCs w:val="24"/>
        </w:rPr>
        <w:t xml:space="preserve"> раз в год.</w:t>
      </w:r>
    </w:p>
    <w:p w:rsidR="00830FD7" w:rsidRPr="00205D63" w:rsidRDefault="00830FD7" w:rsidP="00095007">
      <w:pPr>
        <w:pStyle w:val="Pro-TabName"/>
        <w:spacing w:line="240" w:lineRule="auto"/>
        <w:rPr>
          <w:sz w:val="24"/>
          <w:szCs w:val="24"/>
        </w:rPr>
      </w:pPr>
    </w:p>
    <w:p w:rsidR="00E91CA1" w:rsidRPr="00205D63" w:rsidRDefault="00E91CA1" w:rsidP="00095007">
      <w:pPr>
        <w:pStyle w:val="Pro-TabName"/>
        <w:spacing w:line="240" w:lineRule="auto"/>
        <w:rPr>
          <w:sz w:val="24"/>
          <w:szCs w:val="24"/>
        </w:rPr>
      </w:pPr>
      <w:r w:rsidRPr="00205D63">
        <w:rPr>
          <w:sz w:val="24"/>
          <w:szCs w:val="24"/>
        </w:rPr>
        <w:t>Таблица. Сведения о целевых индикаторах (показателях) реализации подпрограммы</w:t>
      </w:r>
    </w:p>
    <w:p w:rsidR="008B104B" w:rsidRPr="00205D63" w:rsidRDefault="008B104B" w:rsidP="00095007">
      <w:pPr>
        <w:pStyle w:val="Pro-TabName"/>
        <w:spacing w:line="240" w:lineRule="auto"/>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851"/>
        <w:gridCol w:w="850"/>
        <w:gridCol w:w="851"/>
        <w:gridCol w:w="992"/>
        <w:gridCol w:w="992"/>
        <w:gridCol w:w="1134"/>
        <w:gridCol w:w="1560"/>
        <w:gridCol w:w="1275"/>
      </w:tblGrid>
      <w:tr w:rsidR="00A251EF" w:rsidRPr="00205D63" w:rsidTr="00A251EF">
        <w:tc>
          <w:tcPr>
            <w:tcW w:w="1809" w:type="dxa"/>
          </w:tcPr>
          <w:p w:rsidR="00A251EF" w:rsidRPr="00205D63" w:rsidRDefault="00A251EF" w:rsidP="00B114C3">
            <w:pPr>
              <w:pStyle w:val="Pro-Tab"/>
              <w:spacing w:before="0" w:after="0" w:line="240" w:lineRule="auto"/>
              <w:jc w:val="center"/>
              <w:rPr>
                <w:szCs w:val="24"/>
              </w:rPr>
            </w:pPr>
            <w:r w:rsidRPr="00205D63">
              <w:rPr>
                <w:szCs w:val="24"/>
              </w:rPr>
              <w:t>Наименование показателя</w:t>
            </w:r>
          </w:p>
        </w:tc>
        <w:tc>
          <w:tcPr>
            <w:tcW w:w="851" w:type="dxa"/>
          </w:tcPr>
          <w:p w:rsidR="00A251EF" w:rsidRPr="00205D63" w:rsidRDefault="00A251EF" w:rsidP="00B114C3">
            <w:pPr>
              <w:pStyle w:val="Pro-Tab"/>
              <w:spacing w:before="0" w:after="0" w:line="240" w:lineRule="auto"/>
              <w:jc w:val="center"/>
              <w:rPr>
                <w:szCs w:val="24"/>
              </w:rPr>
            </w:pPr>
            <w:r w:rsidRPr="00205D63">
              <w:rPr>
                <w:szCs w:val="24"/>
              </w:rPr>
              <w:t>Ед. изм.</w:t>
            </w:r>
          </w:p>
        </w:tc>
        <w:tc>
          <w:tcPr>
            <w:tcW w:w="850" w:type="dxa"/>
          </w:tcPr>
          <w:p w:rsidR="00A251EF" w:rsidRPr="00ED5A0E" w:rsidRDefault="00A251EF" w:rsidP="00B114C3">
            <w:pPr>
              <w:pStyle w:val="Pro-Tab"/>
              <w:spacing w:before="0" w:after="0" w:line="240" w:lineRule="auto"/>
              <w:jc w:val="center"/>
              <w:rPr>
                <w:sz w:val="20"/>
              </w:rPr>
            </w:pPr>
            <w:r w:rsidRPr="00ED5A0E">
              <w:rPr>
                <w:sz w:val="20"/>
              </w:rPr>
              <w:t>2016</w:t>
            </w:r>
          </w:p>
          <w:p w:rsidR="00A251EF" w:rsidRPr="00ED5A0E" w:rsidRDefault="00A251EF" w:rsidP="00B114C3">
            <w:pPr>
              <w:pStyle w:val="Pro-Tab"/>
              <w:spacing w:before="0" w:after="0" w:line="240" w:lineRule="auto"/>
              <w:jc w:val="center"/>
              <w:rPr>
                <w:sz w:val="20"/>
              </w:rPr>
            </w:pPr>
            <w:r w:rsidRPr="00ED5A0E">
              <w:rPr>
                <w:sz w:val="20"/>
              </w:rPr>
              <w:t xml:space="preserve"> </w:t>
            </w:r>
          </w:p>
        </w:tc>
        <w:tc>
          <w:tcPr>
            <w:tcW w:w="851" w:type="dxa"/>
          </w:tcPr>
          <w:p w:rsidR="00A251EF" w:rsidRPr="00ED5A0E" w:rsidRDefault="00A251EF" w:rsidP="00B114C3">
            <w:pPr>
              <w:pStyle w:val="Pro-Tab"/>
              <w:spacing w:before="0" w:after="0" w:line="240" w:lineRule="auto"/>
              <w:jc w:val="center"/>
              <w:rPr>
                <w:sz w:val="20"/>
              </w:rPr>
            </w:pPr>
            <w:r w:rsidRPr="00ED5A0E">
              <w:rPr>
                <w:sz w:val="20"/>
              </w:rPr>
              <w:t>2017</w:t>
            </w:r>
          </w:p>
          <w:p w:rsidR="00A251EF" w:rsidRPr="00ED5A0E" w:rsidRDefault="00A251EF" w:rsidP="00B114C3">
            <w:pPr>
              <w:pStyle w:val="Pro-Tab"/>
              <w:spacing w:before="0" w:after="0" w:line="240" w:lineRule="auto"/>
              <w:jc w:val="center"/>
              <w:rPr>
                <w:sz w:val="20"/>
              </w:rPr>
            </w:pPr>
            <w:r w:rsidRPr="00ED5A0E">
              <w:rPr>
                <w:sz w:val="20"/>
              </w:rPr>
              <w:t xml:space="preserve"> </w:t>
            </w:r>
          </w:p>
        </w:tc>
        <w:tc>
          <w:tcPr>
            <w:tcW w:w="992" w:type="dxa"/>
          </w:tcPr>
          <w:p w:rsidR="00A251EF" w:rsidRPr="00ED5A0E" w:rsidRDefault="00A251EF" w:rsidP="00B114C3">
            <w:pPr>
              <w:pStyle w:val="Pro-Tab"/>
              <w:spacing w:before="0" w:after="0" w:line="240" w:lineRule="auto"/>
              <w:jc w:val="center"/>
              <w:rPr>
                <w:sz w:val="20"/>
              </w:rPr>
            </w:pPr>
            <w:r w:rsidRPr="00ED5A0E">
              <w:rPr>
                <w:sz w:val="20"/>
              </w:rPr>
              <w:t>2018</w:t>
            </w:r>
          </w:p>
          <w:p w:rsidR="00A251EF" w:rsidRPr="00ED5A0E" w:rsidRDefault="00A251EF" w:rsidP="00B114C3">
            <w:pPr>
              <w:pStyle w:val="Pro-Tab"/>
              <w:spacing w:before="0" w:after="0" w:line="240" w:lineRule="auto"/>
              <w:jc w:val="center"/>
              <w:rPr>
                <w:sz w:val="20"/>
              </w:rPr>
            </w:pPr>
            <w:r w:rsidRPr="00ED5A0E">
              <w:rPr>
                <w:sz w:val="20"/>
              </w:rPr>
              <w:t xml:space="preserve"> </w:t>
            </w:r>
          </w:p>
        </w:tc>
        <w:tc>
          <w:tcPr>
            <w:tcW w:w="992" w:type="dxa"/>
          </w:tcPr>
          <w:p w:rsidR="00A251EF" w:rsidRPr="00ED5A0E" w:rsidRDefault="00A251EF" w:rsidP="00B114C3">
            <w:pPr>
              <w:pStyle w:val="Pro-Tab"/>
              <w:spacing w:before="0" w:after="0" w:line="240" w:lineRule="auto"/>
              <w:jc w:val="center"/>
              <w:rPr>
                <w:sz w:val="20"/>
              </w:rPr>
            </w:pPr>
            <w:r w:rsidRPr="00ED5A0E">
              <w:rPr>
                <w:sz w:val="20"/>
              </w:rPr>
              <w:t>2019</w:t>
            </w:r>
          </w:p>
          <w:p w:rsidR="00A251EF" w:rsidRPr="00ED5A0E" w:rsidRDefault="00A251EF" w:rsidP="00B114C3">
            <w:pPr>
              <w:pStyle w:val="Pro-Tab"/>
              <w:spacing w:before="0" w:after="0" w:line="240" w:lineRule="auto"/>
              <w:jc w:val="center"/>
              <w:rPr>
                <w:sz w:val="20"/>
              </w:rPr>
            </w:pPr>
            <w:r w:rsidRPr="00ED5A0E">
              <w:rPr>
                <w:sz w:val="20"/>
              </w:rPr>
              <w:t xml:space="preserve"> </w:t>
            </w:r>
          </w:p>
        </w:tc>
        <w:tc>
          <w:tcPr>
            <w:tcW w:w="1134" w:type="dxa"/>
          </w:tcPr>
          <w:p w:rsidR="00A251EF" w:rsidRPr="00ED5A0E" w:rsidRDefault="00A251EF" w:rsidP="00B114C3">
            <w:pPr>
              <w:pStyle w:val="Pro-Tab"/>
              <w:spacing w:before="0" w:after="0" w:line="240" w:lineRule="auto"/>
              <w:jc w:val="center"/>
              <w:rPr>
                <w:sz w:val="20"/>
              </w:rPr>
            </w:pPr>
            <w:r w:rsidRPr="00ED5A0E">
              <w:rPr>
                <w:sz w:val="20"/>
              </w:rPr>
              <w:t>2020</w:t>
            </w:r>
          </w:p>
          <w:p w:rsidR="00A251EF" w:rsidRPr="00ED5A0E" w:rsidRDefault="00A251EF" w:rsidP="00B114C3">
            <w:pPr>
              <w:pStyle w:val="Pro-Tab"/>
              <w:spacing w:before="0" w:after="0" w:line="240" w:lineRule="auto"/>
              <w:jc w:val="center"/>
              <w:rPr>
                <w:sz w:val="20"/>
              </w:rPr>
            </w:pPr>
            <w:r w:rsidRPr="00ED5A0E">
              <w:rPr>
                <w:sz w:val="20"/>
              </w:rPr>
              <w:t xml:space="preserve"> </w:t>
            </w:r>
          </w:p>
        </w:tc>
        <w:tc>
          <w:tcPr>
            <w:tcW w:w="1560" w:type="dxa"/>
          </w:tcPr>
          <w:p w:rsidR="00A251EF" w:rsidRPr="00AF5741" w:rsidRDefault="00A251EF" w:rsidP="00ED5A0E">
            <w:pPr>
              <w:pStyle w:val="Pro-Tab"/>
              <w:spacing w:before="0" w:after="0" w:line="240" w:lineRule="auto"/>
              <w:jc w:val="center"/>
              <w:rPr>
                <w:sz w:val="20"/>
              </w:rPr>
            </w:pPr>
            <w:r w:rsidRPr="00AF5741">
              <w:rPr>
                <w:sz w:val="20"/>
              </w:rPr>
              <w:t xml:space="preserve">2021 </w:t>
            </w:r>
          </w:p>
        </w:tc>
        <w:tc>
          <w:tcPr>
            <w:tcW w:w="1275" w:type="dxa"/>
          </w:tcPr>
          <w:p w:rsidR="00A251EF" w:rsidRPr="00AF5741" w:rsidRDefault="00A251EF" w:rsidP="00B114C3">
            <w:pPr>
              <w:pStyle w:val="Pro-Tab"/>
              <w:spacing w:before="0" w:after="0" w:line="240" w:lineRule="auto"/>
              <w:jc w:val="center"/>
              <w:rPr>
                <w:sz w:val="20"/>
              </w:rPr>
            </w:pPr>
            <w:r w:rsidRPr="00AF5741">
              <w:rPr>
                <w:sz w:val="20"/>
              </w:rPr>
              <w:t>2022</w:t>
            </w:r>
          </w:p>
          <w:p w:rsidR="00A251EF" w:rsidRPr="00AF5741" w:rsidRDefault="00A251EF" w:rsidP="002864C7">
            <w:pPr>
              <w:pStyle w:val="af"/>
              <w:rPr>
                <w:rFonts w:ascii="Times New Roman" w:hAnsi="Times New Roman" w:cs="Times New Roman"/>
                <w:sz w:val="20"/>
                <w:szCs w:val="20"/>
              </w:rPr>
            </w:pPr>
            <w:r w:rsidRPr="00AF5741">
              <w:rPr>
                <w:rFonts w:ascii="Times New Roman" w:hAnsi="Times New Roman" w:cs="Times New Roman"/>
                <w:sz w:val="20"/>
                <w:szCs w:val="20"/>
              </w:rPr>
              <w:t xml:space="preserve">(прогноз) </w:t>
            </w:r>
          </w:p>
        </w:tc>
      </w:tr>
      <w:tr w:rsidR="00A251EF" w:rsidRPr="00205D63" w:rsidTr="00A251EF">
        <w:tc>
          <w:tcPr>
            <w:tcW w:w="1809" w:type="dxa"/>
          </w:tcPr>
          <w:p w:rsidR="00A251EF" w:rsidRPr="00205D63" w:rsidRDefault="00A251EF" w:rsidP="00B114C3">
            <w:pPr>
              <w:pStyle w:val="Pro-Tab"/>
              <w:spacing w:before="0" w:after="0" w:line="240" w:lineRule="auto"/>
              <w:rPr>
                <w:szCs w:val="24"/>
              </w:rPr>
            </w:pPr>
            <w:r w:rsidRPr="00205D63">
              <w:rPr>
                <w:szCs w:val="24"/>
              </w:rPr>
              <w:t xml:space="preserve">Число посещений общих </w:t>
            </w:r>
            <w:r w:rsidRPr="00205D63">
              <w:rPr>
                <w:szCs w:val="24"/>
              </w:rPr>
              <w:lastRenderedPageBreak/>
              <w:t>отделений бань</w:t>
            </w:r>
          </w:p>
        </w:tc>
        <w:tc>
          <w:tcPr>
            <w:tcW w:w="851" w:type="dxa"/>
          </w:tcPr>
          <w:p w:rsidR="00A251EF" w:rsidRPr="00205D63" w:rsidRDefault="00A251EF" w:rsidP="00B114C3">
            <w:pPr>
              <w:pStyle w:val="Pro-Tab"/>
              <w:spacing w:before="0" w:after="0" w:line="240" w:lineRule="auto"/>
              <w:jc w:val="center"/>
              <w:rPr>
                <w:szCs w:val="24"/>
              </w:rPr>
            </w:pPr>
            <w:r w:rsidRPr="00205D63">
              <w:rPr>
                <w:szCs w:val="24"/>
              </w:rPr>
              <w:lastRenderedPageBreak/>
              <w:t>посещений</w:t>
            </w:r>
          </w:p>
        </w:tc>
        <w:tc>
          <w:tcPr>
            <w:tcW w:w="850" w:type="dxa"/>
          </w:tcPr>
          <w:p w:rsidR="00A251EF" w:rsidRPr="00ED5A0E" w:rsidRDefault="00A251EF" w:rsidP="00B114C3">
            <w:pPr>
              <w:pStyle w:val="Pro-Tab"/>
              <w:spacing w:before="0" w:after="0" w:line="240" w:lineRule="auto"/>
              <w:jc w:val="center"/>
              <w:rPr>
                <w:sz w:val="20"/>
              </w:rPr>
            </w:pPr>
            <w:r w:rsidRPr="00ED5A0E">
              <w:rPr>
                <w:sz w:val="20"/>
              </w:rPr>
              <w:t>22 850</w:t>
            </w:r>
          </w:p>
        </w:tc>
        <w:tc>
          <w:tcPr>
            <w:tcW w:w="851" w:type="dxa"/>
          </w:tcPr>
          <w:p w:rsidR="00A251EF" w:rsidRPr="00ED5A0E" w:rsidRDefault="00A251EF" w:rsidP="00B114C3">
            <w:pPr>
              <w:pStyle w:val="Pro-Tab"/>
              <w:spacing w:before="0" w:after="0" w:line="240" w:lineRule="auto"/>
              <w:jc w:val="center"/>
              <w:rPr>
                <w:sz w:val="20"/>
              </w:rPr>
            </w:pPr>
            <w:r w:rsidRPr="00ED5A0E">
              <w:rPr>
                <w:sz w:val="20"/>
              </w:rPr>
              <w:t>22 700</w:t>
            </w:r>
          </w:p>
        </w:tc>
        <w:tc>
          <w:tcPr>
            <w:tcW w:w="992" w:type="dxa"/>
          </w:tcPr>
          <w:p w:rsidR="00A251EF" w:rsidRPr="00ED5A0E" w:rsidRDefault="00A251EF" w:rsidP="00B114C3">
            <w:pPr>
              <w:pStyle w:val="Pro-Tab"/>
              <w:spacing w:before="0" w:after="0" w:line="240" w:lineRule="auto"/>
              <w:jc w:val="center"/>
              <w:rPr>
                <w:sz w:val="20"/>
              </w:rPr>
            </w:pPr>
            <w:r w:rsidRPr="00ED5A0E">
              <w:rPr>
                <w:sz w:val="20"/>
              </w:rPr>
              <w:t>18000</w:t>
            </w:r>
          </w:p>
        </w:tc>
        <w:tc>
          <w:tcPr>
            <w:tcW w:w="992" w:type="dxa"/>
          </w:tcPr>
          <w:p w:rsidR="00A251EF" w:rsidRPr="00ED5A0E" w:rsidRDefault="00A251EF" w:rsidP="00B114C3">
            <w:pPr>
              <w:pStyle w:val="Pro-Tab"/>
              <w:spacing w:before="0" w:after="0" w:line="240" w:lineRule="auto"/>
              <w:jc w:val="center"/>
              <w:rPr>
                <w:sz w:val="20"/>
              </w:rPr>
            </w:pPr>
            <w:r w:rsidRPr="00ED5A0E">
              <w:rPr>
                <w:sz w:val="20"/>
              </w:rPr>
              <w:t>13000</w:t>
            </w:r>
          </w:p>
        </w:tc>
        <w:tc>
          <w:tcPr>
            <w:tcW w:w="1134" w:type="dxa"/>
          </w:tcPr>
          <w:p w:rsidR="00A251EF" w:rsidRPr="00ED5A0E" w:rsidRDefault="00A251EF" w:rsidP="00B114C3">
            <w:pPr>
              <w:pStyle w:val="Pro-Tab"/>
              <w:spacing w:before="0" w:after="0" w:line="240" w:lineRule="auto"/>
              <w:jc w:val="center"/>
              <w:rPr>
                <w:sz w:val="20"/>
              </w:rPr>
            </w:pPr>
            <w:r w:rsidRPr="00ED5A0E">
              <w:rPr>
                <w:sz w:val="20"/>
              </w:rPr>
              <w:t>12000</w:t>
            </w:r>
          </w:p>
        </w:tc>
        <w:tc>
          <w:tcPr>
            <w:tcW w:w="1560" w:type="dxa"/>
          </w:tcPr>
          <w:p w:rsidR="00A251EF" w:rsidRPr="00AF5741" w:rsidRDefault="00A251EF" w:rsidP="00B114C3">
            <w:pPr>
              <w:pStyle w:val="Pro-Tab"/>
              <w:spacing w:before="0" w:after="0" w:line="240" w:lineRule="auto"/>
              <w:jc w:val="center"/>
              <w:rPr>
                <w:sz w:val="20"/>
              </w:rPr>
            </w:pPr>
            <w:r w:rsidRPr="00AF5741">
              <w:rPr>
                <w:sz w:val="20"/>
              </w:rPr>
              <w:t>12000</w:t>
            </w:r>
          </w:p>
        </w:tc>
        <w:tc>
          <w:tcPr>
            <w:tcW w:w="1275" w:type="dxa"/>
          </w:tcPr>
          <w:p w:rsidR="00A251EF" w:rsidRPr="00AF5741" w:rsidRDefault="00A251EF" w:rsidP="00B114C3">
            <w:pPr>
              <w:pStyle w:val="Pro-Tab"/>
              <w:spacing w:before="0" w:after="0" w:line="240" w:lineRule="auto"/>
              <w:jc w:val="center"/>
              <w:rPr>
                <w:sz w:val="20"/>
              </w:rPr>
            </w:pPr>
            <w:r w:rsidRPr="00AF5741">
              <w:rPr>
                <w:sz w:val="20"/>
              </w:rPr>
              <w:t>12000</w:t>
            </w:r>
          </w:p>
        </w:tc>
      </w:tr>
    </w:tbl>
    <w:p w:rsidR="00E91CA1" w:rsidRPr="00205D63" w:rsidRDefault="00E91CA1" w:rsidP="00095007">
      <w:pPr>
        <w:pStyle w:val="4"/>
        <w:ind w:firstLine="709"/>
        <w:jc w:val="both"/>
        <w:rPr>
          <w:rFonts w:ascii="Times New Roman" w:hAnsi="Times New Roman"/>
          <w:b w:val="0"/>
          <w:sz w:val="24"/>
          <w:szCs w:val="24"/>
        </w:rPr>
      </w:pPr>
      <w:r w:rsidRPr="00205D63">
        <w:rPr>
          <w:rFonts w:ascii="Times New Roman" w:hAnsi="Times New Roman"/>
          <w:b w:val="0"/>
          <w:sz w:val="24"/>
          <w:szCs w:val="24"/>
        </w:rPr>
        <w:lastRenderedPageBreak/>
        <w:t>Достижение ожидаемых результатов реализации подпрограммы не сопряжено с существе</w:t>
      </w:r>
      <w:r w:rsidRPr="00205D63">
        <w:rPr>
          <w:rFonts w:ascii="Times New Roman" w:hAnsi="Times New Roman"/>
          <w:b w:val="0"/>
          <w:sz w:val="24"/>
          <w:szCs w:val="24"/>
        </w:rPr>
        <w:t>н</w:t>
      </w:r>
      <w:r w:rsidRPr="00205D63">
        <w:rPr>
          <w:rFonts w:ascii="Times New Roman" w:hAnsi="Times New Roman"/>
          <w:b w:val="0"/>
          <w:sz w:val="24"/>
          <w:szCs w:val="24"/>
        </w:rPr>
        <w:t>ными экономическими, организационными и иными рисками.</w:t>
      </w:r>
    </w:p>
    <w:p w:rsidR="00E91CA1" w:rsidRPr="00205D63" w:rsidRDefault="00E91CA1" w:rsidP="00095007">
      <w:pPr>
        <w:rPr>
          <w:sz w:val="24"/>
          <w:szCs w:val="24"/>
        </w:rPr>
      </w:pPr>
    </w:p>
    <w:p w:rsidR="00E91CA1" w:rsidRPr="00205D63" w:rsidRDefault="00E91CA1" w:rsidP="00095007">
      <w:pPr>
        <w:pStyle w:val="4"/>
        <w:keepNext w:val="0"/>
        <w:widowControl w:val="0"/>
        <w:suppressAutoHyphens/>
        <w:ind w:left="720"/>
        <w:rPr>
          <w:rFonts w:ascii="Times New Roman" w:hAnsi="Times New Roman"/>
          <w:b w:val="0"/>
          <w:sz w:val="24"/>
          <w:szCs w:val="24"/>
        </w:rPr>
      </w:pPr>
      <w:r w:rsidRPr="00205D63">
        <w:rPr>
          <w:rFonts w:ascii="Times New Roman" w:hAnsi="Times New Roman"/>
          <w:b w:val="0"/>
          <w:sz w:val="24"/>
          <w:szCs w:val="24"/>
        </w:rPr>
        <w:t>4. Мероприятия и ресурсное обеспечение подпрограммы</w:t>
      </w:r>
    </w:p>
    <w:p w:rsidR="00E91CA1" w:rsidRPr="00205D63" w:rsidRDefault="00E91CA1" w:rsidP="00095007">
      <w:pPr>
        <w:pStyle w:val="Pro-Gramma"/>
        <w:spacing w:line="240" w:lineRule="auto"/>
        <w:rPr>
          <w:sz w:val="24"/>
          <w:szCs w:val="24"/>
        </w:rPr>
      </w:pPr>
      <w:r w:rsidRPr="00205D63">
        <w:rPr>
          <w:sz w:val="24"/>
          <w:szCs w:val="24"/>
        </w:rPr>
        <w:t>Подпрограммой предусмотрено предоставление субсидий организациям, оказывающим услуги гражданам по помывке в общих отделениях бани г. Пучежа, на возмещение фактических убытков, образовавшихся вследствие разницы стоимости билета для граждан за 1 помывку, установленным органом местного самоуправления и экономически обоснованным тарифом.</w:t>
      </w:r>
    </w:p>
    <w:p w:rsidR="00E91CA1" w:rsidRPr="00205D63" w:rsidRDefault="00E91CA1" w:rsidP="00095007">
      <w:pPr>
        <w:pStyle w:val="Pro-Gramma"/>
        <w:spacing w:line="240" w:lineRule="auto"/>
        <w:rPr>
          <w:sz w:val="24"/>
          <w:szCs w:val="24"/>
        </w:rPr>
      </w:pPr>
      <w:r w:rsidRPr="00205D63">
        <w:rPr>
          <w:sz w:val="24"/>
          <w:szCs w:val="24"/>
        </w:rPr>
        <w:t xml:space="preserve">Финансовое обеспечение возмещения недополученных доходов, возникающих из-за разницы между экономически обоснованным тарифом и размером платы населения за одну помывку, установленным органами местного самоуправления, осуществляется за счет средств бюджета Пучежского городского поселения посредством предоставления субсидий организациям, оказывающим услуги по помывке в общих отделениях бань. Порядок субсидирования  устанавливается  постановлением администрации Пучежского муниципального района. </w:t>
      </w:r>
    </w:p>
    <w:p w:rsidR="00E91CA1" w:rsidRPr="00205D63" w:rsidRDefault="00E91CA1" w:rsidP="00095007">
      <w:pPr>
        <w:pStyle w:val="Pro-Gramma"/>
        <w:spacing w:line="240" w:lineRule="auto"/>
        <w:rPr>
          <w:sz w:val="24"/>
          <w:szCs w:val="24"/>
        </w:rPr>
      </w:pPr>
      <w:r w:rsidRPr="00205D63">
        <w:rPr>
          <w:sz w:val="24"/>
          <w:szCs w:val="24"/>
        </w:rPr>
        <w:t>Ответственным исполнителем выполнения подпрограммы выступает Управление городского хозяйства и ЖКХ района администрации Пучежского муниципального района</w:t>
      </w:r>
      <w:r w:rsidR="00AF5741">
        <w:rPr>
          <w:sz w:val="24"/>
          <w:szCs w:val="24"/>
        </w:rPr>
        <w:t>, с 01.01.2022 года управление жилищно-коммунального хозяйства администрации Пучежского муниципального района</w:t>
      </w:r>
      <w:r w:rsidRPr="00205D63">
        <w:rPr>
          <w:sz w:val="24"/>
          <w:szCs w:val="24"/>
        </w:rPr>
        <w:t>. Данные о ресурсном обеспечении подпрограммы отражены в нижеследующей таблице:</w:t>
      </w:r>
    </w:p>
    <w:p w:rsidR="008B104B" w:rsidRPr="00205D63" w:rsidRDefault="008B104B" w:rsidP="00095007">
      <w:pPr>
        <w:pStyle w:val="Pro-Gramma"/>
        <w:spacing w:line="240" w:lineRule="auto"/>
        <w:rPr>
          <w:sz w:val="24"/>
          <w:szCs w:val="24"/>
        </w:rPr>
      </w:pPr>
    </w:p>
    <w:tbl>
      <w:tblPr>
        <w:tblW w:w="10206" w:type="dxa"/>
        <w:tblInd w:w="108" w:type="dxa"/>
        <w:tblLayout w:type="fixed"/>
        <w:tblLook w:val="0000"/>
      </w:tblPr>
      <w:tblGrid>
        <w:gridCol w:w="1701"/>
        <w:gridCol w:w="851"/>
        <w:gridCol w:w="992"/>
        <w:gridCol w:w="1134"/>
        <w:gridCol w:w="1134"/>
        <w:gridCol w:w="1559"/>
        <w:gridCol w:w="1276"/>
        <w:gridCol w:w="1559"/>
      </w:tblGrid>
      <w:tr w:rsidR="00A251EF" w:rsidRPr="00205D63" w:rsidTr="00AD0CA3">
        <w:trPr>
          <w:trHeight w:val="282"/>
        </w:trPr>
        <w:tc>
          <w:tcPr>
            <w:tcW w:w="1701" w:type="dxa"/>
            <w:tcBorders>
              <w:top w:val="single" w:sz="4" w:space="0" w:color="000000"/>
              <w:left w:val="single" w:sz="4" w:space="0" w:color="000000"/>
              <w:bottom w:val="single" w:sz="4" w:space="0" w:color="000000"/>
              <w:right w:val="single" w:sz="4" w:space="0" w:color="000000"/>
            </w:tcBorders>
          </w:tcPr>
          <w:p w:rsidR="00A251EF" w:rsidRPr="00205D63" w:rsidRDefault="00A251EF" w:rsidP="00095007">
            <w:pPr>
              <w:pStyle w:val="Pro-Tab"/>
              <w:spacing w:before="0" w:after="0" w:line="240" w:lineRule="auto"/>
              <w:jc w:val="center"/>
              <w:rPr>
                <w:szCs w:val="24"/>
              </w:rPr>
            </w:pPr>
            <w:r w:rsidRPr="00205D63">
              <w:rPr>
                <w:szCs w:val="24"/>
              </w:rPr>
              <w:t xml:space="preserve">Наименование мероприятия / </w:t>
            </w:r>
            <w:r w:rsidRPr="00205D63">
              <w:rPr>
                <w:szCs w:val="24"/>
              </w:rPr>
              <w:br/>
              <w:t>источник ресурсного обеспечения</w:t>
            </w:r>
          </w:p>
        </w:tc>
        <w:tc>
          <w:tcPr>
            <w:tcW w:w="851" w:type="dxa"/>
            <w:tcBorders>
              <w:top w:val="single" w:sz="4" w:space="0" w:color="000000"/>
              <w:left w:val="single" w:sz="4" w:space="0" w:color="000000"/>
              <w:bottom w:val="single" w:sz="4" w:space="0" w:color="000000"/>
              <w:right w:val="single" w:sz="4" w:space="0" w:color="000000"/>
            </w:tcBorders>
          </w:tcPr>
          <w:p w:rsidR="00A251EF" w:rsidRPr="00ED5A0E" w:rsidRDefault="00A251EF" w:rsidP="00095007">
            <w:pPr>
              <w:pStyle w:val="Pro-Tab"/>
              <w:spacing w:before="0" w:after="0" w:line="240" w:lineRule="auto"/>
              <w:jc w:val="center"/>
              <w:rPr>
                <w:sz w:val="20"/>
              </w:rPr>
            </w:pPr>
            <w:r w:rsidRPr="00ED5A0E">
              <w:rPr>
                <w:sz w:val="20"/>
              </w:rPr>
              <w:t xml:space="preserve">2016 </w:t>
            </w:r>
          </w:p>
          <w:p w:rsidR="00A251EF" w:rsidRPr="00ED5A0E" w:rsidRDefault="00A251EF" w:rsidP="00095007">
            <w:pPr>
              <w:pStyle w:val="Pro-Tab"/>
              <w:spacing w:before="0" w:after="0" w:line="240" w:lineRule="auto"/>
              <w:jc w:val="center"/>
              <w:rPr>
                <w:sz w:val="20"/>
              </w:rPr>
            </w:pPr>
            <w:r w:rsidRPr="00ED5A0E">
              <w:rPr>
                <w:sz w:val="20"/>
              </w:rPr>
              <w:t>год</w:t>
            </w:r>
          </w:p>
        </w:tc>
        <w:tc>
          <w:tcPr>
            <w:tcW w:w="992" w:type="dxa"/>
            <w:tcBorders>
              <w:top w:val="single" w:sz="4" w:space="0" w:color="000000"/>
              <w:left w:val="single" w:sz="4" w:space="0" w:color="000000"/>
              <w:bottom w:val="single" w:sz="4" w:space="0" w:color="000000"/>
              <w:right w:val="single" w:sz="4" w:space="0" w:color="000000"/>
            </w:tcBorders>
          </w:tcPr>
          <w:p w:rsidR="00A251EF" w:rsidRPr="00ED5A0E" w:rsidRDefault="00A251EF" w:rsidP="00095007">
            <w:pPr>
              <w:pStyle w:val="Pro-Tab"/>
              <w:spacing w:before="0" w:after="0" w:line="240" w:lineRule="auto"/>
              <w:jc w:val="center"/>
              <w:rPr>
                <w:sz w:val="20"/>
              </w:rPr>
            </w:pPr>
            <w:r w:rsidRPr="00ED5A0E">
              <w:rPr>
                <w:sz w:val="20"/>
              </w:rPr>
              <w:t>2017 год</w:t>
            </w:r>
          </w:p>
        </w:tc>
        <w:tc>
          <w:tcPr>
            <w:tcW w:w="1134" w:type="dxa"/>
            <w:tcBorders>
              <w:top w:val="single" w:sz="4" w:space="0" w:color="000000"/>
              <w:left w:val="single" w:sz="4" w:space="0" w:color="000000"/>
              <w:bottom w:val="single" w:sz="4" w:space="0" w:color="000000"/>
              <w:right w:val="single" w:sz="4" w:space="0" w:color="000000"/>
            </w:tcBorders>
          </w:tcPr>
          <w:p w:rsidR="00A251EF" w:rsidRPr="00ED5A0E" w:rsidRDefault="00A251EF" w:rsidP="00095007">
            <w:pPr>
              <w:pStyle w:val="Pro-Tab"/>
              <w:spacing w:before="0" w:after="0" w:line="240" w:lineRule="auto"/>
              <w:jc w:val="center"/>
              <w:rPr>
                <w:sz w:val="20"/>
              </w:rPr>
            </w:pPr>
            <w:r w:rsidRPr="00ED5A0E">
              <w:rPr>
                <w:sz w:val="20"/>
              </w:rPr>
              <w:t>2018 год</w:t>
            </w:r>
          </w:p>
        </w:tc>
        <w:tc>
          <w:tcPr>
            <w:tcW w:w="1134" w:type="dxa"/>
            <w:tcBorders>
              <w:top w:val="single" w:sz="4" w:space="0" w:color="000000"/>
              <w:left w:val="single" w:sz="4" w:space="0" w:color="000000"/>
              <w:bottom w:val="single" w:sz="4" w:space="0" w:color="000000"/>
              <w:right w:val="single" w:sz="4" w:space="0" w:color="auto"/>
            </w:tcBorders>
          </w:tcPr>
          <w:p w:rsidR="00A251EF" w:rsidRPr="00ED5A0E" w:rsidRDefault="00A251EF" w:rsidP="00651D75">
            <w:pPr>
              <w:pStyle w:val="Pro-Tab"/>
              <w:spacing w:before="0" w:after="0" w:line="240" w:lineRule="auto"/>
              <w:ind w:left="-108" w:right="-108"/>
              <w:jc w:val="center"/>
              <w:rPr>
                <w:sz w:val="20"/>
              </w:rPr>
            </w:pPr>
            <w:r w:rsidRPr="00ED5A0E">
              <w:rPr>
                <w:sz w:val="20"/>
              </w:rPr>
              <w:t xml:space="preserve">2019 </w:t>
            </w:r>
          </w:p>
          <w:p w:rsidR="00A251EF" w:rsidRPr="00ED5A0E" w:rsidRDefault="00A251EF" w:rsidP="00651D75">
            <w:pPr>
              <w:pStyle w:val="Pro-Tab"/>
              <w:spacing w:before="0" w:after="0" w:line="240" w:lineRule="auto"/>
              <w:ind w:left="-108" w:right="-108"/>
              <w:jc w:val="center"/>
              <w:rPr>
                <w:sz w:val="20"/>
              </w:rPr>
            </w:pPr>
            <w:r w:rsidRPr="00ED5A0E">
              <w:rPr>
                <w:sz w:val="20"/>
              </w:rPr>
              <w:t>год</w:t>
            </w:r>
          </w:p>
        </w:tc>
        <w:tc>
          <w:tcPr>
            <w:tcW w:w="1559" w:type="dxa"/>
            <w:tcBorders>
              <w:top w:val="single" w:sz="4" w:space="0" w:color="000000"/>
              <w:left w:val="single" w:sz="4" w:space="0" w:color="auto"/>
              <w:bottom w:val="single" w:sz="4" w:space="0" w:color="000000"/>
              <w:right w:val="single" w:sz="4" w:space="0" w:color="000000"/>
            </w:tcBorders>
          </w:tcPr>
          <w:p w:rsidR="00A251EF" w:rsidRPr="00ED5A0E" w:rsidRDefault="00A251EF" w:rsidP="00651D75">
            <w:pPr>
              <w:pStyle w:val="Pro-Tab"/>
              <w:spacing w:before="0" w:after="0" w:line="240" w:lineRule="auto"/>
              <w:ind w:left="-108" w:right="-108"/>
              <w:jc w:val="center"/>
              <w:rPr>
                <w:sz w:val="20"/>
              </w:rPr>
            </w:pPr>
            <w:r w:rsidRPr="00ED5A0E">
              <w:rPr>
                <w:sz w:val="20"/>
              </w:rPr>
              <w:t>2020</w:t>
            </w:r>
          </w:p>
          <w:p w:rsidR="00A251EF" w:rsidRPr="00ED5A0E" w:rsidRDefault="00A251EF" w:rsidP="00651D75">
            <w:pPr>
              <w:pStyle w:val="Pro-Tab"/>
              <w:spacing w:before="0" w:after="0" w:line="240" w:lineRule="auto"/>
              <w:ind w:left="-108" w:right="-108"/>
              <w:jc w:val="center"/>
              <w:rPr>
                <w:sz w:val="20"/>
              </w:rPr>
            </w:pPr>
            <w:r w:rsidRPr="00ED5A0E">
              <w:rPr>
                <w:sz w:val="20"/>
              </w:rPr>
              <w:t xml:space="preserve"> год</w:t>
            </w:r>
          </w:p>
        </w:tc>
        <w:tc>
          <w:tcPr>
            <w:tcW w:w="1276" w:type="dxa"/>
            <w:tcBorders>
              <w:top w:val="single" w:sz="4" w:space="0" w:color="000000"/>
              <w:left w:val="single" w:sz="4" w:space="0" w:color="auto"/>
              <w:bottom w:val="single" w:sz="4" w:space="0" w:color="000000"/>
              <w:right w:val="single" w:sz="4" w:space="0" w:color="auto"/>
            </w:tcBorders>
          </w:tcPr>
          <w:p w:rsidR="00A251EF" w:rsidRPr="00AF5741" w:rsidRDefault="00A251EF" w:rsidP="00651D75">
            <w:pPr>
              <w:pStyle w:val="Pro-Tab"/>
              <w:spacing w:before="0" w:after="0" w:line="240" w:lineRule="auto"/>
              <w:ind w:left="-108" w:right="-108"/>
              <w:jc w:val="center"/>
              <w:rPr>
                <w:sz w:val="20"/>
              </w:rPr>
            </w:pPr>
            <w:r w:rsidRPr="00AF5741">
              <w:rPr>
                <w:sz w:val="20"/>
              </w:rPr>
              <w:t>2021 год</w:t>
            </w:r>
          </w:p>
        </w:tc>
        <w:tc>
          <w:tcPr>
            <w:tcW w:w="1559" w:type="dxa"/>
            <w:tcBorders>
              <w:top w:val="single" w:sz="4" w:space="0" w:color="000000"/>
              <w:left w:val="single" w:sz="4" w:space="0" w:color="auto"/>
              <w:bottom w:val="single" w:sz="4" w:space="0" w:color="000000"/>
              <w:right w:val="single" w:sz="4" w:space="0" w:color="auto"/>
            </w:tcBorders>
          </w:tcPr>
          <w:p w:rsidR="00A251EF" w:rsidRPr="00AF5741" w:rsidRDefault="00A251EF" w:rsidP="00651D75">
            <w:pPr>
              <w:pStyle w:val="Pro-Tab"/>
              <w:spacing w:before="0" w:after="0" w:line="240" w:lineRule="auto"/>
              <w:ind w:left="-108" w:right="-108"/>
              <w:jc w:val="center"/>
              <w:rPr>
                <w:sz w:val="20"/>
              </w:rPr>
            </w:pPr>
            <w:r w:rsidRPr="00AF5741">
              <w:rPr>
                <w:sz w:val="20"/>
              </w:rPr>
              <w:t>2022</w:t>
            </w:r>
          </w:p>
          <w:p w:rsidR="00A251EF" w:rsidRPr="00AF5741" w:rsidRDefault="00A251EF" w:rsidP="00651D75">
            <w:pPr>
              <w:pStyle w:val="Pro-Tab"/>
              <w:spacing w:before="0" w:after="0" w:line="240" w:lineRule="auto"/>
              <w:ind w:left="-108" w:right="-108"/>
              <w:jc w:val="center"/>
              <w:rPr>
                <w:sz w:val="20"/>
              </w:rPr>
            </w:pPr>
            <w:r w:rsidRPr="00AF5741">
              <w:rPr>
                <w:sz w:val="20"/>
              </w:rPr>
              <w:t>год</w:t>
            </w:r>
          </w:p>
        </w:tc>
      </w:tr>
      <w:tr w:rsidR="00A251EF" w:rsidRPr="00205D63" w:rsidTr="00AD0CA3">
        <w:trPr>
          <w:trHeight w:val="282"/>
        </w:trPr>
        <w:tc>
          <w:tcPr>
            <w:tcW w:w="1701" w:type="dxa"/>
            <w:tcBorders>
              <w:top w:val="single" w:sz="4" w:space="0" w:color="000000"/>
              <w:left w:val="single" w:sz="4" w:space="0" w:color="000000"/>
              <w:bottom w:val="single" w:sz="4" w:space="0" w:color="000000"/>
              <w:right w:val="single" w:sz="4" w:space="0" w:color="000000"/>
            </w:tcBorders>
          </w:tcPr>
          <w:p w:rsidR="00A251EF" w:rsidRPr="00205D63" w:rsidRDefault="00A251EF" w:rsidP="00095007">
            <w:pPr>
              <w:pStyle w:val="Pro-Tab"/>
              <w:spacing w:before="0" w:after="0" w:line="240" w:lineRule="auto"/>
              <w:rPr>
                <w:szCs w:val="24"/>
              </w:rPr>
            </w:pPr>
            <w:r w:rsidRPr="00205D63">
              <w:rPr>
                <w:szCs w:val="24"/>
              </w:rPr>
              <w:t>Подпрограмма, всего:</w:t>
            </w:r>
          </w:p>
        </w:tc>
        <w:tc>
          <w:tcPr>
            <w:tcW w:w="851" w:type="dxa"/>
            <w:tcBorders>
              <w:top w:val="single" w:sz="4" w:space="0" w:color="000000"/>
              <w:left w:val="single" w:sz="4" w:space="0" w:color="000000"/>
              <w:bottom w:val="single" w:sz="4" w:space="0" w:color="000000"/>
              <w:right w:val="single" w:sz="4" w:space="0" w:color="000000"/>
            </w:tcBorders>
          </w:tcPr>
          <w:p w:rsidR="00A251EF" w:rsidRPr="00ED5A0E" w:rsidRDefault="00A251EF" w:rsidP="00830FD7">
            <w:pPr>
              <w:pStyle w:val="Pro-Tab"/>
              <w:spacing w:before="0" w:after="0" w:line="240" w:lineRule="auto"/>
              <w:jc w:val="center"/>
              <w:rPr>
                <w:sz w:val="20"/>
              </w:rPr>
            </w:pPr>
            <w:r w:rsidRPr="00ED5A0E">
              <w:rPr>
                <w:sz w:val="20"/>
              </w:rPr>
              <w:t>2300,0</w:t>
            </w:r>
          </w:p>
        </w:tc>
        <w:tc>
          <w:tcPr>
            <w:tcW w:w="992" w:type="dxa"/>
            <w:tcBorders>
              <w:top w:val="single" w:sz="4" w:space="0" w:color="000000"/>
              <w:left w:val="single" w:sz="4" w:space="0" w:color="000000"/>
              <w:bottom w:val="single" w:sz="4" w:space="0" w:color="000000"/>
              <w:right w:val="single" w:sz="4" w:space="0" w:color="000000"/>
            </w:tcBorders>
          </w:tcPr>
          <w:p w:rsidR="00A251EF" w:rsidRPr="00ED5A0E" w:rsidRDefault="00A251EF" w:rsidP="00830FD7">
            <w:pPr>
              <w:pStyle w:val="Pro-Tab"/>
              <w:spacing w:before="0" w:after="0" w:line="240" w:lineRule="auto"/>
              <w:jc w:val="center"/>
              <w:rPr>
                <w:sz w:val="20"/>
              </w:rPr>
            </w:pPr>
            <w:r w:rsidRPr="00ED5A0E">
              <w:rPr>
                <w:sz w:val="20"/>
              </w:rPr>
              <w:t>3283,1</w:t>
            </w:r>
          </w:p>
        </w:tc>
        <w:tc>
          <w:tcPr>
            <w:tcW w:w="1134" w:type="dxa"/>
            <w:tcBorders>
              <w:top w:val="single" w:sz="4" w:space="0" w:color="000000"/>
              <w:left w:val="single" w:sz="4" w:space="0" w:color="000000"/>
              <w:bottom w:val="single" w:sz="4" w:space="0" w:color="000000"/>
              <w:right w:val="single" w:sz="4" w:space="0" w:color="000000"/>
            </w:tcBorders>
          </w:tcPr>
          <w:p w:rsidR="00A251EF" w:rsidRPr="00ED5A0E" w:rsidRDefault="00A251EF" w:rsidP="00830FD7">
            <w:pPr>
              <w:jc w:val="center"/>
            </w:pPr>
            <w:r w:rsidRPr="00ED5A0E">
              <w:t>3011,3</w:t>
            </w:r>
          </w:p>
        </w:tc>
        <w:tc>
          <w:tcPr>
            <w:tcW w:w="1134" w:type="dxa"/>
            <w:tcBorders>
              <w:top w:val="single" w:sz="4" w:space="0" w:color="000000"/>
              <w:left w:val="single" w:sz="4" w:space="0" w:color="000000"/>
              <w:bottom w:val="single" w:sz="4" w:space="0" w:color="000000"/>
              <w:right w:val="single" w:sz="4" w:space="0" w:color="auto"/>
            </w:tcBorders>
          </w:tcPr>
          <w:p w:rsidR="00A251EF" w:rsidRPr="00ED5A0E" w:rsidRDefault="00A251EF" w:rsidP="00830FD7">
            <w:pPr>
              <w:jc w:val="center"/>
            </w:pPr>
            <w:r w:rsidRPr="00ED5A0E">
              <w:t>2460,0</w:t>
            </w:r>
          </w:p>
        </w:tc>
        <w:tc>
          <w:tcPr>
            <w:tcW w:w="1559" w:type="dxa"/>
            <w:tcBorders>
              <w:top w:val="single" w:sz="4" w:space="0" w:color="000000"/>
              <w:left w:val="single" w:sz="4" w:space="0" w:color="auto"/>
              <w:bottom w:val="single" w:sz="4" w:space="0" w:color="000000"/>
              <w:right w:val="single" w:sz="4" w:space="0" w:color="000000"/>
            </w:tcBorders>
          </w:tcPr>
          <w:p w:rsidR="00A251EF" w:rsidRPr="00ED5A0E" w:rsidRDefault="00A251EF" w:rsidP="00080449">
            <w:pPr>
              <w:jc w:val="center"/>
            </w:pPr>
            <w:r w:rsidRPr="00ED5A0E">
              <w:t>1711,01098</w:t>
            </w:r>
          </w:p>
        </w:tc>
        <w:tc>
          <w:tcPr>
            <w:tcW w:w="1276" w:type="dxa"/>
            <w:tcBorders>
              <w:top w:val="single" w:sz="4" w:space="0" w:color="000000"/>
              <w:left w:val="single" w:sz="4" w:space="0" w:color="auto"/>
              <w:bottom w:val="single" w:sz="4" w:space="0" w:color="000000"/>
              <w:right w:val="single" w:sz="4" w:space="0" w:color="auto"/>
            </w:tcBorders>
          </w:tcPr>
          <w:p w:rsidR="00A251EF" w:rsidRPr="00AF5741" w:rsidRDefault="00A251EF" w:rsidP="00CF5585">
            <w:pPr>
              <w:jc w:val="center"/>
            </w:pPr>
            <w:r w:rsidRPr="00AF5741">
              <w:t>2194,53189</w:t>
            </w:r>
          </w:p>
        </w:tc>
        <w:tc>
          <w:tcPr>
            <w:tcW w:w="1559" w:type="dxa"/>
            <w:tcBorders>
              <w:top w:val="single" w:sz="4" w:space="0" w:color="000000"/>
              <w:left w:val="single" w:sz="4" w:space="0" w:color="auto"/>
              <w:bottom w:val="single" w:sz="4" w:space="0" w:color="000000"/>
              <w:right w:val="single" w:sz="4" w:space="0" w:color="auto"/>
            </w:tcBorders>
          </w:tcPr>
          <w:p w:rsidR="00A251EF" w:rsidRPr="000F452A" w:rsidRDefault="00A251EF" w:rsidP="00080449">
            <w:pPr>
              <w:jc w:val="center"/>
            </w:pPr>
            <w:r w:rsidRPr="000F452A">
              <w:t>2400,0</w:t>
            </w:r>
          </w:p>
        </w:tc>
      </w:tr>
      <w:tr w:rsidR="00A251EF" w:rsidRPr="00205D63" w:rsidTr="00AD0CA3">
        <w:trPr>
          <w:trHeight w:val="282"/>
        </w:trPr>
        <w:tc>
          <w:tcPr>
            <w:tcW w:w="1701" w:type="dxa"/>
            <w:tcBorders>
              <w:top w:val="single" w:sz="4" w:space="0" w:color="000000"/>
              <w:left w:val="single" w:sz="4" w:space="0" w:color="000000"/>
              <w:bottom w:val="single" w:sz="4" w:space="0" w:color="000000"/>
              <w:right w:val="single" w:sz="4" w:space="0" w:color="000000"/>
            </w:tcBorders>
          </w:tcPr>
          <w:p w:rsidR="00A251EF" w:rsidRPr="00205D63" w:rsidRDefault="00A251EF" w:rsidP="00095007">
            <w:pPr>
              <w:pStyle w:val="Pro-Tab"/>
              <w:spacing w:before="0" w:after="0" w:line="240" w:lineRule="auto"/>
              <w:rPr>
                <w:szCs w:val="24"/>
              </w:rPr>
            </w:pPr>
            <w:r w:rsidRPr="00205D63">
              <w:rPr>
                <w:szCs w:val="24"/>
              </w:rPr>
              <w:t>бюджетные ассигнования поселения</w:t>
            </w:r>
          </w:p>
        </w:tc>
        <w:tc>
          <w:tcPr>
            <w:tcW w:w="851" w:type="dxa"/>
            <w:tcBorders>
              <w:top w:val="single" w:sz="4" w:space="0" w:color="000000"/>
              <w:left w:val="single" w:sz="4" w:space="0" w:color="000000"/>
              <w:bottom w:val="single" w:sz="4" w:space="0" w:color="000000"/>
              <w:right w:val="single" w:sz="4" w:space="0" w:color="000000"/>
            </w:tcBorders>
          </w:tcPr>
          <w:p w:rsidR="00A251EF" w:rsidRPr="00ED5A0E" w:rsidRDefault="00A251EF" w:rsidP="005C22B0">
            <w:pPr>
              <w:pStyle w:val="Pro-Tab"/>
              <w:spacing w:before="0" w:after="0" w:line="240" w:lineRule="auto"/>
              <w:jc w:val="center"/>
              <w:rPr>
                <w:sz w:val="20"/>
              </w:rPr>
            </w:pPr>
            <w:r w:rsidRPr="00ED5A0E">
              <w:rPr>
                <w:sz w:val="20"/>
              </w:rPr>
              <w:t>2300,0</w:t>
            </w:r>
          </w:p>
        </w:tc>
        <w:tc>
          <w:tcPr>
            <w:tcW w:w="992" w:type="dxa"/>
            <w:tcBorders>
              <w:top w:val="single" w:sz="4" w:space="0" w:color="000000"/>
              <w:left w:val="single" w:sz="4" w:space="0" w:color="000000"/>
              <w:bottom w:val="single" w:sz="4" w:space="0" w:color="000000"/>
              <w:right w:val="single" w:sz="4" w:space="0" w:color="000000"/>
            </w:tcBorders>
          </w:tcPr>
          <w:p w:rsidR="00A251EF" w:rsidRPr="00ED5A0E" w:rsidRDefault="00A251EF" w:rsidP="005C22B0">
            <w:pPr>
              <w:pStyle w:val="Pro-Tab"/>
              <w:spacing w:before="0" w:after="0" w:line="240" w:lineRule="auto"/>
              <w:jc w:val="center"/>
              <w:rPr>
                <w:sz w:val="20"/>
              </w:rPr>
            </w:pPr>
            <w:r w:rsidRPr="00ED5A0E">
              <w:rPr>
                <w:sz w:val="20"/>
              </w:rPr>
              <w:t>3283,1</w:t>
            </w:r>
          </w:p>
        </w:tc>
        <w:tc>
          <w:tcPr>
            <w:tcW w:w="1134" w:type="dxa"/>
            <w:tcBorders>
              <w:top w:val="single" w:sz="4" w:space="0" w:color="000000"/>
              <w:left w:val="single" w:sz="4" w:space="0" w:color="000000"/>
              <w:bottom w:val="single" w:sz="4" w:space="0" w:color="000000"/>
              <w:right w:val="single" w:sz="4" w:space="0" w:color="000000"/>
            </w:tcBorders>
          </w:tcPr>
          <w:p w:rsidR="00A251EF" w:rsidRPr="00ED5A0E" w:rsidRDefault="00A251EF" w:rsidP="005C22B0">
            <w:pPr>
              <w:jc w:val="center"/>
            </w:pPr>
            <w:r w:rsidRPr="00ED5A0E">
              <w:t>3011,3</w:t>
            </w:r>
          </w:p>
        </w:tc>
        <w:tc>
          <w:tcPr>
            <w:tcW w:w="1134" w:type="dxa"/>
            <w:tcBorders>
              <w:top w:val="single" w:sz="4" w:space="0" w:color="000000"/>
              <w:left w:val="single" w:sz="4" w:space="0" w:color="000000"/>
              <w:bottom w:val="single" w:sz="4" w:space="0" w:color="000000"/>
              <w:right w:val="single" w:sz="4" w:space="0" w:color="auto"/>
            </w:tcBorders>
          </w:tcPr>
          <w:p w:rsidR="00A251EF" w:rsidRPr="00ED5A0E" w:rsidRDefault="00A251EF" w:rsidP="005C22B0">
            <w:pPr>
              <w:jc w:val="center"/>
            </w:pPr>
            <w:r w:rsidRPr="00ED5A0E">
              <w:t>2460,0</w:t>
            </w:r>
          </w:p>
        </w:tc>
        <w:tc>
          <w:tcPr>
            <w:tcW w:w="1559" w:type="dxa"/>
            <w:tcBorders>
              <w:top w:val="single" w:sz="4" w:space="0" w:color="000000"/>
              <w:left w:val="single" w:sz="4" w:space="0" w:color="auto"/>
              <w:bottom w:val="single" w:sz="4" w:space="0" w:color="000000"/>
              <w:right w:val="single" w:sz="4" w:space="0" w:color="000000"/>
            </w:tcBorders>
          </w:tcPr>
          <w:p w:rsidR="00A251EF" w:rsidRPr="00ED5A0E" w:rsidRDefault="00A251EF" w:rsidP="00080449">
            <w:pPr>
              <w:jc w:val="center"/>
            </w:pPr>
            <w:r w:rsidRPr="00ED5A0E">
              <w:t>1711,01098</w:t>
            </w:r>
          </w:p>
        </w:tc>
        <w:tc>
          <w:tcPr>
            <w:tcW w:w="1276" w:type="dxa"/>
            <w:tcBorders>
              <w:top w:val="single" w:sz="4" w:space="0" w:color="000000"/>
              <w:left w:val="single" w:sz="4" w:space="0" w:color="auto"/>
              <w:bottom w:val="single" w:sz="4" w:space="0" w:color="000000"/>
              <w:right w:val="single" w:sz="4" w:space="0" w:color="auto"/>
            </w:tcBorders>
          </w:tcPr>
          <w:p w:rsidR="00A251EF" w:rsidRPr="00AF5741" w:rsidRDefault="00A251EF" w:rsidP="00CF5585">
            <w:pPr>
              <w:jc w:val="center"/>
            </w:pPr>
            <w:r w:rsidRPr="00AF5741">
              <w:t>2194,53189</w:t>
            </w:r>
          </w:p>
        </w:tc>
        <w:tc>
          <w:tcPr>
            <w:tcW w:w="1559" w:type="dxa"/>
            <w:tcBorders>
              <w:top w:val="single" w:sz="4" w:space="0" w:color="000000"/>
              <w:left w:val="single" w:sz="4" w:space="0" w:color="auto"/>
              <w:bottom w:val="single" w:sz="4" w:space="0" w:color="000000"/>
              <w:right w:val="single" w:sz="4" w:space="0" w:color="auto"/>
            </w:tcBorders>
          </w:tcPr>
          <w:p w:rsidR="00A251EF" w:rsidRPr="000F452A" w:rsidRDefault="00A251EF" w:rsidP="00080449">
            <w:pPr>
              <w:jc w:val="center"/>
            </w:pPr>
            <w:r w:rsidRPr="000F452A">
              <w:t>2400,0</w:t>
            </w:r>
          </w:p>
        </w:tc>
      </w:tr>
    </w:tbl>
    <w:p w:rsidR="00367C0C" w:rsidRPr="00205D63" w:rsidRDefault="00367C0C" w:rsidP="00830FD7">
      <w:pPr>
        <w:pStyle w:val="1"/>
        <w:jc w:val="left"/>
        <w:rPr>
          <w:rFonts w:ascii="Times New Roman" w:hAnsi="Times New Roman"/>
          <w:szCs w:val="24"/>
        </w:rPr>
      </w:pPr>
    </w:p>
    <w:p w:rsidR="00AF5741" w:rsidRDefault="00AF5741" w:rsidP="000A7A76">
      <w:pPr>
        <w:tabs>
          <w:tab w:val="left" w:pos="8265"/>
        </w:tabs>
        <w:jc w:val="right"/>
        <w:rPr>
          <w:sz w:val="24"/>
          <w:szCs w:val="24"/>
        </w:rPr>
      </w:pPr>
    </w:p>
    <w:p w:rsidR="00AF5741" w:rsidRDefault="00AF5741" w:rsidP="000A7A76">
      <w:pPr>
        <w:tabs>
          <w:tab w:val="left" w:pos="8265"/>
        </w:tabs>
        <w:jc w:val="right"/>
        <w:rPr>
          <w:sz w:val="24"/>
          <w:szCs w:val="24"/>
        </w:rPr>
      </w:pPr>
    </w:p>
    <w:p w:rsidR="00AF5741" w:rsidRDefault="00AF5741" w:rsidP="000A7A76">
      <w:pPr>
        <w:tabs>
          <w:tab w:val="left" w:pos="8265"/>
        </w:tabs>
        <w:jc w:val="right"/>
        <w:rPr>
          <w:sz w:val="24"/>
          <w:szCs w:val="24"/>
        </w:rPr>
      </w:pPr>
    </w:p>
    <w:p w:rsidR="00AF5741" w:rsidRDefault="00AF5741" w:rsidP="000A7A76">
      <w:pPr>
        <w:tabs>
          <w:tab w:val="left" w:pos="8265"/>
        </w:tabs>
        <w:jc w:val="right"/>
        <w:rPr>
          <w:sz w:val="24"/>
          <w:szCs w:val="24"/>
        </w:rPr>
      </w:pPr>
    </w:p>
    <w:p w:rsidR="00AF5741" w:rsidRDefault="00AF5741" w:rsidP="000A7A76">
      <w:pPr>
        <w:tabs>
          <w:tab w:val="left" w:pos="8265"/>
        </w:tabs>
        <w:jc w:val="right"/>
        <w:rPr>
          <w:sz w:val="24"/>
          <w:szCs w:val="24"/>
        </w:rPr>
      </w:pPr>
    </w:p>
    <w:p w:rsidR="00AF5741" w:rsidRDefault="00AF5741" w:rsidP="000A7A76">
      <w:pPr>
        <w:tabs>
          <w:tab w:val="left" w:pos="8265"/>
        </w:tabs>
        <w:jc w:val="right"/>
        <w:rPr>
          <w:sz w:val="24"/>
          <w:szCs w:val="24"/>
        </w:rPr>
      </w:pPr>
    </w:p>
    <w:p w:rsidR="00AF5741" w:rsidRDefault="00AF5741" w:rsidP="000A7A76">
      <w:pPr>
        <w:tabs>
          <w:tab w:val="left" w:pos="8265"/>
        </w:tabs>
        <w:jc w:val="right"/>
        <w:rPr>
          <w:sz w:val="24"/>
          <w:szCs w:val="24"/>
        </w:rPr>
      </w:pPr>
    </w:p>
    <w:p w:rsidR="00AF5741" w:rsidRDefault="00AF5741" w:rsidP="000A7A76">
      <w:pPr>
        <w:tabs>
          <w:tab w:val="left" w:pos="8265"/>
        </w:tabs>
        <w:jc w:val="right"/>
        <w:rPr>
          <w:sz w:val="24"/>
          <w:szCs w:val="24"/>
        </w:rPr>
      </w:pPr>
    </w:p>
    <w:p w:rsidR="00AF5741" w:rsidRDefault="00AF5741" w:rsidP="000A7A76">
      <w:pPr>
        <w:tabs>
          <w:tab w:val="left" w:pos="8265"/>
        </w:tabs>
        <w:jc w:val="right"/>
        <w:rPr>
          <w:sz w:val="24"/>
          <w:szCs w:val="24"/>
        </w:rPr>
      </w:pPr>
    </w:p>
    <w:p w:rsidR="00AF5741" w:rsidRDefault="00AF5741" w:rsidP="000A7A76">
      <w:pPr>
        <w:tabs>
          <w:tab w:val="left" w:pos="8265"/>
        </w:tabs>
        <w:jc w:val="right"/>
        <w:rPr>
          <w:sz w:val="24"/>
          <w:szCs w:val="24"/>
        </w:rPr>
      </w:pPr>
    </w:p>
    <w:p w:rsidR="00AF5741" w:rsidRDefault="00AF5741" w:rsidP="000A7A76">
      <w:pPr>
        <w:tabs>
          <w:tab w:val="left" w:pos="8265"/>
        </w:tabs>
        <w:jc w:val="right"/>
        <w:rPr>
          <w:sz w:val="24"/>
          <w:szCs w:val="24"/>
        </w:rPr>
      </w:pPr>
    </w:p>
    <w:p w:rsidR="00AF5741" w:rsidRDefault="00AF5741" w:rsidP="000A7A76">
      <w:pPr>
        <w:tabs>
          <w:tab w:val="left" w:pos="8265"/>
        </w:tabs>
        <w:jc w:val="right"/>
        <w:rPr>
          <w:sz w:val="24"/>
          <w:szCs w:val="24"/>
        </w:rPr>
      </w:pPr>
    </w:p>
    <w:p w:rsidR="00AD0CA3" w:rsidRDefault="00AD0CA3" w:rsidP="000A7A76">
      <w:pPr>
        <w:tabs>
          <w:tab w:val="left" w:pos="8265"/>
        </w:tabs>
        <w:jc w:val="right"/>
        <w:rPr>
          <w:sz w:val="24"/>
          <w:szCs w:val="24"/>
        </w:rPr>
      </w:pPr>
    </w:p>
    <w:p w:rsidR="00AD0CA3" w:rsidRDefault="00AD0CA3" w:rsidP="000A7A76">
      <w:pPr>
        <w:tabs>
          <w:tab w:val="left" w:pos="8265"/>
        </w:tabs>
        <w:jc w:val="right"/>
        <w:rPr>
          <w:sz w:val="24"/>
          <w:szCs w:val="24"/>
        </w:rPr>
      </w:pPr>
    </w:p>
    <w:p w:rsidR="00AD0CA3" w:rsidRDefault="00AD0CA3" w:rsidP="000A7A76">
      <w:pPr>
        <w:tabs>
          <w:tab w:val="left" w:pos="8265"/>
        </w:tabs>
        <w:jc w:val="right"/>
        <w:rPr>
          <w:sz w:val="24"/>
          <w:szCs w:val="24"/>
        </w:rPr>
      </w:pPr>
    </w:p>
    <w:p w:rsidR="00AD0CA3" w:rsidRDefault="00AD0CA3" w:rsidP="000A7A76">
      <w:pPr>
        <w:tabs>
          <w:tab w:val="left" w:pos="8265"/>
        </w:tabs>
        <w:jc w:val="right"/>
        <w:rPr>
          <w:sz w:val="24"/>
          <w:szCs w:val="24"/>
        </w:rPr>
      </w:pPr>
    </w:p>
    <w:p w:rsidR="000F452A" w:rsidRDefault="000F452A" w:rsidP="000A7A76">
      <w:pPr>
        <w:tabs>
          <w:tab w:val="left" w:pos="8265"/>
        </w:tabs>
        <w:jc w:val="right"/>
        <w:rPr>
          <w:sz w:val="24"/>
          <w:szCs w:val="24"/>
        </w:rPr>
      </w:pPr>
    </w:p>
    <w:p w:rsidR="000F452A" w:rsidRDefault="000F452A" w:rsidP="000A7A76">
      <w:pPr>
        <w:tabs>
          <w:tab w:val="left" w:pos="8265"/>
        </w:tabs>
        <w:jc w:val="right"/>
        <w:rPr>
          <w:sz w:val="24"/>
          <w:szCs w:val="24"/>
        </w:rPr>
      </w:pPr>
    </w:p>
    <w:p w:rsidR="000A7A76" w:rsidRPr="00205D63" w:rsidRDefault="000A7A76" w:rsidP="000A7A76">
      <w:pPr>
        <w:tabs>
          <w:tab w:val="left" w:pos="8265"/>
        </w:tabs>
        <w:jc w:val="right"/>
        <w:rPr>
          <w:sz w:val="24"/>
          <w:szCs w:val="24"/>
        </w:rPr>
      </w:pPr>
      <w:r w:rsidRPr="00205D63">
        <w:rPr>
          <w:sz w:val="24"/>
          <w:szCs w:val="24"/>
        </w:rPr>
        <w:lastRenderedPageBreak/>
        <w:t xml:space="preserve">Приложение № 1 </w:t>
      </w:r>
    </w:p>
    <w:p w:rsidR="000A7A76" w:rsidRPr="00205D63" w:rsidRDefault="000A7A76" w:rsidP="000A7A76">
      <w:pPr>
        <w:tabs>
          <w:tab w:val="left" w:pos="8265"/>
        </w:tabs>
        <w:jc w:val="right"/>
        <w:rPr>
          <w:sz w:val="24"/>
          <w:szCs w:val="24"/>
        </w:rPr>
      </w:pPr>
      <w:r w:rsidRPr="00205D63">
        <w:rPr>
          <w:sz w:val="24"/>
          <w:szCs w:val="24"/>
        </w:rPr>
        <w:t xml:space="preserve">к подпрограмме «Организация льготного </w:t>
      </w:r>
    </w:p>
    <w:p w:rsidR="000A7A76" w:rsidRPr="00205D63" w:rsidRDefault="000A7A76" w:rsidP="000A7A76">
      <w:pPr>
        <w:tabs>
          <w:tab w:val="left" w:pos="8265"/>
        </w:tabs>
        <w:jc w:val="right"/>
        <w:rPr>
          <w:sz w:val="24"/>
          <w:szCs w:val="24"/>
        </w:rPr>
      </w:pPr>
      <w:r w:rsidRPr="00205D63">
        <w:rPr>
          <w:sz w:val="24"/>
          <w:szCs w:val="24"/>
        </w:rPr>
        <w:t>банного обслуживания»</w:t>
      </w:r>
    </w:p>
    <w:p w:rsidR="00AF5741" w:rsidRPr="00BC1C03" w:rsidRDefault="00AF5741" w:rsidP="00AF5741">
      <w:pPr>
        <w:pStyle w:val="1"/>
        <w:rPr>
          <w:rFonts w:ascii="Times New Roman" w:hAnsi="Times New Roman"/>
          <w:szCs w:val="24"/>
        </w:rPr>
      </w:pPr>
      <w:r w:rsidRPr="00BC1C03">
        <w:rPr>
          <w:rFonts w:ascii="Times New Roman" w:hAnsi="Times New Roman"/>
          <w:szCs w:val="24"/>
        </w:rPr>
        <w:t>Порядок</w:t>
      </w:r>
      <w:r w:rsidRPr="00BC1C03">
        <w:rPr>
          <w:rFonts w:ascii="Times New Roman" w:hAnsi="Times New Roman"/>
          <w:szCs w:val="24"/>
        </w:rPr>
        <w:br/>
        <w:t>предоставления субсидии юридическим лицам (индивидуальным предпринимателям), оказыва</w:t>
      </w:r>
      <w:r w:rsidRPr="00BC1C03">
        <w:rPr>
          <w:rFonts w:ascii="Times New Roman" w:hAnsi="Times New Roman"/>
          <w:szCs w:val="24"/>
        </w:rPr>
        <w:t>ю</w:t>
      </w:r>
      <w:r w:rsidRPr="00BC1C03">
        <w:rPr>
          <w:rFonts w:ascii="Times New Roman" w:hAnsi="Times New Roman"/>
          <w:szCs w:val="24"/>
        </w:rPr>
        <w:t>щим услуги населению по помывке в общих отделениях бань, на возмещение недополученных д</w:t>
      </w:r>
      <w:r w:rsidRPr="00BC1C03">
        <w:rPr>
          <w:rFonts w:ascii="Times New Roman" w:hAnsi="Times New Roman"/>
          <w:szCs w:val="24"/>
        </w:rPr>
        <w:t>о</w:t>
      </w:r>
      <w:r w:rsidRPr="00BC1C03">
        <w:rPr>
          <w:rFonts w:ascii="Times New Roman" w:hAnsi="Times New Roman"/>
          <w:szCs w:val="24"/>
        </w:rPr>
        <w:t>ходов, возникающих из-за разницы между экономически обоснованным тарифом и размером платы населения за одну помывку, согласованным с органами местного самоуправления, в части испо</w:t>
      </w:r>
      <w:r w:rsidRPr="00BC1C03">
        <w:rPr>
          <w:rFonts w:ascii="Times New Roman" w:hAnsi="Times New Roman"/>
          <w:szCs w:val="24"/>
        </w:rPr>
        <w:t>л</w:t>
      </w:r>
      <w:r w:rsidRPr="00BC1C03">
        <w:rPr>
          <w:rFonts w:ascii="Times New Roman" w:hAnsi="Times New Roman"/>
          <w:szCs w:val="24"/>
        </w:rPr>
        <w:t xml:space="preserve">нения </w:t>
      </w:r>
    </w:p>
    <w:p w:rsidR="00AF5741" w:rsidRPr="00BC1C03" w:rsidRDefault="00AF5741" w:rsidP="00AF5741">
      <w:pPr>
        <w:pStyle w:val="1"/>
        <w:rPr>
          <w:rFonts w:ascii="Times New Roman" w:hAnsi="Times New Roman"/>
          <w:szCs w:val="24"/>
        </w:rPr>
      </w:pPr>
      <w:r w:rsidRPr="00BC1C03">
        <w:rPr>
          <w:rFonts w:ascii="Times New Roman" w:hAnsi="Times New Roman"/>
          <w:szCs w:val="24"/>
        </w:rPr>
        <w:t>бюджета Пучежского городского поселения</w:t>
      </w:r>
    </w:p>
    <w:p w:rsidR="00AF5741" w:rsidRPr="00BC1C03" w:rsidRDefault="00AF5741" w:rsidP="00AF5741">
      <w:pPr>
        <w:rPr>
          <w:sz w:val="24"/>
          <w:szCs w:val="24"/>
        </w:rPr>
      </w:pPr>
    </w:p>
    <w:p w:rsidR="00AF5741" w:rsidRPr="00BC1C03" w:rsidRDefault="00AF5741" w:rsidP="00AF5741">
      <w:pPr>
        <w:pStyle w:val="1"/>
        <w:rPr>
          <w:rFonts w:ascii="Times New Roman" w:hAnsi="Times New Roman"/>
          <w:szCs w:val="24"/>
        </w:rPr>
      </w:pPr>
      <w:bookmarkStart w:id="4" w:name="sub_140110"/>
      <w:r w:rsidRPr="00BC1C03">
        <w:rPr>
          <w:rFonts w:ascii="Times New Roman" w:hAnsi="Times New Roman"/>
          <w:szCs w:val="24"/>
        </w:rPr>
        <w:t>1. Общие положения</w:t>
      </w:r>
    </w:p>
    <w:bookmarkEnd w:id="4"/>
    <w:p w:rsidR="00AF5741" w:rsidRPr="00BC1C03" w:rsidRDefault="00AF5741" w:rsidP="00AF5741">
      <w:pPr>
        <w:rPr>
          <w:sz w:val="24"/>
          <w:szCs w:val="24"/>
        </w:rPr>
      </w:pPr>
    </w:p>
    <w:p w:rsidR="00AF5741" w:rsidRPr="00BC1C03" w:rsidRDefault="00AF5741" w:rsidP="00AF5741">
      <w:pPr>
        <w:jc w:val="both"/>
        <w:rPr>
          <w:sz w:val="24"/>
          <w:szCs w:val="24"/>
        </w:rPr>
      </w:pPr>
      <w:bookmarkStart w:id="5" w:name="sub_140111"/>
      <w:r w:rsidRPr="00BC1C03">
        <w:rPr>
          <w:sz w:val="24"/>
          <w:szCs w:val="24"/>
        </w:rPr>
        <w:t>1. Настоящий Порядок определяет правила предоставления субсидии, предусмотренной бюджетом Пучежского городского поселения, юридическим лицам (индивидуальным предпринимателям), оказывающим услуги по помывке в общих отделениях бань, на возмещение недополученных дох</w:t>
      </w:r>
      <w:r w:rsidRPr="00BC1C03">
        <w:rPr>
          <w:sz w:val="24"/>
          <w:szCs w:val="24"/>
        </w:rPr>
        <w:t>о</w:t>
      </w:r>
      <w:r w:rsidRPr="00BC1C03">
        <w:rPr>
          <w:sz w:val="24"/>
          <w:szCs w:val="24"/>
        </w:rPr>
        <w:t>дов, возникающих из-за разницы между экономически обоснованным тарифом и размером платы населения за одну помывку, согласованным с органом местного самоуправления (далее - Субс</w:t>
      </w:r>
      <w:r w:rsidRPr="00BC1C03">
        <w:rPr>
          <w:sz w:val="24"/>
          <w:szCs w:val="24"/>
        </w:rPr>
        <w:t>и</w:t>
      </w:r>
      <w:r w:rsidRPr="00BC1C03">
        <w:rPr>
          <w:sz w:val="24"/>
          <w:szCs w:val="24"/>
        </w:rPr>
        <w:t>дия).</w:t>
      </w:r>
    </w:p>
    <w:p w:rsidR="00AF5741" w:rsidRPr="00BC1C03" w:rsidRDefault="00AF5741" w:rsidP="00AF5741">
      <w:pPr>
        <w:jc w:val="both"/>
        <w:rPr>
          <w:sz w:val="24"/>
          <w:szCs w:val="24"/>
        </w:rPr>
      </w:pPr>
      <w:bookmarkStart w:id="6" w:name="sub_140112"/>
      <w:bookmarkEnd w:id="5"/>
      <w:r w:rsidRPr="00BC1C03">
        <w:rPr>
          <w:sz w:val="24"/>
          <w:szCs w:val="24"/>
        </w:rPr>
        <w:t xml:space="preserve">2. Субсидия предоставляется в рамках реализации </w:t>
      </w:r>
      <w:hyperlink w:anchor="sub_1400" w:history="1">
        <w:r w:rsidRPr="00BC1C03">
          <w:rPr>
            <w:rStyle w:val="ae"/>
            <w:rFonts w:eastAsia="Calibri"/>
            <w:szCs w:val="24"/>
          </w:rPr>
          <w:t>подпрограммы</w:t>
        </w:r>
      </w:hyperlink>
      <w:r w:rsidRPr="00BC1C03">
        <w:rPr>
          <w:sz w:val="24"/>
          <w:szCs w:val="24"/>
        </w:rPr>
        <w:t xml:space="preserve"> "Организация льготного банного обслуживания" муниципальной программы "Обеспечение качественными услугами жилищно-коммунального хозяйства населения Пучежского городского поселения Пучежского муниципал</w:t>
      </w:r>
      <w:r w:rsidRPr="00BC1C03">
        <w:rPr>
          <w:sz w:val="24"/>
          <w:szCs w:val="24"/>
        </w:rPr>
        <w:t>ь</w:t>
      </w:r>
      <w:r w:rsidRPr="00BC1C03">
        <w:rPr>
          <w:sz w:val="24"/>
          <w:szCs w:val="24"/>
        </w:rPr>
        <w:t xml:space="preserve">ного района", утвержденной </w:t>
      </w:r>
      <w:hyperlink w:anchor="sub_0" w:history="1">
        <w:r w:rsidRPr="00BC1C03">
          <w:rPr>
            <w:rStyle w:val="ae"/>
            <w:rFonts w:eastAsia="Calibri"/>
            <w:szCs w:val="24"/>
          </w:rPr>
          <w:t>постановлением</w:t>
        </w:r>
      </w:hyperlink>
      <w:r w:rsidRPr="00BC1C03">
        <w:rPr>
          <w:sz w:val="24"/>
          <w:szCs w:val="24"/>
        </w:rPr>
        <w:t xml:space="preserve"> администрации Пучежского муниципального района от 31.12.2015 № 460-п.</w:t>
      </w:r>
    </w:p>
    <w:p w:rsidR="00AF5741" w:rsidRPr="00BC1C03" w:rsidRDefault="00AF5741" w:rsidP="00AF5741">
      <w:pPr>
        <w:jc w:val="both"/>
        <w:rPr>
          <w:sz w:val="24"/>
          <w:szCs w:val="24"/>
        </w:rPr>
      </w:pPr>
      <w:bookmarkStart w:id="7" w:name="sub_140113"/>
      <w:bookmarkEnd w:id="6"/>
      <w:r w:rsidRPr="00BC1C03">
        <w:rPr>
          <w:sz w:val="24"/>
          <w:szCs w:val="24"/>
        </w:rPr>
        <w:t>3. Главным распорядителем средств бюджета Пучежского городского поселения, предоставля</w:t>
      </w:r>
      <w:r w:rsidRPr="00BC1C03">
        <w:rPr>
          <w:sz w:val="24"/>
          <w:szCs w:val="24"/>
        </w:rPr>
        <w:t>ю</w:t>
      </w:r>
      <w:r w:rsidRPr="00BC1C03">
        <w:rPr>
          <w:sz w:val="24"/>
          <w:szCs w:val="24"/>
        </w:rPr>
        <w:t xml:space="preserve">щим Субсидию, является администрация Пучежского муниципального района (далее - Главный распорядитель, Администрация). </w:t>
      </w:r>
    </w:p>
    <w:p w:rsidR="00AF5741" w:rsidRPr="00BC1C03" w:rsidRDefault="00AF5741" w:rsidP="00AF5741">
      <w:pPr>
        <w:jc w:val="both"/>
        <w:rPr>
          <w:sz w:val="24"/>
          <w:szCs w:val="24"/>
        </w:rPr>
      </w:pPr>
      <w:r w:rsidRPr="00BC1C03">
        <w:rPr>
          <w:sz w:val="24"/>
          <w:szCs w:val="24"/>
        </w:rPr>
        <w:t>Определить Управление жилищно-коммунального хозяйства администрации Пучежского муниц</w:t>
      </w:r>
      <w:r w:rsidRPr="00BC1C03">
        <w:rPr>
          <w:sz w:val="24"/>
          <w:szCs w:val="24"/>
        </w:rPr>
        <w:t>и</w:t>
      </w:r>
      <w:r w:rsidRPr="00BC1C03">
        <w:rPr>
          <w:sz w:val="24"/>
          <w:szCs w:val="24"/>
        </w:rPr>
        <w:t>пального района (далее – Управление ЖКХ) уполномоченным органом Администрации, ответс</w:t>
      </w:r>
      <w:r w:rsidRPr="00BC1C03">
        <w:rPr>
          <w:sz w:val="24"/>
          <w:szCs w:val="24"/>
        </w:rPr>
        <w:t>т</w:t>
      </w:r>
      <w:r w:rsidRPr="00BC1C03">
        <w:rPr>
          <w:sz w:val="24"/>
          <w:szCs w:val="24"/>
        </w:rPr>
        <w:t>венным за организацию, проведение конкурсного отбора и взаимодействие со структурными по</w:t>
      </w:r>
      <w:r w:rsidRPr="00BC1C03">
        <w:rPr>
          <w:sz w:val="24"/>
          <w:szCs w:val="24"/>
        </w:rPr>
        <w:t>д</w:t>
      </w:r>
      <w:r w:rsidRPr="00BC1C03">
        <w:rPr>
          <w:sz w:val="24"/>
          <w:szCs w:val="24"/>
        </w:rPr>
        <w:t xml:space="preserve">разделениями Администрации по вопросу предоставления Субсидии.  </w:t>
      </w:r>
    </w:p>
    <w:p w:rsidR="00AF5741" w:rsidRPr="00BC1C03" w:rsidRDefault="00AF5741" w:rsidP="00AF5741">
      <w:pPr>
        <w:jc w:val="both"/>
        <w:rPr>
          <w:sz w:val="24"/>
          <w:szCs w:val="24"/>
        </w:rPr>
      </w:pPr>
      <w:bookmarkStart w:id="8" w:name="sub_140114"/>
      <w:bookmarkEnd w:id="7"/>
      <w:r w:rsidRPr="00BC1C03">
        <w:rPr>
          <w:sz w:val="24"/>
          <w:szCs w:val="24"/>
        </w:rPr>
        <w:t>4. Субсидия предоставляется в соответствии со сводной бюджетной росписью бюджета Пучежск</w:t>
      </w:r>
      <w:r w:rsidRPr="00BC1C03">
        <w:rPr>
          <w:sz w:val="24"/>
          <w:szCs w:val="24"/>
        </w:rPr>
        <w:t>о</w:t>
      </w:r>
      <w:r w:rsidRPr="00BC1C03">
        <w:rPr>
          <w:sz w:val="24"/>
          <w:szCs w:val="24"/>
        </w:rPr>
        <w:t>го городского поселения, в пределах бюджетных ассигнований, предусмотренных на соответс</w:t>
      </w:r>
      <w:r w:rsidRPr="00BC1C03">
        <w:rPr>
          <w:sz w:val="24"/>
          <w:szCs w:val="24"/>
        </w:rPr>
        <w:t>т</w:t>
      </w:r>
      <w:r w:rsidRPr="00BC1C03">
        <w:rPr>
          <w:sz w:val="24"/>
          <w:szCs w:val="24"/>
        </w:rPr>
        <w:t>вующий финансовый год и на плановый период, и лимитов бюджетных обязательств, утвержде</w:t>
      </w:r>
      <w:r w:rsidRPr="00BC1C03">
        <w:rPr>
          <w:sz w:val="24"/>
          <w:szCs w:val="24"/>
        </w:rPr>
        <w:t>н</w:t>
      </w:r>
      <w:r w:rsidRPr="00BC1C03">
        <w:rPr>
          <w:sz w:val="24"/>
          <w:szCs w:val="24"/>
        </w:rPr>
        <w:t>ных в установленном порядке на предоставление субсидий.</w:t>
      </w:r>
    </w:p>
    <w:bookmarkEnd w:id="8"/>
    <w:p w:rsidR="00AF5741" w:rsidRPr="00BC1C03" w:rsidRDefault="00AF5741" w:rsidP="00AF5741">
      <w:pPr>
        <w:jc w:val="both"/>
        <w:rPr>
          <w:sz w:val="24"/>
          <w:szCs w:val="24"/>
        </w:rPr>
      </w:pPr>
      <w:r w:rsidRPr="00BC1C03">
        <w:rPr>
          <w:sz w:val="24"/>
          <w:szCs w:val="24"/>
        </w:rPr>
        <w:t xml:space="preserve">5. </w:t>
      </w:r>
      <w:proofErr w:type="gramStart"/>
      <w:r w:rsidRPr="00BC1C03">
        <w:rPr>
          <w:sz w:val="24"/>
          <w:szCs w:val="24"/>
        </w:rPr>
        <w:t>Субсидия носит целевой характер и предоставляется юридическим лицам (индивидуальным предпринимателям), оказывающим услуги населению по помывке в общих отделениях бань, для возмещения недополученных доходов, возникающих из-за разницы между экономически обосн</w:t>
      </w:r>
      <w:r w:rsidRPr="00BC1C03">
        <w:rPr>
          <w:sz w:val="24"/>
          <w:szCs w:val="24"/>
        </w:rPr>
        <w:t>о</w:t>
      </w:r>
      <w:r w:rsidRPr="00BC1C03">
        <w:rPr>
          <w:sz w:val="24"/>
          <w:szCs w:val="24"/>
        </w:rPr>
        <w:t xml:space="preserve">ванным тарифом и размером платы населения за одну помывку, согласованным с органом местного самоуправления, а также возмещения фактических убытков, образовавшихся вследствие введения временных ограничительных мер по предотвращению распространения новой </w:t>
      </w:r>
      <w:proofErr w:type="spellStart"/>
      <w:r w:rsidRPr="00BC1C03">
        <w:rPr>
          <w:sz w:val="24"/>
          <w:szCs w:val="24"/>
        </w:rPr>
        <w:t>коронавирусной</w:t>
      </w:r>
      <w:proofErr w:type="spellEnd"/>
      <w:r w:rsidRPr="00BC1C03">
        <w:rPr>
          <w:sz w:val="24"/>
          <w:szCs w:val="24"/>
        </w:rPr>
        <w:t xml:space="preserve"> и</w:t>
      </w:r>
      <w:r w:rsidRPr="00BC1C03">
        <w:rPr>
          <w:sz w:val="24"/>
          <w:szCs w:val="24"/>
        </w:rPr>
        <w:t>н</w:t>
      </w:r>
      <w:r w:rsidRPr="00BC1C03">
        <w:rPr>
          <w:sz w:val="24"/>
          <w:szCs w:val="24"/>
        </w:rPr>
        <w:t>фекции на</w:t>
      </w:r>
      <w:proofErr w:type="gramEnd"/>
      <w:r w:rsidRPr="00BC1C03">
        <w:rPr>
          <w:sz w:val="24"/>
          <w:szCs w:val="24"/>
        </w:rPr>
        <w:t xml:space="preserve"> территории Пучежского муниципального района Ивановской области, в виде приост</w:t>
      </w:r>
      <w:r w:rsidRPr="00BC1C03">
        <w:rPr>
          <w:sz w:val="24"/>
          <w:szCs w:val="24"/>
        </w:rPr>
        <w:t>а</w:t>
      </w:r>
      <w:r w:rsidRPr="00BC1C03">
        <w:rPr>
          <w:sz w:val="24"/>
          <w:szCs w:val="24"/>
        </w:rPr>
        <w:t>новлении работы бани (далее - Получатель субсидии).</w:t>
      </w:r>
    </w:p>
    <w:p w:rsidR="00AF5741" w:rsidRPr="00BC1C03" w:rsidRDefault="00AF5741" w:rsidP="00AF5741">
      <w:pPr>
        <w:jc w:val="both"/>
        <w:rPr>
          <w:sz w:val="24"/>
          <w:szCs w:val="24"/>
        </w:rPr>
      </w:pPr>
      <w:bookmarkStart w:id="9" w:name="sub_140116"/>
      <w:r w:rsidRPr="00BC1C03">
        <w:rPr>
          <w:sz w:val="24"/>
          <w:szCs w:val="24"/>
        </w:rPr>
        <w:t>6. Критерии отбора Получателей субсидии:</w:t>
      </w:r>
    </w:p>
    <w:bookmarkEnd w:id="9"/>
    <w:p w:rsidR="00AF5741" w:rsidRPr="00BC1C03" w:rsidRDefault="00AF5741" w:rsidP="00AF5741">
      <w:pPr>
        <w:jc w:val="both"/>
        <w:rPr>
          <w:sz w:val="24"/>
          <w:szCs w:val="24"/>
        </w:rPr>
      </w:pPr>
      <w:r w:rsidRPr="00BC1C03">
        <w:rPr>
          <w:sz w:val="24"/>
          <w:szCs w:val="24"/>
        </w:rPr>
        <w:t>1) осуществление деятельности на территории Пучежского городского поселения;</w:t>
      </w:r>
    </w:p>
    <w:p w:rsidR="00AF5741" w:rsidRPr="00BC1C03" w:rsidRDefault="00AF5741" w:rsidP="00AF5741">
      <w:pPr>
        <w:jc w:val="both"/>
        <w:rPr>
          <w:sz w:val="24"/>
          <w:szCs w:val="24"/>
        </w:rPr>
      </w:pPr>
      <w:r w:rsidRPr="00BC1C03">
        <w:rPr>
          <w:sz w:val="24"/>
          <w:szCs w:val="24"/>
        </w:rPr>
        <w:t>2) оказание услуг населению по помывке в общих отделениях бань по тарифам, согласованным с органами местного самоуправления.</w:t>
      </w:r>
    </w:p>
    <w:p w:rsidR="00AF5741" w:rsidRPr="00BC1C03" w:rsidRDefault="00AF5741" w:rsidP="00AF5741">
      <w:pPr>
        <w:jc w:val="both"/>
        <w:rPr>
          <w:sz w:val="24"/>
          <w:szCs w:val="24"/>
        </w:rPr>
      </w:pPr>
    </w:p>
    <w:p w:rsidR="00AF5741" w:rsidRPr="00BC1C03" w:rsidRDefault="00AF5741" w:rsidP="00AF5741">
      <w:pPr>
        <w:pStyle w:val="1"/>
        <w:jc w:val="both"/>
        <w:rPr>
          <w:rFonts w:ascii="Times New Roman" w:hAnsi="Times New Roman"/>
          <w:szCs w:val="24"/>
        </w:rPr>
      </w:pPr>
      <w:bookmarkStart w:id="10" w:name="sub_140120"/>
      <w:r w:rsidRPr="00BC1C03">
        <w:rPr>
          <w:rFonts w:ascii="Times New Roman" w:hAnsi="Times New Roman"/>
          <w:szCs w:val="24"/>
        </w:rPr>
        <w:t>2. Условия и порядок предоставления субсидии</w:t>
      </w:r>
    </w:p>
    <w:bookmarkEnd w:id="10"/>
    <w:p w:rsidR="00AF5741" w:rsidRPr="00BC1C03" w:rsidRDefault="00AF5741" w:rsidP="00AF5741">
      <w:pPr>
        <w:jc w:val="both"/>
        <w:rPr>
          <w:sz w:val="24"/>
          <w:szCs w:val="24"/>
        </w:rPr>
      </w:pPr>
    </w:p>
    <w:p w:rsidR="00AF5741" w:rsidRPr="00BC1C03" w:rsidRDefault="00AF5741" w:rsidP="00AF5741">
      <w:pPr>
        <w:jc w:val="both"/>
        <w:rPr>
          <w:sz w:val="24"/>
          <w:szCs w:val="24"/>
        </w:rPr>
      </w:pPr>
      <w:bookmarkStart w:id="11" w:name="sub_140121"/>
      <w:r w:rsidRPr="00BC1C03">
        <w:rPr>
          <w:sz w:val="24"/>
          <w:szCs w:val="24"/>
        </w:rPr>
        <w:lastRenderedPageBreak/>
        <w:t>1. Требования, которым должен соответствовать Получатель субсидии на первое число месяца, предшествующего месяцу, в котором планируется заключение Соглашения о предоставлении Су</w:t>
      </w:r>
      <w:r w:rsidRPr="00BC1C03">
        <w:rPr>
          <w:sz w:val="24"/>
          <w:szCs w:val="24"/>
        </w:rPr>
        <w:t>б</w:t>
      </w:r>
      <w:r w:rsidRPr="00BC1C03">
        <w:rPr>
          <w:sz w:val="24"/>
          <w:szCs w:val="24"/>
        </w:rPr>
        <w:t>сидии:</w:t>
      </w:r>
    </w:p>
    <w:bookmarkEnd w:id="11"/>
    <w:p w:rsidR="00AF5741" w:rsidRPr="00BC1C03" w:rsidRDefault="00AF5741" w:rsidP="00AF5741">
      <w:pPr>
        <w:jc w:val="both"/>
        <w:rPr>
          <w:sz w:val="24"/>
          <w:szCs w:val="24"/>
        </w:rPr>
      </w:pPr>
      <w:r w:rsidRPr="00BC1C03">
        <w:rPr>
          <w:sz w:val="24"/>
          <w:szCs w:val="24"/>
        </w:rPr>
        <w:t xml:space="preserve">1) критериям отбора, установленным в </w:t>
      </w:r>
      <w:hyperlink w:anchor="sub_140116" w:history="1">
        <w:r w:rsidRPr="00BC1C03">
          <w:rPr>
            <w:rStyle w:val="ae"/>
            <w:rFonts w:eastAsia="Calibri"/>
            <w:szCs w:val="24"/>
          </w:rPr>
          <w:t>п. 6 раздела 1</w:t>
        </w:r>
      </w:hyperlink>
      <w:r w:rsidRPr="00BC1C03">
        <w:rPr>
          <w:sz w:val="24"/>
          <w:szCs w:val="24"/>
        </w:rPr>
        <w:t xml:space="preserve"> данного Порядка;</w:t>
      </w:r>
    </w:p>
    <w:p w:rsidR="00AF5741" w:rsidRPr="00BC1C03" w:rsidRDefault="00AF5741" w:rsidP="00AF5741">
      <w:pPr>
        <w:jc w:val="both"/>
        <w:rPr>
          <w:sz w:val="24"/>
          <w:szCs w:val="24"/>
        </w:rPr>
      </w:pPr>
      <w:proofErr w:type="gramStart"/>
      <w:r w:rsidRPr="00BC1C03">
        <w:rPr>
          <w:sz w:val="24"/>
          <w:szCs w:val="24"/>
        </w:rPr>
        <w:t>2) отсутствие просроченной задолженности по возврату в бюджет Пучежского городского посел</w:t>
      </w:r>
      <w:r w:rsidRPr="00BC1C03">
        <w:rPr>
          <w:sz w:val="24"/>
          <w:szCs w:val="24"/>
        </w:rPr>
        <w:t>е</w:t>
      </w:r>
      <w:r w:rsidRPr="00BC1C03">
        <w:rPr>
          <w:sz w:val="24"/>
          <w:szCs w:val="24"/>
        </w:rPr>
        <w:t>ния субсидий, бюджетных инвестиций, а также иной просроченной (неурегулированной) задо</w:t>
      </w:r>
      <w:r w:rsidRPr="00BC1C03">
        <w:rPr>
          <w:sz w:val="24"/>
          <w:szCs w:val="24"/>
        </w:rPr>
        <w:t>л</w:t>
      </w:r>
      <w:r w:rsidRPr="00BC1C03">
        <w:rPr>
          <w:sz w:val="24"/>
          <w:szCs w:val="24"/>
        </w:rPr>
        <w:t xml:space="preserve">женности по денежным обязательствам перед </w:t>
      </w:r>
      <w:proofErr w:type="spellStart"/>
      <w:r w:rsidRPr="00BC1C03">
        <w:rPr>
          <w:sz w:val="24"/>
          <w:szCs w:val="24"/>
        </w:rPr>
        <w:t>Пучежским</w:t>
      </w:r>
      <w:proofErr w:type="spellEnd"/>
      <w:r w:rsidRPr="00BC1C03">
        <w:rPr>
          <w:sz w:val="24"/>
          <w:szCs w:val="24"/>
        </w:rPr>
        <w:t xml:space="preserve"> городским поселением, из бюджета к</w:t>
      </w:r>
      <w:r w:rsidRPr="00BC1C03">
        <w:rPr>
          <w:sz w:val="24"/>
          <w:szCs w:val="24"/>
        </w:rPr>
        <w:t>о</w:t>
      </w:r>
      <w:r w:rsidRPr="00BC1C03">
        <w:rPr>
          <w:sz w:val="24"/>
          <w:szCs w:val="24"/>
        </w:rPr>
        <w:t>торого планируется предоставление субсидий, в том числе грантов в форме субсидий, юридич</w:t>
      </w:r>
      <w:r w:rsidRPr="00BC1C03">
        <w:rPr>
          <w:sz w:val="24"/>
          <w:szCs w:val="24"/>
        </w:rPr>
        <w:t>е</w:t>
      </w:r>
      <w:r w:rsidRPr="00BC1C03">
        <w:rPr>
          <w:sz w:val="24"/>
          <w:szCs w:val="24"/>
        </w:rPr>
        <w:t>ским лицам (за исключением субсидий государственным (муниципальным) учреждениям), индив</w:t>
      </w:r>
      <w:r w:rsidRPr="00BC1C03">
        <w:rPr>
          <w:sz w:val="24"/>
          <w:szCs w:val="24"/>
        </w:rPr>
        <w:t>и</w:t>
      </w:r>
      <w:r w:rsidRPr="00BC1C03">
        <w:rPr>
          <w:sz w:val="24"/>
          <w:szCs w:val="24"/>
        </w:rPr>
        <w:t>дуальным предпринимателям, а также физическим лицам - производителям товаров, работ, услуг из бюджета</w:t>
      </w:r>
      <w:proofErr w:type="gramEnd"/>
      <w:r w:rsidRPr="00BC1C03">
        <w:rPr>
          <w:sz w:val="24"/>
          <w:szCs w:val="24"/>
        </w:rPr>
        <w:t xml:space="preserve"> Пучежского городского поселения;</w:t>
      </w:r>
    </w:p>
    <w:p w:rsidR="00AF5741" w:rsidRPr="00BC1C03" w:rsidRDefault="00AF5741" w:rsidP="00AF5741">
      <w:pPr>
        <w:jc w:val="both"/>
        <w:rPr>
          <w:sz w:val="24"/>
          <w:szCs w:val="24"/>
        </w:rPr>
      </w:pPr>
      <w:r w:rsidRPr="00BC1C03">
        <w:rPr>
          <w:sz w:val="24"/>
          <w:szCs w:val="24"/>
        </w:rPr>
        <w:t>3) получатели субсидии - юридические лица не должны находиться в процессе реорганизации, ли</w:t>
      </w:r>
      <w:r w:rsidRPr="00BC1C03">
        <w:rPr>
          <w:sz w:val="24"/>
          <w:szCs w:val="24"/>
        </w:rPr>
        <w:t>к</w:t>
      </w:r>
      <w:r w:rsidRPr="00BC1C03">
        <w:rPr>
          <w:sz w:val="24"/>
          <w:szCs w:val="24"/>
        </w:rPr>
        <w:t>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w:t>
      </w:r>
      <w:r w:rsidRPr="00BC1C03">
        <w:rPr>
          <w:sz w:val="24"/>
          <w:szCs w:val="24"/>
        </w:rPr>
        <w:t>а</w:t>
      </w:r>
      <w:r w:rsidRPr="00BC1C03">
        <w:rPr>
          <w:sz w:val="24"/>
          <w:szCs w:val="24"/>
        </w:rPr>
        <w:t>тели субсидий - индивидуальные предприниматели не должны прекратить деятельность в качестве индивидуального предпринимателя;</w:t>
      </w:r>
    </w:p>
    <w:p w:rsidR="00AF5741" w:rsidRPr="00BC1C03" w:rsidRDefault="00AF5741" w:rsidP="00AF5741">
      <w:pPr>
        <w:jc w:val="both"/>
        <w:rPr>
          <w:sz w:val="24"/>
          <w:szCs w:val="24"/>
        </w:rPr>
      </w:pPr>
      <w:proofErr w:type="gramStart"/>
      <w:r w:rsidRPr="00BC1C03">
        <w:rPr>
          <w:sz w:val="24"/>
          <w:szCs w:val="24"/>
        </w:rPr>
        <w:t>4) в реестре дисквалифицированных лиц отсутствуют сведения о дисквалифицированных руков</w:t>
      </w:r>
      <w:r w:rsidRPr="00BC1C03">
        <w:rPr>
          <w:sz w:val="24"/>
          <w:szCs w:val="24"/>
        </w:rPr>
        <w:t>о</w:t>
      </w:r>
      <w:r w:rsidRPr="00BC1C03">
        <w:rPr>
          <w:sz w:val="24"/>
          <w:szCs w:val="24"/>
        </w:rPr>
        <w:t>дителе, членах коллегиального исполнительного органа, лице, исполняющем функции единоличн</w:t>
      </w:r>
      <w:r w:rsidRPr="00BC1C03">
        <w:rPr>
          <w:sz w:val="24"/>
          <w:szCs w:val="24"/>
        </w:rPr>
        <w:t>о</w:t>
      </w:r>
      <w:r w:rsidRPr="00BC1C03">
        <w:rPr>
          <w:sz w:val="24"/>
          <w:szCs w:val="24"/>
        </w:rPr>
        <w:t>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AF5741" w:rsidRPr="00BC1C03" w:rsidRDefault="00AF5741" w:rsidP="00AF5741">
      <w:pPr>
        <w:jc w:val="both"/>
        <w:rPr>
          <w:sz w:val="24"/>
          <w:szCs w:val="24"/>
        </w:rPr>
      </w:pPr>
      <w:proofErr w:type="gramStart"/>
      <w:r w:rsidRPr="00BC1C03">
        <w:rPr>
          <w:sz w:val="24"/>
          <w:szCs w:val="24"/>
        </w:rPr>
        <w:t>5) получатели субсидий не должны являться иностранными юридическими лицами, а также ро</w:t>
      </w:r>
      <w:r w:rsidRPr="00BC1C03">
        <w:rPr>
          <w:sz w:val="24"/>
          <w:szCs w:val="24"/>
        </w:rPr>
        <w:t>с</w:t>
      </w:r>
      <w:r w:rsidRPr="00BC1C03">
        <w:rPr>
          <w:sz w:val="24"/>
          <w:szCs w:val="24"/>
        </w:rPr>
        <w:t>сийскими юридическими лицами, в уставном (складочном) капитале которых доля участия ин</w:t>
      </w:r>
      <w:r w:rsidRPr="00BC1C03">
        <w:rPr>
          <w:sz w:val="24"/>
          <w:szCs w:val="24"/>
        </w:rPr>
        <w:t>о</w:t>
      </w:r>
      <w:r w:rsidRPr="00BC1C03">
        <w:rPr>
          <w:sz w:val="24"/>
          <w:szCs w:val="24"/>
        </w:rPr>
        <w:t>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w:t>
      </w:r>
      <w:r w:rsidRPr="00BC1C03">
        <w:rPr>
          <w:sz w:val="24"/>
          <w:szCs w:val="24"/>
        </w:rPr>
        <w:t>у</w:t>
      </w:r>
      <w:r w:rsidRPr="00BC1C03">
        <w:rPr>
          <w:sz w:val="24"/>
          <w:szCs w:val="24"/>
        </w:rPr>
        <w:t>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w:t>
      </w:r>
      <w:r w:rsidRPr="00BC1C03">
        <w:rPr>
          <w:sz w:val="24"/>
          <w:szCs w:val="24"/>
        </w:rPr>
        <w:t>е</w:t>
      </w:r>
      <w:r w:rsidRPr="00BC1C03">
        <w:rPr>
          <w:sz w:val="24"/>
          <w:szCs w:val="24"/>
        </w:rPr>
        <w:t>раций (</w:t>
      </w:r>
      <w:proofErr w:type="spellStart"/>
      <w:r w:rsidRPr="00BC1C03">
        <w:rPr>
          <w:sz w:val="24"/>
          <w:szCs w:val="24"/>
        </w:rPr>
        <w:t>офшорные</w:t>
      </w:r>
      <w:proofErr w:type="spellEnd"/>
      <w:proofErr w:type="gramEnd"/>
      <w:r w:rsidRPr="00BC1C03">
        <w:rPr>
          <w:sz w:val="24"/>
          <w:szCs w:val="24"/>
        </w:rPr>
        <w:t xml:space="preserve"> зоны) в отношении таких юридических лиц, в совокупности превышает 50 пр</w:t>
      </w:r>
      <w:r w:rsidRPr="00BC1C03">
        <w:rPr>
          <w:sz w:val="24"/>
          <w:szCs w:val="24"/>
        </w:rPr>
        <w:t>о</w:t>
      </w:r>
      <w:r w:rsidRPr="00BC1C03">
        <w:rPr>
          <w:sz w:val="24"/>
          <w:szCs w:val="24"/>
        </w:rPr>
        <w:t>центов;</w:t>
      </w:r>
    </w:p>
    <w:p w:rsidR="00AF5741" w:rsidRPr="00C33C98" w:rsidRDefault="00AF5741" w:rsidP="00AF5741">
      <w:pPr>
        <w:jc w:val="both"/>
        <w:rPr>
          <w:sz w:val="24"/>
          <w:szCs w:val="24"/>
        </w:rPr>
      </w:pPr>
      <w:proofErr w:type="gramStart"/>
      <w:r>
        <w:rPr>
          <w:sz w:val="24"/>
          <w:szCs w:val="24"/>
        </w:rPr>
        <w:t>6</w:t>
      </w:r>
      <w:r w:rsidRPr="00BC1C03">
        <w:rPr>
          <w:sz w:val="24"/>
          <w:szCs w:val="24"/>
        </w:rPr>
        <w:t>) получатели субсидий не являются получателями средств бюджета Пучежского городского пос</w:t>
      </w:r>
      <w:r w:rsidRPr="00BC1C03">
        <w:rPr>
          <w:sz w:val="24"/>
          <w:szCs w:val="24"/>
        </w:rPr>
        <w:t>е</w:t>
      </w:r>
      <w:r w:rsidRPr="00BC1C03">
        <w:rPr>
          <w:sz w:val="24"/>
          <w:szCs w:val="24"/>
        </w:rPr>
        <w:t>ления в соответствии с иными нормативными правовыми актами Российской Федерации и Ивано</w:t>
      </w:r>
      <w:r w:rsidRPr="00BC1C03">
        <w:rPr>
          <w:sz w:val="24"/>
          <w:szCs w:val="24"/>
        </w:rPr>
        <w:t>в</w:t>
      </w:r>
      <w:r w:rsidRPr="00BC1C03">
        <w:rPr>
          <w:sz w:val="24"/>
          <w:szCs w:val="24"/>
        </w:rPr>
        <w:t xml:space="preserve">ской области, муниципальными актами на цели, указанные в </w:t>
      </w:r>
      <w:hyperlink r:id="rId19" w:anchor="sub_12" w:history="1">
        <w:r w:rsidRPr="00BC1C03">
          <w:rPr>
            <w:rStyle w:val="ae"/>
            <w:rFonts w:eastAsia="Calibri"/>
            <w:szCs w:val="24"/>
          </w:rPr>
          <w:t>пункте 1.2</w:t>
        </w:r>
      </w:hyperlink>
      <w:r w:rsidRPr="00BC1C03">
        <w:rPr>
          <w:sz w:val="24"/>
          <w:szCs w:val="24"/>
        </w:rPr>
        <w:t xml:space="preserve"> </w:t>
      </w:r>
      <w:r>
        <w:rPr>
          <w:sz w:val="24"/>
          <w:szCs w:val="24"/>
        </w:rPr>
        <w:t>постановления администр</w:t>
      </w:r>
      <w:r>
        <w:rPr>
          <w:sz w:val="24"/>
          <w:szCs w:val="24"/>
        </w:rPr>
        <w:t>а</w:t>
      </w:r>
      <w:r>
        <w:rPr>
          <w:sz w:val="24"/>
          <w:szCs w:val="24"/>
        </w:rPr>
        <w:t xml:space="preserve">ции Пучежского муниципального района от 28.05.2021 № 218-п </w:t>
      </w:r>
      <w:r w:rsidRPr="00173FEA">
        <w:rPr>
          <w:szCs w:val="24"/>
        </w:rPr>
        <w:t>«</w:t>
      </w:r>
      <w:r w:rsidRPr="00C33C98">
        <w:rPr>
          <w:sz w:val="24"/>
          <w:szCs w:val="24"/>
        </w:rPr>
        <w:t>Об утверждении Порядка предо</w:t>
      </w:r>
      <w:r w:rsidRPr="00C33C98">
        <w:rPr>
          <w:sz w:val="24"/>
          <w:szCs w:val="24"/>
        </w:rPr>
        <w:t>с</w:t>
      </w:r>
      <w:r w:rsidRPr="00C33C98">
        <w:rPr>
          <w:sz w:val="24"/>
          <w:szCs w:val="24"/>
        </w:rPr>
        <w:t>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w:t>
      </w:r>
      <w:proofErr w:type="gramEnd"/>
      <w:r w:rsidRPr="00C33C98">
        <w:rPr>
          <w:sz w:val="24"/>
          <w:szCs w:val="24"/>
        </w:rPr>
        <w:t xml:space="preserve"> предпринимателям, а также физическим лицам – производителям товаров, работ, услуг из бюджетов Пучежского м</w:t>
      </w:r>
      <w:r w:rsidRPr="00C33C98">
        <w:rPr>
          <w:sz w:val="24"/>
          <w:szCs w:val="24"/>
        </w:rPr>
        <w:t>у</w:t>
      </w:r>
      <w:r w:rsidRPr="00C33C98">
        <w:rPr>
          <w:sz w:val="24"/>
          <w:szCs w:val="24"/>
        </w:rPr>
        <w:t>ниципального района и Пучежского городского поселения»;</w:t>
      </w:r>
    </w:p>
    <w:p w:rsidR="00AF5741" w:rsidRPr="00BC1C03" w:rsidRDefault="00AF5741" w:rsidP="00AF5741">
      <w:pPr>
        <w:jc w:val="both"/>
        <w:rPr>
          <w:sz w:val="24"/>
          <w:szCs w:val="24"/>
        </w:rPr>
      </w:pPr>
      <w:r>
        <w:rPr>
          <w:sz w:val="24"/>
          <w:szCs w:val="24"/>
        </w:rPr>
        <w:t>7</w:t>
      </w:r>
      <w:r w:rsidRPr="00BC1C03">
        <w:rPr>
          <w:sz w:val="24"/>
          <w:szCs w:val="24"/>
        </w:rPr>
        <w:t>)  получатель субсидии согласен на осуществление Главным распорядителем, предоставившим Субсидию, и органами муниципального финансового контроля проверок соблюдения Получател</w:t>
      </w:r>
      <w:r w:rsidRPr="00BC1C03">
        <w:rPr>
          <w:sz w:val="24"/>
          <w:szCs w:val="24"/>
        </w:rPr>
        <w:t>я</w:t>
      </w:r>
      <w:r w:rsidRPr="00BC1C03">
        <w:rPr>
          <w:sz w:val="24"/>
          <w:szCs w:val="24"/>
        </w:rPr>
        <w:t>ми Субсидий условий, целей и порядка их предоставления.</w:t>
      </w:r>
    </w:p>
    <w:p w:rsidR="00AF5741" w:rsidRPr="00BC1C03" w:rsidRDefault="00AF5741" w:rsidP="00AF5741">
      <w:pPr>
        <w:jc w:val="both"/>
        <w:rPr>
          <w:sz w:val="24"/>
          <w:szCs w:val="24"/>
        </w:rPr>
      </w:pPr>
      <w:r>
        <w:rPr>
          <w:sz w:val="24"/>
          <w:szCs w:val="24"/>
        </w:rPr>
        <w:t>8</w:t>
      </w:r>
      <w:r w:rsidRPr="00BC1C03">
        <w:rPr>
          <w:sz w:val="24"/>
          <w:szCs w:val="24"/>
        </w:rPr>
        <w:t>) наличие у участников отбора:</w:t>
      </w:r>
    </w:p>
    <w:p w:rsidR="00AF5741" w:rsidRPr="00BC1C03" w:rsidRDefault="00AF5741" w:rsidP="00AF5741">
      <w:pPr>
        <w:jc w:val="both"/>
        <w:rPr>
          <w:sz w:val="24"/>
          <w:szCs w:val="24"/>
        </w:rPr>
      </w:pPr>
      <w:r w:rsidRPr="00BC1C03">
        <w:rPr>
          <w:sz w:val="24"/>
          <w:szCs w:val="24"/>
        </w:rPr>
        <w:t>- опыта, необходимого для достижения целей предоставления субсидии;</w:t>
      </w:r>
    </w:p>
    <w:p w:rsidR="00AF5741" w:rsidRPr="00BC1C03" w:rsidRDefault="00AF5741" w:rsidP="00AF5741">
      <w:pPr>
        <w:jc w:val="both"/>
        <w:rPr>
          <w:sz w:val="24"/>
          <w:szCs w:val="24"/>
        </w:rPr>
      </w:pPr>
      <w:r w:rsidRPr="00BC1C03">
        <w:rPr>
          <w:sz w:val="24"/>
          <w:szCs w:val="24"/>
        </w:rPr>
        <w:t>- кадрового состава, необходимого для достижения целей предоставления субсидии;</w:t>
      </w:r>
    </w:p>
    <w:p w:rsidR="00AF5741" w:rsidRPr="00BC1C03" w:rsidRDefault="00AF5741" w:rsidP="00AF5741">
      <w:pPr>
        <w:jc w:val="both"/>
        <w:rPr>
          <w:sz w:val="24"/>
          <w:szCs w:val="24"/>
        </w:rPr>
      </w:pPr>
      <w:r w:rsidRPr="00BC1C03">
        <w:rPr>
          <w:sz w:val="24"/>
          <w:szCs w:val="24"/>
        </w:rPr>
        <w:t>- материально-технической базы, необходимой для достижения целей предоставления субсидии;</w:t>
      </w:r>
    </w:p>
    <w:p w:rsidR="00AF5741" w:rsidRPr="00BC1C03" w:rsidRDefault="00AF5741" w:rsidP="00AF5741">
      <w:pPr>
        <w:jc w:val="both"/>
        <w:rPr>
          <w:sz w:val="24"/>
          <w:szCs w:val="24"/>
        </w:rPr>
      </w:pPr>
      <w:r w:rsidRPr="00BC1C03">
        <w:rPr>
          <w:sz w:val="24"/>
          <w:szCs w:val="24"/>
        </w:rPr>
        <w:t>- документов, необходимых для подтверждения соответствия участника отбора требованиям, пр</w:t>
      </w:r>
      <w:r w:rsidRPr="00BC1C03">
        <w:rPr>
          <w:sz w:val="24"/>
          <w:szCs w:val="24"/>
        </w:rPr>
        <w:t>е</w:t>
      </w:r>
      <w:r w:rsidRPr="00BC1C03">
        <w:rPr>
          <w:sz w:val="24"/>
          <w:szCs w:val="24"/>
        </w:rPr>
        <w:t>дусмотренным настоящим подпунктом.</w:t>
      </w:r>
    </w:p>
    <w:p w:rsidR="00AF5741" w:rsidRPr="00BC1C03" w:rsidRDefault="00AF5741" w:rsidP="00AF5741">
      <w:pPr>
        <w:jc w:val="both"/>
        <w:rPr>
          <w:sz w:val="24"/>
          <w:szCs w:val="24"/>
        </w:rPr>
      </w:pPr>
      <w:bookmarkStart w:id="12" w:name="sub_140122"/>
      <w:r w:rsidRPr="00BC1C03">
        <w:rPr>
          <w:sz w:val="24"/>
          <w:szCs w:val="24"/>
        </w:rPr>
        <w:t>2. Субсидия предоставляется на основе результатов отбора, проведенного Главным распорядит</w:t>
      </w:r>
      <w:r w:rsidRPr="00BC1C03">
        <w:rPr>
          <w:sz w:val="24"/>
          <w:szCs w:val="24"/>
        </w:rPr>
        <w:t>е</w:t>
      </w:r>
      <w:r w:rsidRPr="00BC1C03">
        <w:rPr>
          <w:sz w:val="24"/>
          <w:szCs w:val="24"/>
        </w:rPr>
        <w:t>лем.</w:t>
      </w:r>
    </w:p>
    <w:p w:rsidR="00AF5741" w:rsidRPr="00BC1C03" w:rsidRDefault="00AF5741" w:rsidP="00AF5741">
      <w:pPr>
        <w:jc w:val="both"/>
        <w:rPr>
          <w:sz w:val="24"/>
          <w:szCs w:val="24"/>
        </w:rPr>
      </w:pPr>
      <w:bookmarkStart w:id="13" w:name="sub_140124"/>
      <w:r w:rsidRPr="00BC1C03">
        <w:rPr>
          <w:sz w:val="24"/>
          <w:szCs w:val="24"/>
        </w:rPr>
        <w:lastRenderedPageBreak/>
        <w:t xml:space="preserve">3. Главный распорядитель осуществляет отбор Получателей субсидии в соответствии с </w:t>
      </w:r>
      <w:proofErr w:type="gramStart"/>
      <w:r w:rsidRPr="00BC1C03">
        <w:rPr>
          <w:sz w:val="24"/>
          <w:szCs w:val="24"/>
        </w:rPr>
        <w:t>П</w:t>
      </w:r>
      <w:proofErr w:type="gramEnd"/>
      <w:r w:rsidR="003B153D" w:rsidRPr="00BC1C03">
        <w:rPr>
          <w:b/>
          <w:sz w:val="24"/>
          <w:szCs w:val="24"/>
        </w:rPr>
        <w:fldChar w:fldCharType="begin"/>
      </w:r>
      <w:r w:rsidRPr="00BC1C03">
        <w:rPr>
          <w:b/>
          <w:sz w:val="24"/>
          <w:szCs w:val="24"/>
        </w:rPr>
        <w:instrText>HYPERLINK "http://internet.garant.ru/document/redirect/47423674/1000"</w:instrText>
      </w:r>
      <w:r w:rsidR="003B153D" w:rsidRPr="00BC1C03">
        <w:rPr>
          <w:b/>
          <w:sz w:val="24"/>
          <w:szCs w:val="24"/>
        </w:rPr>
        <w:fldChar w:fldCharType="separate"/>
      </w:r>
      <w:r w:rsidRPr="00BC1C03">
        <w:rPr>
          <w:rStyle w:val="ae"/>
          <w:rFonts w:eastAsia="Calibri"/>
          <w:szCs w:val="24"/>
        </w:rPr>
        <w:t>орядком</w:t>
      </w:r>
      <w:r w:rsidR="003B153D" w:rsidRPr="00BC1C03">
        <w:rPr>
          <w:b/>
          <w:sz w:val="24"/>
          <w:szCs w:val="24"/>
        </w:rPr>
        <w:fldChar w:fldCharType="end"/>
      </w:r>
      <w:r w:rsidRPr="00BC1C03">
        <w:rPr>
          <w:sz w:val="24"/>
          <w:szCs w:val="24"/>
        </w:rPr>
        <w:t xml:space="preserve">, утвержденным </w:t>
      </w:r>
      <w:hyperlink r:id="rId20" w:history="1">
        <w:r w:rsidRPr="00BC1C03">
          <w:rPr>
            <w:rStyle w:val="ae"/>
            <w:rFonts w:eastAsia="Calibri"/>
            <w:szCs w:val="24"/>
          </w:rPr>
          <w:t>постановлением</w:t>
        </w:r>
      </w:hyperlink>
      <w:r w:rsidRPr="00BC1C03">
        <w:rPr>
          <w:sz w:val="24"/>
          <w:szCs w:val="24"/>
        </w:rPr>
        <w:t xml:space="preserve"> администрации Пучежского муниципального района от 28.05.2021 № 218-п.</w:t>
      </w:r>
    </w:p>
    <w:bookmarkEnd w:id="13"/>
    <w:p w:rsidR="00AF5741" w:rsidRPr="00BC1C03" w:rsidRDefault="00AF5741" w:rsidP="00AF5741">
      <w:pPr>
        <w:jc w:val="both"/>
        <w:rPr>
          <w:sz w:val="24"/>
          <w:szCs w:val="24"/>
        </w:rPr>
      </w:pPr>
      <w:r w:rsidRPr="00BC1C03">
        <w:rPr>
          <w:sz w:val="24"/>
          <w:szCs w:val="24"/>
        </w:rPr>
        <w:t>4. Для участия в отборе претенденты на получение субсидий представляют в Управление ЖКХ следующие документы:</w:t>
      </w:r>
    </w:p>
    <w:p w:rsidR="00AF5741" w:rsidRPr="00BC1C03" w:rsidRDefault="00AF5741" w:rsidP="00AF5741">
      <w:pPr>
        <w:ind w:firstLine="709"/>
        <w:jc w:val="both"/>
        <w:rPr>
          <w:sz w:val="24"/>
          <w:szCs w:val="24"/>
        </w:rPr>
      </w:pPr>
      <w:r w:rsidRPr="00BC1C03">
        <w:rPr>
          <w:sz w:val="24"/>
          <w:szCs w:val="24"/>
        </w:rPr>
        <w:t>1) заявление для участия в отборе по форме, утвержденной постановлением администрации Пучежского муниципального района от 28.05.2021 № 218-п;</w:t>
      </w:r>
    </w:p>
    <w:p w:rsidR="00AF5741" w:rsidRPr="00BC1C03" w:rsidRDefault="00AF5741" w:rsidP="00AF5741">
      <w:pPr>
        <w:ind w:firstLine="709"/>
        <w:jc w:val="both"/>
        <w:rPr>
          <w:sz w:val="24"/>
          <w:szCs w:val="24"/>
        </w:rPr>
      </w:pPr>
      <w:r w:rsidRPr="00BC1C03">
        <w:rPr>
          <w:sz w:val="24"/>
          <w:szCs w:val="24"/>
        </w:rPr>
        <w:t>2) копию свидетельства о государственной регистрации юридического лица, копия свид</w:t>
      </w:r>
      <w:r w:rsidRPr="00BC1C03">
        <w:rPr>
          <w:sz w:val="24"/>
          <w:szCs w:val="24"/>
        </w:rPr>
        <w:t>е</w:t>
      </w:r>
      <w:r w:rsidRPr="00BC1C03">
        <w:rPr>
          <w:sz w:val="24"/>
          <w:szCs w:val="24"/>
        </w:rPr>
        <w:t>тельства о государственной регистрации индивидуального предпринимателя, копию свидетельства о постановке на учет в налоговом органе;</w:t>
      </w:r>
    </w:p>
    <w:p w:rsidR="00AF5741" w:rsidRPr="00BC1C03" w:rsidRDefault="00AF5741" w:rsidP="00AF5741">
      <w:pPr>
        <w:ind w:firstLine="709"/>
        <w:jc w:val="both"/>
        <w:rPr>
          <w:sz w:val="24"/>
          <w:szCs w:val="24"/>
        </w:rPr>
      </w:pPr>
      <w:r w:rsidRPr="00BC1C03">
        <w:rPr>
          <w:sz w:val="24"/>
          <w:szCs w:val="24"/>
        </w:rPr>
        <w:t>3) копию выписки из Единого государственного реестра юридических лиц - для юридич</w:t>
      </w:r>
      <w:r w:rsidRPr="00BC1C03">
        <w:rPr>
          <w:sz w:val="24"/>
          <w:szCs w:val="24"/>
        </w:rPr>
        <w:t>е</w:t>
      </w:r>
      <w:r w:rsidRPr="00BC1C03">
        <w:rPr>
          <w:sz w:val="24"/>
          <w:szCs w:val="24"/>
        </w:rPr>
        <w:t>ских лиц или из Единого государственного реестра индивидуальных предпринимателей - для инд</w:t>
      </w:r>
      <w:r w:rsidRPr="00BC1C03">
        <w:rPr>
          <w:sz w:val="24"/>
          <w:szCs w:val="24"/>
        </w:rPr>
        <w:t>и</w:t>
      </w:r>
      <w:r w:rsidRPr="00BC1C03">
        <w:rPr>
          <w:sz w:val="24"/>
          <w:szCs w:val="24"/>
        </w:rPr>
        <w:t>видуальных предпринимателей;</w:t>
      </w:r>
    </w:p>
    <w:p w:rsidR="00AF5741" w:rsidRPr="00BC1C03" w:rsidRDefault="00AF5741" w:rsidP="00AF5741">
      <w:pPr>
        <w:ind w:firstLine="709"/>
        <w:jc w:val="both"/>
        <w:rPr>
          <w:sz w:val="24"/>
          <w:szCs w:val="24"/>
        </w:rPr>
      </w:pPr>
      <w:r w:rsidRPr="00BC1C03">
        <w:rPr>
          <w:sz w:val="24"/>
          <w:szCs w:val="24"/>
        </w:rPr>
        <w:t>4) расчет доходов и расходов по направлениям деятельности;</w:t>
      </w:r>
    </w:p>
    <w:p w:rsidR="00AF5741" w:rsidRPr="00BC1C03" w:rsidRDefault="00AF5741" w:rsidP="00AF5741">
      <w:pPr>
        <w:ind w:firstLine="709"/>
        <w:jc w:val="both"/>
        <w:rPr>
          <w:sz w:val="24"/>
          <w:szCs w:val="24"/>
        </w:rPr>
      </w:pPr>
      <w:r w:rsidRPr="00BC1C03">
        <w:rPr>
          <w:sz w:val="24"/>
          <w:szCs w:val="24"/>
        </w:rPr>
        <w:t>5) документы, подтверждающие фактически произведенные затраты (недополученные дох</w:t>
      </w:r>
      <w:r w:rsidRPr="00BC1C03">
        <w:rPr>
          <w:sz w:val="24"/>
          <w:szCs w:val="24"/>
        </w:rPr>
        <w:t>о</w:t>
      </w:r>
      <w:r w:rsidRPr="00BC1C03">
        <w:rPr>
          <w:sz w:val="24"/>
          <w:szCs w:val="24"/>
        </w:rPr>
        <w:t>ды).</w:t>
      </w:r>
    </w:p>
    <w:bookmarkEnd w:id="12"/>
    <w:p w:rsidR="00AF5741" w:rsidRPr="00BC1C03" w:rsidRDefault="00AF5741" w:rsidP="00AF5741">
      <w:pPr>
        <w:jc w:val="both"/>
        <w:rPr>
          <w:sz w:val="24"/>
          <w:szCs w:val="24"/>
        </w:rPr>
      </w:pPr>
      <w:r>
        <w:rPr>
          <w:sz w:val="24"/>
          <w:szCs w:val="24"/>
        </w:rPr>
        <w:t xml:space="preserve">            6</w:t>
      </w:r>
      <w:r w:rsidRPr="00BC1C03">
        <w:rPr>
          <w:sz w:val="24"/>
          <w:szCs w:val="24"/>
        </w:rPr>
        <w:t>) аудиторское заключение, подтверждающее размер экономически обоснованного тарифа на одну помывку в общих отделениях бань;</w:t>
      </w:r>
    </w:p>
    <w:p w:rsidR="00AF5741" w:rsidRPr="00BC1C03" w:rsidRDefault="00AF5741" w:rsidP="00AF5741">
      <w:pPr>
        <w:jc w:val="both"/>
        <w:rPr>
          <w:sz w:val="24"/>
          <w:szCs w:val="24"/>
        </w:rPr>
      </w:pPr>
      <w:r>
        <w:rPr>
          <w:sz w:val="24"/>
          <w:szCs w:val="24"/>
        </w:rPr>
        <w:t xml:space="preserve">            7</w:t>
      </w:r>
      <w:r w:rsidRPr="00BC1C03">
        <w:rPr>
          <w:sz w:val="24"/>
          <w:szCs w:val="24"/>
        </w:rPr>
        <w:t>) справку - расчет по потребности в Субсидии.</w:t>
      </w:r>
    </w:p>
    <w:p w:rsidR="00AF5741" w:rsidRPr="00BC1C03" w:rsidRDefault="00AF5741" w:rsidP="00AF5741">
      <w:pPr>
        <w:jc w:val="both"/>
        <w:rPr>
          <w:sz w:val="24"/>
          <w:szCs w:val="24"/>
        </w:rPr>
      </w:pPr>
      <w:r w:rsidRPr="00BC1C03">
        <w:rPr>
          <w:sz w:val="24"/>
          <w:szCs w:val="24"/>
        </w:rPr>
        <w:t>Получатель субсидии несет ответственность за достоверность данных, представленных Главному распорядителю для получения Субсидии, в соответствии с законодательством Российской Федер</w:t>
      </w:r>
      <w:r w:rsidRPr="00BC1C03">
        <w:rPr>
          <w:sz w:val="24"/>
          <w:szCs w:val="24"/>
        </w:rPr>
        <w:t>а</w:t>
      </w:r>
      <w:r w:rsidRPr="00BC1C03">
        <w:rPr>
          <w:sz w:val="24"/>
          <w:szCs w:val="24"/>
        </w:rPr>
        <w:t>ции.</w:t>
      </w:r>
    </w:p>
    <w:p w:rsidR="00AF5741" w:rsidRPr="00BC1C03" w:rsidRDefault="00AF5741" w:rsidP="00AF5741">
      <w:pPr>
        <w:jc w:val="both"/>
        <w:rPr>
          <w:sz w:val="24"/>
          <w:szCs w:val="24"/>
        </w:rPr>
      </w:pPr>
      <w:bookmarkStart w:id="14" w:name="sub_140125"/>
      <w:r w:rsidRPr="00BC1C03">
        <w:rPr>
          <w:sz w:val="24"/>
          <w:szCs w:val="24"/>
        </w:rPr>
        <w:t>5. По итогам отбора Главный распорядитель заключает с Получателем Субсидии Соглашение в с</w:t>
      </w:r>
      <w:r w:rsidRPr="00BC1C03">
        <w:rPr>
          <w:sz w:val="24"/>
          <w:szCs w:val="24"/>
        </w:rPr>
        <w:t>о</w:t>
      </w:r>
      <w:r w:rsidRPr="00BC1C03">
        <w:rPr>
          <w:sz w:val="24"/>
          <w:szCs w:val="24"/>
        </w:rPr>
        <w:t>ответствии с типовыми формами, утвержденными приказом Финансового отдела администрации Пучежского муниципального района. Направление Получателю Субсидии заключенного Соглаш</w:t>
      </w:r>
      <w:r w:rsidRPr="00BC1C03">
        <w:rPr>
          <w:sz w:val="24"/>
          <w:szCs w:val="24"/>
        </w:rPr>
        <w:t>е</w:t>
      </w:r>
      <w:r w:rsidRPr="00BC1C03">
        <w:rPr>
          <w:sz w:val="24"/>
          <w:szCs w:val="24"/>
        </w:rPr>
        <w:t>ния является его уведомлением о принятии Главным распорядителем решения о предоставлении Субсидии. Копия Соглашения направляется в Финансовый отдел администрации Пучежского м</w:t>
      </w:r>
      <w:r w:rsidRPr="00BC1C03">
        <w:rPr>
          <w:sz w:val="24"/>
          <w:szCs w:val="24"/>
        </w:rPr>
        <w:t>у</w:t>
      </w:r>
      <w:r w:rsidRPr="00BC1C03">
        <w:rPr>
          <w:sz w:val="24"/>
          <w:szCs w:val="24"/>
        </w:rPr>
        <w:t>ниципального района.</w:t>
      </w:r>
    </w:p>
    <w:p w:rsidR="00AF5741" w:rsidRPr="00BC1C03" w:rsidRDefault="00AF5741" w:rsidP="00AF5741">
      <w:pPr>
        <w:jc w:val="both"/>
        <w:rPr>
          <w:sz w:val="24"/>
          <w:szCs w:val="24"/>
        </w:rPr>
      </w:pPr>
      <w:bookmarkStart w:id="15" w:name="sub_140126"/>
      <w:bookmarkEnd w:id="14"/>
      <w:r w:rsidRPr="00BC1C03">
        <w:rPr>
          <w:sz w:val="24"/>
          <w:szCs w:val="24"/>
        </w:rPr>
        <w:t>6. Главный распорядитель определяет значения показателей результативности предоставления Субсидии и устанавливает их в Соглашении.</w:t>
      </w:r>
    </w:p>
    <w:p w:rsidR="00AF5741" w:rsidRPr="00BC1C03" w:rsidRDefault="00AF5741" w:rsidP="00AF5741">
      <w:pPr>
        <w:jc w:val="both"/>
        <w:rPr>
          <w:sz w:val="24"/>
          <w:szCs w:val="24"/>
        </w:rPr>
      </w:pPr>
      <w:bookmarkStart w:id="16" w:name="sub_140127"/>
      <w:bookmarkEnd w:id="15"/>
      <w:r w:rsidRPr="00BC1C03">
        <w:rPr>
          <w:sz w:val="24"/>
          <w:szCs w:val="24"/>
        </w:rPr>
        <w:t>7. Порядок предоставления Субсидии:</w:t>
      </w:r>
    </w:p>
    <w:p w:rsidR="00AF5741" w:rsidRPr="00BC1C03" w:rsidRDefault="00AF5741" w:rsidP="00AF5741">
      <w:pPr>
        <w:jc w:val="both"/>
        <w:rPr>
          <w:sz w:val="24"/>
          <w:szCs w:val="24"/>
        </w:rPr>
      </w:pPr>
      <w:bookmarkStart w:id="17" w:name="sub_1401271"/>
      <w:bookmarkEnd w:id="16"/>
      <w:r w:rsidRPr="00BC1C03">
        <w:rPr>
          <w:sz w:val="24"/>
          <w:szCs w:val="24"/>
        </w:rPr>
        <w:t>7.1. Получатель Субсидии в соответствии с заключенным Соглашением представляет Главному распорядителю:</w:t>
      </w:r>
    </w:p>
    <w:p w:rsidR="00AF5741" w:rsidRPr="00BC1C03" w:rsidRDefault="00AF5741" w:rsidP="00AF5741">
      <w:pPr>
        <w:jc w:val="both"/>
        <w:rPr>
          <w:sz w:val="24"/>
          <w:szCs w:val="24"/>
        </w:rPr>
      </w:pPr>
      <w:bookmarkStart w:id="18" w:name="sub_14012711"/>
      <w:bookmarkEnd w:id="17"/>
      <w:r w:rsidRPr="00BC1C03">
        <w:rPr>
          <w:sz w:val="24"/>
          <w:szCs w:val="24"/>
        </w:rPr>
        <w:t>1) отчет о величине недополученных доходов, подлежащих возмещению за счет Субсидии - в срок до 25 числа месяца следующего за отчетным месяцем, по формам, согласно приложению к насто</w:t>
      </w:r>
      <w:r w:rsidRPr="00BC1C03">
        <w:rPr>
          <w:sz w:val="24"/>
          <w:szCs w:val="24"/>
        </w:rPr>
        <w:t>я</w:t>
      </w:r>
      <w:r w:rsidRPr="00BC1C03">
        <w:rPr>
          <w:sz w:val="24"/>
          <w:szCs w:val="24"/>
        </w:rPr>
        <w:t>щему Порядку;</w:t>
      </w:r>
    </w:p>
    <w:bookmarkEnd w:id="18"/>
    <w:p w:rsidR="00AF5741" w:rsidRPr="00BC1C03" w:rsidRDefault="00AF5741" w:rsidP="00AF5741">
      <w:pPr>
        <w:jc w:val="both"/>
        <w:rPr>
          <w:sz w:val="24"/>
          <w:szCs w:val="24"/>
        </w:rPr>
      </w:pPr>
      <w:r w:rsidRPr="00BC1C03">
        <w:rPr>
          <w:sz w:val="24"/>
          <w:szCs w:val="24"/>
        </w:rPr>
        <w:t>2) за декабрь текущего года отчет о размере фактически недополученных доходах по формам, ук</w:t>
      </w:r>
      <w:r w:rsidRPr="00BC1C03">
        <w:rPr>
          <w:sz w:val="24"/>
          <w:szCs w:val="24"/>
        </w:rPr>
        <w:t>а</w:t>
      </w:r>
      <w:r w:rsidRPr="00BC1C03">
        <w:rPr>
          <w:sz w:val="24"/>
          <w:szCs w:val="24"/>
        </w:rPr>
        <w:t xml:space="preserve">занным в </w:t>
      </w:r>
      <w:hyperlink w:anchor="sub_14012711" w:history="1">
        <w:r w:rsidRPr="00C33C98">
          <w:rPr>
            <w:rStyle w:val="ae"/>
            <w:rFonts w:eastAsia="Calibri"/>
            <w:szCs w:val="24"/>
          </w:rPr>
          <w:t>подпункте 1</w:t>
        </w:r>
      </w:hyperlink>
      <w:r w:rsidRPr="00BC1C03">
        <w:rPr>
          <w:sz w:val="24"/>
          <w:szCs w:val="24"/>
        </w:rPr>
        <w:t xml:space="preserve"> данного пункта предоставляется не позднее 15 февраля года, следующего за отчетным годом.</w:t>
      </w:r>
    </w:p>
    <w:p w:rsidR="00AF5741" w:rsidRPr="00BC1C03" w:rsidRDefault="00AF5741" w:rsidP="00AF5741">
      <w:pPr>
        <w:jc w:val="both"/>
        <w:rPr>
          <w:sz w:val="24"/>
          <w:szCs w:val="24"/>
        </w:rPr>
      </w:pPr>
      <w:r w:rsidRPr="00BC1C03">
        <w:rPr>
          <w:sz w:val="24"/>
          <w:szCs w:val="24"/>
        </w:rPr>
        <w:t>За период до вступления в силу настоящего Порядка отчеты о величине недополученных доходов за 2017 год, подлежащих возмещению за счет Субсидии, предоставляются не позднее 15 августа текущего года.</w:t>
      </w:r>
    </w:p>
    <w:p w:rsidR="00AF5741" w:rsidRPr="00BC1C03" w:rsidRDefault="00AF5741" w:rsidP="00AF5741">
      <w:pPr>
        <w:jc w:val="both"/>
        <w:rPr>
          <w:sz w:val="24"/>
          <w:szCs w:val="24"/>
        </w:rPr>
      </w:pPr>
      <w:r w:rsidRPr="00BC1C03">
        <w:rPr>
          <w:sz w:val="24"/>
          <w:szCs w:val="24"/>
        </w:rPr>
        <w:t>7.2. Недополученные доходы, подлежащие возмещению за счет Субсидии, определяются как ра</w:t>
      </w:r>
      <w:r w:rsidRPr="00BC1C03">
        <w:rPr>
          <w:sz w:val="24"/>
          <w:szCs w:val="24"/>
        </w:rPr>
        <w:t>з</w:t>
      </w:r>
      <w:r w:rsidRPr="00BC1C03">
        <w:rPr>
          <w:sz w:val="24"/>
          <w:szCs w:val="24"/>
        </w:rPr>
        <w:t xml:space="preserve">ница между экономически обоснованными затратами и суммарной величиной доходов от оказания услуг по помывке в общих отделениях бань всем категориям граждан (включая </w:t>
      </w:r>
      <w:proofErr w:type="gramStart"/>
      <w:r w:rsidRPr="00BC1C03">
        <w:rPr>
          <w:sz w:val="24"/>
          <w:szCs w:val="24"/>
        </w:rPr>
        <w:t>льготную</w:t>
      </w:r>
      <w:proofErr w:type="gramEnd"/>
      <w:r w:rsidRPr="00BC1C03">
        <w:rPr>
          <w:sz w:val="24"/>
          <w:szCs w:val="24"/>
        </w:rPr>
        <w:t>). Экон</w:t>
      </w:r>
      <w:r w:rsidRPr="00BC1C03">
        <w:rPr>
          <w:sz w:val="24"/>
          <w:szCs w:val="24"/>
        </w:rPr>
        <w:t>о</w:t>
      </w:r>
      <w:r w:rsidRPr="00BC1C03">
        <w:rPr>
          <w:sz w:val="24"/>
          <w:szCs w:val="24"/>
        </w:rPr>
        <w:t>мически обоснованные затраты представляют собой произведение количества граждан, которым оказаны услуги по помывке в общих отделениях бань, и величины экономически обоснованного тарифа, установленного отчетом об экспертизе экономической обоснованности тарифов.</w:t>
      </w:r>
    </w:p>
    <w:p w:rsidR="00AF5741" w:rsidRPr="00BC1C03" w:rsidRDefault="00AF5741" w:rsidP="00AF5741">
      <w:pPr>
        <w:jc w:val="both"/>
        <w:rPr>
          <w:sz w:val="24"/>
          <w:szCs w:val="24"/>
        </w:rPr>
      </w:pPr>
      <w:r w:rsidRPr="00BC1C03">
        <w:rPr>
          <w:sz w:val="24"/>
          <w:szCs w:val="24"/>
        </w:rPr>
        <w:t xml:space="preserve">Фактические убытки, образовавшиеся вследствие введения временных ограничительных мер по предотвращению распространения новой </w:t>
      </w:r>
      <w:proofErr w:type="spellStart"/>
      <w:r w:rsidRPr="00BC1C03">
        <w:rPr>
          <w:sz w:val="24"/>
          <w:szCs w:val="24"/>
        </w:rPr>
        <w:t>коронавирусной</w:t>
      </w:r>
      <w:proofErr w:type="spellEnd"/>
      <w:r w:rsidRPr="00BC1C03">
        <w:rPr>
          <w:sz w:val="24"/>
          <w:szCs w:val="24"/>
        </w:rPr>
        <w:t xml:space="preserve"> инфекции на территории Пучежского </w:t>
      </w:r>
      <w:r w:rsidRPr="00BC1C03">
        <w:rPr>
          <w:sz w:val="24"/>
          <w:szCs w:val="24"/>
        </w:rPr>
        <w:lastRenderedPageBreak/>
        <w:t>муниципального района Ивановской области в виде приостановлении работы бани, определяются как убытки, понесенные организацией, оказывающей услуги по помывке в общих отделениях бани всем категориям граждан, понесенные ею во время приостановления работы бани. Размер убытков определяется на основании отчета о фактически произведенных расходах, связанных с оказанием услуг по помывке в общих отделениях бань, за период приостановления работы бани. Отчет согл</w:t>
      </w:r>
      <w:r w:rsidRPr="00BC1C03">
        <w:rPr>
          <w:sz w:val="24"/>
          <w:szCs w:val="24"/>
        </w:rPr>
        <w:t>а</w:t>
      </w:r>
      <w:r w:rsidRPr="00BC1C03">
        <w:rPr>
          <w:sz w:val="24"/>
          <w:szCs w:val="24"/>
        </w:rPr>
        <w:t xml:space="preserve">совывается первым заместителем главы администрации района после предоставления </w:t>
      </w:r>
      <w:proofErr w:type="gramStart"/>
      <w:r w:rsidRPr="00BC1C03">
        <w:rPr>
          <w:sz w:val="24"/>
          <w:szCs w:val="24"/>
        </w:rPr>
        <w:t>акта прове</w:t>
      </w:r>
      <w:r w:rsidRPr="00BC1C03">
        <w:rPr>
          <w:sz w:val="24"/>
          <w:szCs w:val="24"/>
        </w:rPr>
        <w:t>р</w:t>
      </w:r>
      <w:r w:rsidRPr="00BC1C03">
        <w:rPr>
          <w:sz w:val="24"/>
          <w:szCs w:val="24"/>
        </w:rPr>
        <w:t>ки расчета субсидии Управления  ЖКХ  администрации</w:t>
      </w:r>
      <w:proofErr w:type="gramEnd"/>
      <w:r w:rsidRPr="00BC1C03">
        <w:rPr>
          <w:sz w:val="24"/>
          <w:szCs w:val="24"/>
        </w:rPr>
        <w:t xml:space="preserve"> Пучежского муниципального района.</w:t>
      </w:r>
    </w:p>
    <w:p w:rsidR="00AF5741" w:rsidRPr="00BC1C03" w:rsidRDefault="00AF5741" w:rsidP="00AF5741">
      <w:pPr>
        <w:jc w:val="both"/>
        <w:rPr>
          <w:sz w:val="24"/>
          <w:szCs w:val="24"/>
        </w:rPr>
      </w:pPr>
      <w:proofErr w:type="gramStart"/>
      <w:r w:rsidRPr="00BC1C03">
        <w:rPr>
          <w:sz w:val="24"/>
          <w:szCs w:val="24"/>
        </w:rPr>
        <w:t>Размер Субсидии на возмещение недополученных доходов не может превышать величины, рассч</w:t>
      </w:r>
      <w:r w:rsidRPr="00BC1C03">
        <w:rPr>
          <w:sz w:val="24"/>
          <w:szCs w:val="24"/>
        </w:rPr>
        <w:t>и</w:t>
      </w:r>
      <w:r w:rsidRPr="00BC1C03">
        <w:rPr>
          <w:sz w:val="24"/>
          <w:szCs w:val="24"/>
        </w:rPr>
        <w:t>танной как произведение количества граждан, которым оказаны услуги по помывке в общих отд</w:t>
      </w:r>
      <w:r w:rsidRPr="00BC1C03">
        <w:rPr>
          <w:sz w:val="24"/>
          <w:szCs w:val="24"/>
        </w:rPr>
        <w:t>е</w:t>
      </w:r>
      <w:r w:rsidRPr="00BC1C03">
        <w:rPr>
          <w:sz w:val="24"/>
          <w:szCs w:val="24"/>
        </w:rPr>
        <w:t>лениях бань, и предельного норматива расходования бюджетных средств на одну помывку в общих отделениях бань, установленного органами местного самоуправления, с учетом убытков, понесе</w:t>
      </w:r>
      <w:r w:rsidRPr="00BC1C03">
        <w:rPr>
          <w:sz w:val="24"/>
          <w:szCs w:val="24"/>
        </w:rPr>
        <w:t>н</w:t>
      </w:r>
      <w:r w:rsidRPr="00BC1C03">
        <w:rPr>
          <w:sz w:val="24"/>
          <w:szCs w:val="24"/>
        </w:rPr>
        <w:t>ных организацией во время приостановления работы бани.</w:t>
      </w:r>
      <w:proofErr w:type="gramEnd"/>
    </w:p>
    <w:p w:rsidR="00AF5741" w:rsidRPr="00BC1C03" w:rsidRDefault="00AF5741" w:rsidP="00AF5741">
      <w:pPr>
        <w:jc w:val="both"/>
        <w:rPr>
          <w:sz w:val="24"/>
          <w:szCs w:val="24"/>
        </w:rPr>
      </w:pPr>
      <w:r w:rsidRPr="00BC1C03">
        <w:rPr>
          <w:sz w:val="24"/>
          <w:szCs w:val="24"/>
        </w:rPr>
        <w:t>Суммы недополученных доходов от оказания услуг по помывке в общих отделениях бань, подл</w:t>
      </w:r>
      <w:r w:rsidRPr="00BC1C03">
        <w:rPr>
          <w:sz w:val="24"/>
          <w:szCs w:val="24"/>
        </w:rPr>
        <w:t>е</w:t>
      </w:r>
      <w:r w:rsidRPr="00BC1C03">
        <w:rPr>
          <w:sz w:val="24"/>
          <w:szCs w:val="24"/>
        </w:rPr>
        <w:t>жащие возмещению из бюджета Пучежского городского поселения, не могут быть больше факт</w:t>
      </w:r>
      <w:r w:rsidRPr="00BC1C03">
        <w:rPr>
          <w:sz w:val="24"/>
          <w:szCs w:val="24"/>
        </w:rPr>
        <w:t>и</w:t>
      </w:r>
      <w:r w:rsidRPr="00BC1C03">
        <w:rPr>
          <w:sz w:val="24"/>
          <w:szCs w:val="24"/>
        </w:rPr>
        <w:t>ческой суммы убытка от оказания этих услуг по результатам финансово-экономической деятельн</w:t>
      </w:r>
      <w:r w:rsidRPr="00BC1C03">
        <w:rPr>
          <w:sz w:val="24"/>
          <w:szCs w:val="24"/>
        </w:rPr>
        <w:t>о</w:t>
      </w:r>
      <w:r w:rsidRPr="00BC1C03">
        <w:rPr>
          <w:sz w:val="24"/>
          <w:szCs w:val="24"/>
        </w:rPr>
        <w:t>сти предприятия за отчетный финансовый год.</w:t>
      </w:r>
    </w:p>
    <w:p w:rsidR="00AF5741" w:rsidRPr="00BC1C03" w:rsidRDefault="00AF5741" w:rsidP="00AF5741">
      <w:pPr>
        <w:jc w:val="both"/>
        <w:rPr>
          <w:sz w:val="24"/>
          <w:szCs w:val="24"/>
        </w:rPr>
      </w:pPr>
      <w:proofErr w:type="gramStart"/>
      <w:r w:rsidRPr="00BC1C03">
        <w:rPr>
          <w:sz w:val="24"/>
          <w:szCs w:val="24"/>
        </w:rPr>
        <w:t>Затраты Получателя Субсидии, превышающие размер возмещения, рассчитанный исходя из пр</w:t>
      </w:r>
      <w:r w:rsidRPr="00BC1C03">
        <w:rPr>
          <w:sz w:val="24"/>
          <w:szCs w:val="24"/>
        </w:rPr>
        <w:t>е</w:t>
      </w:r>
      <w:r w:rsidRPr="00BC1C03">
        <w:rPr>
          <w:sz w:val="24"/>
          <w:szCs w:val="24"/>
        </w:rPr>
        <w:t>дельного норматива расходования бюджетных средств на одну помывку в общих отделениях бань, установленного органами местного самоуправления, не подлежат возмещению из средств бюджета поселения, а производятся за счет собственных средств Получателя Субсидии.</w:t>
      </w:r>
      <w:proofErr w:type="gramEnd"/>
    </w:p>
    <w:p w:rsidR="00AF5741" w:rsidRPr="00BC1C03" w:rsidRDefault="00AF5741" w:rsidP="00AF5741">
      <w:pPr>
        <w:jc w:val="both"/>
        <w:rPr>
          <w:sz w:val="24"/>
          <w:szCs w:val="24"/>
        </w:rPr>
      </w:pPr>
      <w:bookmarkStart w:id="19" w:name="sub_1401273"/>
      <w:r w:rsidRPr="00BC1C03">
        <w:rPr>
          <w:sz w:val="24"/>
          <w:szCs w:val="24"/>
        </w:rPr>
        <w:t>7.3. Непредставление, неполное представление или представление недостоверной информации о величине недополученных доходов, подлежащих возмещению за счет Субсидии в текущем году, является основанием для отказа в возмещении данных расходов в следующем финансовом году.</w:t>
      </w:r>
    </w:p>
    <w:p w:rsidR="00AF5741" w:rsidRPr="00BC1C03" w:rsidRDefault="00AF5741" w:rsidP="00AF5741">
      <w:pPr>
        <w:jc w:val="both"/>
        <w:rPr>
          <w:sz w:val="24"/>
          <w:szCs w:val="24"/>
        </w:rPr>
      </w:pPr>
      <w:bookmarkStart w:id="20" w:name="sub_1201274"/>
      <w:bookmarkEnd w:id="19"/>
      <w:r w:rsidRPr="00BC1C03">
        <w:rPr>
          <w:sz w:val="24"/>
          <w:szCs w:val="24"/>
        </w:rPr>
        <w:t>7.4. Главный распорядитель:</w:t>
      </w:r>
    </w:p>
    <w:bookmarkEnd w:id="20"/>
    <w:p w:rsidR="00AF5741" w:rsidRPr="00BC1C03" w:rsidRDefault="00AF5741" w:rsidP="00AF5741">
      <w:pPr>
        <w:jc w:val="both"/>
        <w:rPr>
          <w:sz w:val="24"/>
          <w:szCs w:val="24"/>
        </w:rPr>
      </w:pPr>
      <w:r w:rsidRPr="00BC1C03">
        <w:rPr>
          <w:sz w:val="24"/>
          <w:szCs w:val="24"/>
        </w:rPr>
        <w:t xml:space="preserve">1) в течение 10 рабочих дней </w:t>
      </w:r>
      <w:proofErr w:type="gramStart"/>
      <w:r w:rsidRPr="00BC1C03">
        <w:rPr>
          <w:sz w:val="24"/>
          <w:szCs w:val="24"/>
        </w:rPr>
        <w:t>с даты получения</w:t>
      </w:r>
      <w:proofErr w:type="gramEnd"/>
      <w:r w:rsidRPr="00BC1C03">
        <w:rPr>
          <w:sz w:val="24"/>
          <w:szCs w:val="24"/>
        </w:rPr>
        <w:t xml:space="preserve"> отчета осуществляет проверку предоставленного отчета, составляет акт и направляет его в Финансовый отдел администрации района (далее - Ф</w:t>
      </w:r>
      <w:r w:rsidRPr="00BC1C03">
        <w:rPr>
          <w:sz w:val="24"/>
          <w:szCs w:val="24"/>
        </w:rPr>
        <w:t>и</w:t>
      </w:r>
      <w:r w:rsidRPr="00BC1C03">
        <w:rPr>
          <w:sz w:val="24"/>
          <w:szCs w:val="24"/>
        </w:rPr>
        <w:t>нансовый отдел).</w:t>
      </w:r>
    </w:p>
    <w:p w:rsidR="00AF5741" w:rsidRPr="00BC1C03" w:rsidRDefault="00AF5741" w:rsidP="00AF5741">
      <w:pPr>
        <w:jc w:val="both"/>
        <w:rPr>
          <w:sz w:val="24"/>
          <w:szCs w:val="24"/>
        </w:rPr>
      </w:pPr>
      <w:r w:rsidRPr="00BC1C03">
        <w:rPr>
          <w:sz w:val="24"/>
          <w:szCs w:val="24"/>
        </w:rPr>
        <w:t>2) в течение 30 календарных дней после подписания акта проверки осуществляет перечисление Субсидии на расчетный счет Получателя Субсидии, по реквизитам, указанным в Соглашении.</w:t>
      </w:r>
    </w:p>
    <w:p w:rsidR="00AF5741" w:rsidRPr="00BC1C03" w:rsidRDefault="00AF5741" w:rsidP="00AF5741">
      <w:pPr>
        <w:jc w:val="both"/>
        <w:rPr>
          <w:sz w:val="24"/>
          <w:szCs w:val="24"/>
        </w:rPr>
      </w:pPr>
      <w:bookmarkStart w:id="21" w:name="sub_1201275"/>
      <w:r w:rsidRPr="00BC1C03">
        <w:rPr>
          <w:sz w:val="24"/>
          <w:szCs w:val="24"/>
        </w:rPr>
        <w:t>7.5. Субсидия носит целевой характер и не может быть использована на иные цели. Недополуче</w:t>
      </w:r>
      <w:r w:rsidRPr="00BC1C03">
        <w:rPr>
          <w:sz w:val="24"/>
          <w:szCs w:val="24"/>
        </w:rPr>
        <w:t>н</w:t>
      </w:r>
      <w:r w:rsidRPr="00BC1C03">
        <w:rPr>
          <w:sz w:val="24"/>
          <w:szCs w:val="24"/>
        </w:rPr>
        <w:t>ные доходы направляются на обеспечение финансово-хозяйственной деятельности получателя Субсидии по соответствующим статьям затрат, включенным при утверждении экономически обо</w:t>
      </w:r>
      <w:r w:rsidRPr="00BC1C03">
        <w:rPr>
          <w:sz w:val="24"/>
          <w:szCs w:val="24"/>
        </w:rPr>
        <w:t>с</w:t>
      </w:r>
      <w:r w:rsidRPr="00BC1C03">
        <w:rPr>
          <w:sz w:val="24"/>
          <w:szCs w:val="24"/>
        </w:rPr>
        <w:t>нованного тарифа на услуги бани.</w:t>
      </w:r>
    </w:p>
    <w:p w:rsidR="00AF5741" w:rsidRPr="00BC1C03" w:rsidRDefault="00AF5741" w:rsidP="00AF5741">
      <w:pPr>
        <w:jc w:val="both"/>
        <w:rPr>
          <w:sz w:val="24"/>
          <w:szCs w:val="24"/>
        </w:rPr>
      </w:pPr>
      <w:bookmarkStart w:id="22" w:name="sub_1201276"/>
      <w:bookmarkEnd w:id="21"/>
      <w:r w:rsidRPr="00BC1C03">
        <w:rPr>
          <w:sz w:val="24"/>
          <w:szCs w:val="24"/>
        </w:rPr>
        <w:t>7.6. Недополученные доходы предыдущего года, не возмещенные за счет средств бюджета Пуче</w:t>
      </w:r>
      <w:r w:rsidRPr="00BC1C03">
        <w:rPr>
          <w:sz w:val="24"/>
          <w:szCs w:val="24"/>
        </w:rPr>
        <w:t>ж</w:t>
      </w:r>
      <w:r w:rsidRPr="00BC1C03">
        <w:rPr>
          <w:sz w:val="24"/>
          <w:szCs w:val="24"/>
        </w:rPr>
        <w:t>ского городского поселения в предыдущем году, но признанные к возмещению из бюджета посел</w:t>
      </w:r>
      <w:r w:rsidRPr="00BC1C03">
        <w:rPr>
          <w:sz w:val="24"/>
          <w:szCs w:val="24"/>
        </w:rPr>
        <w:t>е</w:t>
      </w:r>
      <w:r w:rsidRPr="00BC1C03">
        <w:rPr>
          <w:sz w:val="24"/>
          <w:szCs w:val="24"/>
        </w:rPr>
        <w:t>ния, возмещаются за счет Субсидии текущего года.</w:t>
      </w:r>
    </w:p>
    <w:p w:rsidR="00AF5741" w:rsidRPr="00BC1C03" w:rsidRDefault="00AF5741" w:rsidP="00AF5741">
      <w:pPr>
        <w:jc w:val="both"/>
        <w:rPr>
          <w:sz w:val="24"/>
          <w:szCs w:val="24"/>
        </w:rPr>
      </w:pPr>
      <w:bookmarkStart w:id="23" w:name="sub_1201277"/>
      <w:bookmarkEnd w:id="22"/>
      <w:r w:rsidRPr="00BC1C03">
        <w:rPr>
          <w:sz w:val="24"/>
          <w:szCs w:val="24"/>
        </w:rPr>
        <w:t>7.7. В случае выявления факта превышения полученной суммы Субсидии, над фактической суммой убытка от оказания этих услуг по результатам финансово-экономической деятельности предпр</w:t>
      </w:r>
      <w:r w:rsidRPr="00BC1C03">
        <w:rPr>
          <w:sz w:val="24"/>
          <w:szCs w:val="24"/>
        </w:rPr>
        <w:t>и</w:t>
      </w:r>
      <w:r w:rsidRPr="00BC1C03">
        <w:rPr>
          <w:sz w:val="24"/>
          <w:szCs w:val="24"/>
        </w:rPr>
        <w:t xml:space="preserve">ятия за отчетный финансовый год, разница подлежит возврату в бюджет поселения в течение 30 дней </w:t>
      </w:r>
      <w:proofErr w:type="gramStart"/>
      <w:r w:rsidRPr="00BC1C03">
        <w:rPr>
          <w:sz w:val="24"/>
          <w:szCs w:val="24"/>
        </w:rPr>
        <w:t>с даты получения</w:t>
      </w:r>
      <w:proofErr w:type="gramEnd"/>
      <w:r w:rsidRPr="00BC1C03">
        <w:rPr>
          <w:sz w:val="24"/>
          <w:szCs w:val="24"/>
        </w:rPr>
        <w:t xml:space="preserve"> соответствующего акта проверки.</w:t>
      </w:r>
    </w:p>
    <w:bookmarkEnd w:id="23"/>
    <w:p w:rsidR="00AF5741" w:rsidRPr="00BC1C03" w:rsidRDefault="00AF5741" w:rsidP="00AF5741">
      <w:pPr>
        <w:jc w:val="both"/>
        <w:rPr>
          <w:sz w:val="24"/>
          <w:szCs w:val="24"/>
        </w:rPr>
      </w:pPr>
    </w:p>
    <w:p w:rsidR="00AF5741" w:rsidRPr="00BC1C03" w:rsidRDefault="00AF5741" w:rsidP="00AF5741">
      <w:pPr>
        <w:pStyle w:val="1"/>
        <w:jc w:val="both"/>
        <w:rPr>
          <w:rFonts w:ascii="Times New Roman" w:hAnsi="Times New Roman"/>
          <w:szCs w:val="24"/>
        </w:rPr>
      </w:pPr>
      <w:bookmarkStart w:id="24" w:name="sub_140130"/>
      <w:r w:rsidRPr="00BC1C03">
        <w:rPr>
          <w:rFonts w:ascii="Times New Roman" w:hAnsi="Times New Roman"/>
          <w:szCs w:val="24"/>
        </w:rPr>
        <w:t>3. Требования к отчетности</w:t>
      </w:r>
    </w:p>
    <w:bookmarkEnd w:id="24"/>
    <w:p w:rsidR="00AF5741" w:rsidRPr="00BC1C03" w:rsidRDefault="00AF5741" w:rsidP="00AF5741">
      <w:pPr>
        <w:jc w:val="both"/>
        <w:rPr>
          <w:sz w:val="24"/>
          <w:szCs w:val="24"/>
        </w:rPr>
      </w:pPr>
    </w:p>
    <w:p w:rsidR="00AF5741" w:rsidRPr="00BC1C03" w:rsidRDefault="00AF5741" w:rsidP="00AF5741">
      <w:pPr>
        <w:jc w:val="both"/>
        <w:rPr>
          <w:sz w:val="24"/>
          <w:szCs w:val="24"/>
        </w:rPr>
      </w:pPr>
      <w:bookmarkStart w:id="25" w:name="sub_140131"/>
      <w:r w:rsidRPr="00BC1C03">
        <w:rPr>
          <w:sz w:val="24"/>
          <w:szCs w:val="24"/>
        </w:rPr>
        <w:t xml:space="preserve">1. Отчеты на получение Субсидии в текущем году предоставляются в соответствии с пунктом </w:t>
      </w:r>
      <w:r>
        <w:rPr>
          <w:sz w:val="24"/>
          <w:szCs w:val="24"/>
        </w:rPr>
        <w:t>7</w:t>
      </w:r>
      <w:r w:rsidRPr="00BC1C03">
        <w:rPr>
          <w:sz w:val="24"/>
          <w:szCs w:val="24"/>
        </w:rPr>
        <w:t>.1 настоящего Порядка.</w:t>
      </w:r>
    </w:p>
    <w:p w:rsidR="00AF5741" w:rsidRPr="00BC1C03" w:rsidRDefault="00AF5741" w:rsidP="00AF5741">
      <w:pPr>
        <w:jc w:val="both"/>
        <w:rPr>
          <w:sz w:val="24"/>
          <w:szCs w:val="24"/>
        </w:rPr>
      </w:pPr>
      <w:bookmarkStart w:id="26" w:name="sub_140132"/>
      <w:bookmarkEnd w:id="25"/>
      <w:r w:rsidRPr="00BC1C03">
        <w:rPr>
          <w:sz w:val="24"/>
          <w:szCs w:val="24"/>
        </w:rPr>
        <w:t>2. Годовой отчет за предыдущий год предоставляется Главному распорядителю в срок до 1 марта текущего финансового года (</w:t>
      </w:r>
      <w:hyperlink w:anchor="sub_140220" w:history="1">
        <w:r w:rsidRPr="00BC1C03">
          <w:rPr>
            <w:rStyle w:val="ae"/>
            <w:rFonts w:eastAsia="Calibri"/>
            <w:szCs w:val="24"/>
          </w:rPr>
          <w:t>таблица № 2</w:t>
        </w:r>
      </w:hyperlink>
      <w:r w:rsidRPr="00BC1C03">
        <w:rPr>
          <w:sz w:val="24"/>
          <w:szCs w:val="24"/>
        </w:rPr>
        <w:t xml:space="preserve"> к отчету данного Порядка).</w:t>
      </w:r>
    </w:p>
    <w:p w:rsidR="00AF5741" w:rsidRPr="00BC1C03" w:rsidRDefault="00AF5741" w:rsidP="00AF5741">
      <w:pPr>
        <w:jc w:val="both"/>
        <w:rPr>
          <w:sz w:val="24"/>
          <w:szCs w:val="24"/>
        </w:rPr>
      </w:pPr>
      <w:bookmarkStart w:id="27" w:name="sub_140133"/>
      <w:bookmarkEnd w:id="26"/>
      <w:r w:rsidRPr="00BC1C03">
        <w:rPr>
          <w:sz w:val="24"/>
          <w:szCs w:val="24"/>
        </w:rPr>
        <w:t>3. Ответственность за достоверность отчетов, подтверждающих фактические затраты (недопол</w:t>
      </w:r>
      <w:r w:rsidRPr="00BC1C03">
        <w:rPr>
          <w:sz w:val="24"/>
          <w:szCs w:val="24"/>
        </w:rPr>
        <w:t>у</w:t>
      </w:r>
      <w:r w:rsidRPr="00BC1C03">
        <w:rPr>
          <w:sz w:val="24"/>
          <w:szCs w:val="24"/>
        </w:rPr>
        <w:t>ченные доходы), за целевое использование Субсидии возлагается на руководителя организации - получателя Субсидии.</w:t>
      </w:r>
    </w:p>
    <w:bookmarkEnd w:id="27"/>
    <w:p w:rsidR="00AF5741" w:rsidRPr="00BC1C03" w:rsidRDefault="00AF5741" w:rsidP="00AF5741">
      <w:pPr>
        <w:jc w:val="both"/>
        <w:rPr>
          <w:sz w:val="24"/>
          <w:szCs w:val="24"/>
        </w:rPr>
      </w:pPr>
    </w:p>
    <w:p w:rsidR="00AF5741" w:rsidRPr="00BC1C03" w:rsidRDefault="00AF5741" w:rsidP="00AF5741">
      <w:pPr>
        <w:pStyle w:val="1"/>
        <w:jc w:val="both"/>
        <w:rPr>
          <w:rFonts w:ascii="Times New Roman" w:hAnsi="Times New Roman"/>
          <w:szCs w:val="24"/>
        </w:rPr>
      </w:pPr>
      <w:bookmarkStart w:id="28" w:name="sub_140140"/>
      <w:r w:rsidRPr="00BC1C03">
        <w:rPr>
          <w:rFonts w:ascii="Times New Roman" w:hAnsi="Times New Roman"/>
          <w:szCs w:val="24"/>
        </w:rPr>
        <w:t xml:space="preserve">4. Требования об осуществлении </w:t>
      </w:r>
      <w:proofErr w:type="gramStart"/>
      <w:r w:rsidRPr="00BC1C03">
        <w:rPr>
          <w:rFonts w:ascii="Times New Roman" w:hAnsi="Times New Roman"/>
          <w:szCs w:val="24"/>
        </w:rPr>
        <w:t>контроля за</w:t>
      </w:r>
      <w:proofErr w:type="gramEnd"/>
      <w:r w:rsidRPr="00BC1C03">
        <w:rPr>
          <w:rFonts w:ascii="Times New Roman" w:hAnsi="Times New Roman"/>
          <w:szCs w:val="24"/>
        </w:rPr>
        <w:t xml:space="preserve"> соблюдением условий, целей и порядка предоставл</w:t>
      </w:r>
      <w:r w:rsidRPr="00BC1C03">
        <w:rPr>
          <w:rFonts w:ascii="Times New Roman" w:hAnsi="Times New Roman"/>
          <w:szCs w:val="24"/>
        </w:rPr>
        <w:t>е</w:t>
      </w:r>
      <w:r w:rsidRPr="00BC1C03">
        <w:rPr>
          <w:rFonts w:ascii="Times New Roman" w:hAnsi="Times New Roman"/>
          <w:szCs w:val="24"/>
        </w:rPr>
        <w:t>ния субсидии и ответственности за их нарушение</w:t>
      </w:r>
    </w:p>
    <w:bookmarkEnd w:id="28"/>
    <w:p w:rsidR="00AF5741" w:rsidRPr="00BC1C03" w:rsidRDefault="00AF5741" w:rsidP="00AF5741">
      <w:pPr>
        <w:jc w:val="both"/>
        <w:rPr>
          <w:sz w:val="24"/>
          <w:szCs w:val="24"/>
        </w:rPr>
      </w:pPr>
    </w:p>
    <w:p w:rsidR="00AF5741" w:rsidRPr="00BC1C03" w:rsidRDefault="00AF5741" w:rsidP="00AF5741">
      <w:pPr>
        <w:jc w:val="both"/>
        <w:rPr>
          <w:sz w:val="24"/>
          <w:szCs w:val="24"/>
        </w:rPr>
      </w:pPr>
      <w:bookmarkStart w:id="29" w:name="sub_140141"/>
      <w:r w:rsidRPr="00BC1C03">
        <w:rPr>
          <w:sz w:val="24"/>
          <w:szCs w:val="24"/>
        </w:rPr>
        <w:t>1. Главный распорядитель и органы муниципального финансового контроля осуществляют прове</w:t>
      </w:r>
      <w:r w:rsidRPr="00BC1C03">
        <w:rPr>
          <w:sz w:val="24"/>
          <w:szCs w:val="24"/>
        </w:rPr>
        <w:t>р</w:t>
      </w:r>
      <w:r w:rsidRPr="00BC1C03">
        <w:rPr>
          <w:sz w:val="24"/>
          <w:szCs w:val="24"/>
        </w:rPr>
        <w:t>ку соблюдения условий, целей и порядка предоставления Субсидии Получателем.</w:t>
      </w:r>
    </w:p>
    <w:p w:rsidR="00AF5741" w:rsidRPr="00BC1C03" w:rsidRDefault="00AF5741" w:rsidP="00AF5741">
      <w:pPr>
        <w:jc w:val="both"/>
        <w:rPr>
          <w:sz w:val="24"/>
          <w:szCs w:val="24"/>
        </w:rPr>
      </w:pPr>
      <w:bookmarkStart w:id="30" w:name="sub_140142"/>
      <w:bookmarkEnd w:id="29"/>
      <w:r w:rsidRPr="00BC1C03">
        <w:rPr>
          <w:sz w:val="24"/>
          <w:szCs w:val="24"/>
        </w:rPr>
        <w:t xml:space="preserve">2. В случае нарушения Получателем субсидии условий, целей и порядка предоставления субсидии, установленных при ее предоставлении, выявленных по фактам проверок, проведенных Главным распорядителем и органом муниципального финансового контроля, Получатель Субсидии в срок не позднее 30 дней </w:t>
      </w:r>
      <w:proofErr w:type="gramStart"/>
      <w:r w:rsidRPr="00BC1C03">
        <w:rPr>
          <w:sz w:val="24"/>
          <w:szCs w:val="24"/>
        </w:rPr>
        <w:t>с даты получения</w:t>
      </w:r>
      <w:proofErr w:type="gramEnd"/>
      <w:r w:rsidRPr="00BC1C03">
        <w:rPr>
          <w:sz w:val="24"/>
          <w:szCs w:val="24"/>
        </w:rPr>
        <w:t xml:space="preserve"> соответствующего акта проверки перечисляет денежные средс</w:t>
      </w:r>
      <w:r w:rsidRPr="00BC1C03">
        <w:rPr>
          <w:sz w:val="24"/>
          <w:szCs w:val="24"/>
        </w:rPr>
        <w:t>т</w:t>
      </w:r>
      <w:r w:rsidRPr="00BC1C03">
        <w:rPr>
          <w:sz w:val="24"/>
          <w:szCs w:val="24"/>
        </w:rPr>
        <w:t>ва в бюджет Пучежского городского поселения.</w:t>
      </w:r>
    </w:p>
    <w:p w:rsidR="00AF5741" w:rsidRPr="00BC1C03" w:rsidRDefault="00AF5741" w:rsidP="00AF5741">
      <w:pPr>
        <w:jc w:val="both"/>
        <w:rPr>
          <w:sz w:val="24"/>
          <w:szCs w:val="24"/>
        </w:rPr>
      </w:pPr>
      <w:bookmarkStart w:id="31" w:name="sub_140143"/>
      <w:bookmarkEnd w:id="30"/>
      <w:r w:rsidRPr="00BC1C03">
        <w:rPr>
          <w:sz w:val="24"/>
          <w:szCs w:val="24"/>
        </w:rPr>
        <w:t>3. Не возвращенная в установленный срок Субсидия подлежат взысканию Главным распорядит</w:t>
      </w:r>
      <w:r w:rsidRPr="00BC1C03">
        <w:rPr>
          <w:sz w:val="24"/>
          <w:szCs w:val="24"/>
        </w:rPr>
        <w:t>е</w:t>
      </w:r>
      <w:r w:rsidRPr="00BC1C03">
        <w:rPr>
          <w:sz w:val="24"/>
          <w:szCs w:val="24"/>
        </w:rPr>
        <w:t>лем в соответствии с законодательством Российской Федерации.</w:t>
      </w:r>
    </w:p>
    <w:p w:rsidR="00AF5741" w:rsidRPr="00BC1C03" w:rsidRDefault="00AF5741" w:rsidP="00AF5741">
      <w:pPr>
        <w:jc w:val="both"/>
        <w:rPr>
          <w:sz w:val="24"/>
          <w:szCs w:val="24"/>
        </w:rPr>
      </w:pPr>
      <w:bookmarkStart w:id="32" w:name="sub_140144"/>
      <w:bookmarkEnd w:id="31"/>
      <w:r w:rsidRPr="00BC1C03">
        <w:rPr>
          <w:sz w:val="24"/>
          <w:szCs w:val="24"/>
        </w:rPr>
        <w:t>4. В случае неисполнения или ненадлежащего исполнения сторонами Соглашения своих обяз</w:t>
      </w:r>
      <w:r w:rsidRPr="00BC1C03">
        <w:rPr>
          <w:sz w:val="24"/>
          <w:szCs w:val="24"/>
        </w:rPr>
        <w:t>а</w:t>
      </w:r>
      <w:r w:rsidRPr="00BC1C03">
        <w:rPr>
          <w:sz w:val="24"/>
          <w:szCs w:val="24"/>
        </w:rPr>
        <w:t>тель</w:t>
      </w:r>
      <w:proofErr w:type="gramStart"/>
      <w:r w:rsidRPr="00BC1C03">
        <w:rPr>
          <w:sz w:val="24"/>
          <w:szCs w:val="24"/>
        </w:rPr>
        <w:t>ств ст</w:t>
      </w:r>
      <w:proofErr w:type="gramEnd"/>
      <w:r w:rsidRPr="00BC1C03">
        <w:rPr>
          <w:sz w:val="24"/>
          <w:szCs w:val="24"/>
        </w:rPr>
        <w:t>ороны несут ответственность в соответствии с законодательством Российской Федер</w:t>
      </w:r>
      <w:r w:rsidRPr="00BC1C03">
        <w:rPr>
          <w:sz w:val="24"/>
          <w:szCs w:val="24"/>
        </w:rPr>
        <w:t>а</w:t>
      </w:r>
      <w:r w:rsidRPr="00BC1C03">
        <w:rPr>
          <w:sz w:val="24"/>
          <w:szCs w:val="24"/>
        </w:rPr>
        <w:t>ции.</w:t>
      </w:r>
    </w:p>
    <w:bookmarkEnd w:id="32"/>
    <w:p w:rsidR="00AF5741" w:rsidRPr="00BC1C03" w:rsidRDefault="00AF5741" w:rsidP="00AF5741">
      <w:pPr>
        <w:jc w:val="both"/>
        <w:rPr>
          <w:sz w:val="24"/>
          <w:szCs w:val="24"/>
        </w:rPr>
      </w:pPr>
    </w:p>
    <w:p w:rsidR="00AF5741" w:rsidRPr="00BC1C03" w:rsidRDefault="00AF5741" w:rsidP="00AF5741">
      <w:pPr>
        <w:jc w:val="right"/>
        <w:rPr>
          <w:rStyle w:val="af1"/>
          <w:szCs w:val="24"/>
        </w:rPr>
      </w:pPr>
      <w:bookmarkStart w:id="33" w:name="sub_140200"/>
    </w:p>
    <w:p w:rsidR="00AF5741" w:rsidRPr="00BC1C03" w:rsidRDefault="00AF5741" w:rsidP="00AF5741">
      <w:pPr>
        <w:jc w:val="right"/>
        <w:rPr>
          <w:rStyle w:val="af1"/>
          <w:szCs w:val="24"/>
        </w:rPr>
      </w:pPr>
    </w:p>
    <w:p w:rsidR="00AF5741" w:rsidRPr="00BC1C03" w:rsidRDefault="00AF5741" w:rsidP="00AF5741">
      <w:pPr>
        <w:jc w:val="right"/>
        <w:rPr>
          <w:b/>
          <w:sz w:val="24"/>
          <w:szCs w:val="24"/>
        </w:rPr>
      </w:pPr>
      <w:r w:rsidRPr="00BC1C03">
        <w:rPr>
          <w:rStyle w:val="af1"/>
          <w:szCs w:val="24"/>
        </w:rPr>
        <w:t>Приложение</w:t>
      </w:r>
      <w:r w:rsidRPr="00BC1C03">
        <w:rPr>
          <w:rStyle w:val="af1"/>
          <w:szCs w:val="24"/>
        </w:rPr>
        <w:br/>
        <w:t xml:space="preserve">к </w:t>
      </w:r>
      <w:hyperlink w:anchor="sub_140100" w:history="1">
        <w:r w:rsidRPr="00BC1C03">
          <w:rPr>
            <w:rStyle w:val="ae"/>
            <w:rFonts w:eastAsia="Calibri"/>
            <w:szCs w:val="24"/>
          </w:rPr>
          <w:t>Порядку</w:t>
        </w:r>
      </w:hyperlink>
      <w:r w:rsidRPr="00BC1C03">
        <w:rPr>
          <w:rStyle w:val="af1"/>
          <w:szCs w:val="24"/>
        </w:rPr>
        <w:t xml:space="preserve"> о предоставлении субсидии организациям, оказывающим</w:t>
      </w:r>
      <w:r w:rsidRPr="00BC1C03">
        <w:rPr>
          <w:rStyle w:val="af1"/>
          <w:szCs w:val="24"/>
        </w:rPr>
        <w:br/>
        <w:t>услуги по помывке в общих отделениях бань, на возмещение недополученных</w:t>
      </w:r>
      <w:r w:rsidRPr="00BC1C03">
        <w:rPr>
          <w:rStyle w:val="af1"/>
          <w:szCs w:val="24"/>
        </w:rPr>
        <w:br/>
        <w:t>доходов, возникающих из-за разницы между экономически обоснованным</w:t>
      </w:r>
      <w:r w:rsidRPr="00BC1C03">
        <w:rPr>
          <w:rStyle w:val="af1"/>
          <w:szCs w:val="24"/>
        </w:rPr>
        <w:br/>
        <w:t>тарифом и размером платы населения за одну помывку, согласованным с</w:t>
      </w:r>
      <w:r w:rsidRPr="00BC1C03">
        <w:rPr>
          <w:rStyle w:val="af1"/>
          <w:szCs w:val="24"/>
        </w:rPr>
        <w:br/>
        <w:t>органами местного самоуправления</w:t>
      </w:r>
    </w:p>
    <w:bookmarkEnd w:id="33"/>
    <w:p w:rsidR="00AF5741" w:rsidRPr="00BC1C03" w:rsidRDefault="00AF5741" w:rsidP="00AF5741">
      <w:pPr>
        <w:rPr>
          <w:sz w:val="24"/>
          <w:szCs w:val="24"/>
        </w:rPr>
      </w:pPr>
    </w:p>
    <w:p w:rsidR="00AF5741" w:rsidRPr="00BC1C03" w:rsidRDefault="00AF5741" w:rsidP="00AF5741">
      <w:pPr>
        <w:rPr>
          <w:sz w:val="24"/>
          <w:szCs w:val="24"/>
        </w:rPr>
      </w:pPr>
      <w:r w:rsidRPr="00BC1C03">
        <w:rPr>
          <w:sz w:val="24"/>
          <w:szCs w:val="24"/>
        </w:rPr>
        <w:t xml:space="preserve">Главный распорядитель Субсидии - </w:t>
      </w:r>
    </w:p>
    <w:p w:rsidR="00AF5741" w:rsidRPr="00BC1C03" w:rsidRDefault="00AF5741" w:rsidP="00AF5741">
      <w:pPr>
        <w:rPr>
          <w:sz w:val="24"/>
          <w:szCs w:val="24"/>
        </w:rPr>
      </w:pPr>
      <w:r w:rsidRPr="00BC1C03">
        <w:rPr>
          <w:sz w:val="24"/>
          <w:szCs w:val="24"/>
        </w:rPr>
        <w:t>Получатель Субсидии - _____________________________________________________</w:t>
      </w:r>
    </w:p>
    <w:p w:rsidR="00AF5741" w:rsidRPr="00BC1C03" w:rsidRDefault="00AF5741" w:rsidP="00AF5741">
      <w:pPr>
        <w:rPr>
          <w:sz w:val="24"/>
          <w:szCs w:val="24"/>
        </w:rPr>
      </w:pPr>
      <w:r w:rsidRPr="00BC1C03">
        <w:rPr>
          <w:sz w:val="24"/>
          <w:szCs w:val="24"/>
        </w:rPr>
        <w:t xml:space="preserve">Соглашение о предоставлении Субсидии </w:t>
      </w:r>
      <w:proofErr w:type="gramStart"/>
      <w:r w:rsidRPr="00BC1C03">
        <w:rPr>
          <w:sz w:val="24"/>
          <w:szCs w:val="24"/>
        </w:rPr>
        <w:t>от</w:t>
      </w:r>
      <w:proofErr w:type="gramEnd"/>
      <w:r w:rsidRPr="00BC1C03">
        <w:rPr>
          <w:sz w:val="24"/>
          <w:szCs w:val="24"/>
        </w:rPr>
        <w:t xml:space="preserve"> ______ № ________.</w:t>
      </w:r>
    </w:p>
    <w:p w:rsidR="00AF5741" w:rsidRPr="00BC1C03" w:rsidRDefault="00AF5741" w:rsidP="00AF5741">
      <w:pPr>
        <w:rPr>
          <w:sz w:val="24"/>
          <w:szCs w:val="24"/>
        </w:rPr>
      </w:pPr>
    </w:p>
    <w:p w:rsidR="00AF5741" w:rsidRPr="00BC1C03" w:rsidRDefault="00AF5741" w:rsidP="00AF5741">
      <w:pPr>
        <w:pStyle w:val="1"/>
        <w:rPr>
          <w:rFonts w:ascii="Times New Roman" w:hAnsi="Times New Roman"/>
          <w:szCs w:val="24"/>
        </w:rPr>
      </w:pPr>
      <w:r w:rsidRPr="00BC1C03">
        <w:rPr>
          <w:rFonts w:ascii="Times New Roman" w:hAnsi="Times New Roman"/>
          <w:szCs w:val="24"/>
        </w:rPr>
        <w:t>Отчет</w:t>
      </w:r>
      <w:r w:rsidRPr="00BC1C03">
        <w:rPr>
          <w:rFonts w:ascii="Times New Roman" w:hAnsi="Times New Roman"/>
          <w:szCs w:val="24"/>
        </w:rPr>
        <w:br/>
        <w:t xml:space="preserve">о недополученных доходах, подлежащих возмещению за счет Субсидии </w:t>
      </w:r>
    </w:p>
    <w:p w:rsidR="00AF5741" w:rsidRPr="00BC1C03" w:rsidRDefault="00AF5741" w:rsidP="00AF5741">
      <w:pPr>
        <w:pStyle w:val="1"/>
        <w:rPr>
          <w:rFonts w:ascii="Times New Roman" w:hAnsi="Times New Roman"/>
          <w:szCs w:val="24"/>
        </w:rPr>
      </w:pPr>
      <w:r w:rsidRPr="00BC1C03">
        <w:rPr>
          <w:rFonts w:ascii="Times New Roman" w:hAnsi="Times New Roman"/>
          <w:szCs w:val="24"/>
        </w:rPr>
        <w:t>за период __________ 20___ года</w:t>
      </w:r>
    </w:p>
    <w:p w:rsidR="00AF5741" w:rsidRPr="00BC1C03" w:rsidRDefault="00AF5741" w:rsidP="00AF5741">
      <w:pPr>
        <w:rPr>
          <w:sz w:val="24"/>
          <w:szCs w:val="24"/>
        </w:rPr>
      </w:pPr>
    </w:p>
    <w:p w:rsidR="00AF5741" w:rsidRPr="00BC1C03" w:rsidRDefault="00AF5741" w:rsidP="00AF5741">
      <w:pPr>
        <w:rPr>
          <w:sz w:val="24"/>
          <w:szCs w:val="24"/>
        </w:rPr>
      </w:pPr>
      <w:r w:rsidRPr="00BC1C03">
        <w:rPr>
          <w:sz w:val="24"/>
          <w:szCs w:val="24"/>
        </w:rPr>
        <w:t>Экономически обоснованный тариф, подтвержденный заключением независимого аудитора (ЭОТ) - ____ руб.</w:t>
      </w:r>
    </w:p>
    <w:p w:rsidR="00AF5741" w:rsidRPr="00BC1C03" w:rsidRDefault="00AF5741" w:rsidP="00AF5741">
      <w:pPr>
        <w:rPr>
          <w:sz w:val="24"/>
          <w:szCs w:val="24"/>
        </w:rPr>
      </w:pPr>
      <w:r w:rsidRPr="00BC1C03">
        <w:rPr>
          <w:sz w:val="24"/>
          <w:szCs w:val="24"/>
        </w:rPr>
        <w:t>Предельный норматив расходования бюджетных средств на одну помывку в общих отделениях бань (Н)</w:t>
      </w:r>
    </w:p>
    <w:p w:rsidR="00AF5741" w:rsidRPr="00BC1C03" w:rsidRDefault="00AF5741" w:rsidP="00AF5741">
      <w:pPr>
        <w:rPr>
          <w:sz w:val="24"/>
          <w:szCs w:val="24"/>
        </w:rPr>
      </w:pPr>
      <w:r w:rsidRPr="00BC1C03">
        <w:rPr>
          <w:sz w:val="24"/>
          <w:szCs w:val="24"/>
        </w:rPr>
        <w:t>в дни пара - ______ руб.</w:t>
      </w:r>
    </w:p>
    <w:p w:rsidR="00AF5741" w:rsidRPr="00BC1C03" w:rsidRDefault="00AF5741" w:rsidP="00AF5741">
      <w:pPr>
        <w:rPr>
          <w:sz w:val="24"/>
          <w:szCs w:val="24"/>
        </w:rPr>
      </w:pPr>
      <w:r w:rsidRPr="00BC1C03">
        <w:rPr>
          <w:sz w:val="24"/>
          <w:szCs w:val="24"/>
        </w:rPr>
        <w:t>в дни без пара - ______ руб.</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20"/>
        <w:gridCol w:w="1757"/>
        <w:gridCol w:w="1985"/>
        <w:gridCol w:w="1275"/>
        <w:gridCol w:w="2444"/>
        <w:gridCol w:w="1667"/>
      </w:tblGrid>
      <w:tr w:rsidR="00AF5741" w:rsidRPr="00BC1C03" w:rsidTr="008764D2">
        <w:trPr>
          <w:cantSplit/>
          <w:trHeight w:val="2274"/>
        </w:trPr>
        <w:tc>
          <w:tcPr>
            <w:tcW w:w="1220" w:type="dxa"/>
            <w:tcBorders>
              <w:top w:val="single" w:sz="4" w:space="0" w:color="auto"/>
              <w:bottom w:val="single" w:sz="4" w:space="0" w:color="auto"/>
              <w:right w:val="single" w:sz="4" w:space="0" w:color="auto"/>
            </w:tcBorders>
            <w:textDirection w:val="btLr"/>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Количество </w:t>
            </w:r>
          </w:p>
          <w:p w:rsidR="00AF5741" w:rsidRPr="00BC1C03" w:rsidRDefault="00AF5741" w:rsidP="008764D2">
            <w:pPr>
              <w:pStyle w:val="af"/>
              <w:jc w:val="center"/>
              <w:rPr>
                <w:rFonts w:ascii="Times New Roman" w:hAnsi="Times New Roman" w:cs="Times New Roman"/>
              </w:rPr>
            </w:pPr>
            <w:proofErr w:type="spellStart"/>
            <w:r w:rsidRPr="00BC1C03">
              <w:rPr>
                <w:rFonts w:ascii="Times New Roman" w:hAnsi="Times New Roman" w:cs="Times New Roman"/>
              </w:rPr>
              <w:t>помывок</w:t>
            </w:r>
            <w:proofErr w:type="spellEnd"/>
          </w:p>
        </w:tc>
        <w:tc>
          <w:tcPr>
            <w:tcW w:w="1757" w:type="dxa"/>
            <w:tcBorders>
              <w:top w:val="single" w:sz="4" w:space="0" w:color="auto"/>
              <w:left w:val="single" w:sz="4" w:space="0" w:color="auto"/>
              <w:bottom w:val="single" w:sz="4" w:space="0" w:color="auto"/>
              <w:right w:val="single" w:sz="4" w:space="0" w:color="auto"/>
            </w:tcBorders>
            <w:textDirection w:val="btLr"/>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Экономически обо</w:t>
            </w:r>
            <w:r w:rsidRPr="00BC1C03">
              <w:rPr>
                <w:rFonts w:ascii="Times New Roman" w:hAnsi="Times New Roman" w:cs="Times New Roman"/>
              </w:rPr>
              <w:t>с</w:t>
            </w:r>
            <w:r w:rsidRPr="00BC1C03">
              <w:rPr>
                <w:rFonts w:ascii="Times New Roman" w:hAnsi="Times New Roman" w:cs="Times New Roman"/>
              </w:rPr>
              <w:t>нованные затраты, руб.</w:t>
            </w:r>
          </w:p>
        </w:tc>
        <w:tc>
          <w:tcPr>
            <w:tcW w:w="1985" w:type="dxa"/>
            <w:tcBorders>
              <w:top w:val="single" w:sz="4" w:space="0" w:color="auto"/>
              <w:left w:val="single" w:sz="4" w:space="0" w:color="auto"/>
              <w:bottom w:val="single" w:sz="4" w:space="0" w:color="auto"/>
              <w:right w:val="single" w:sz="4" w:space="0" w:color="auto"/>
            </w:tcBorders>
            <w:textDirection w:val="btLr"/>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Суммарная величина доходов от оказания услуг по помывке в общих отделениях бань, руб. </w:t>
            </w:r>
            <w:r w:rsidRPr="00BC1C03">
              <w:rPr>
                <w:rStyle w:val="af1"/>
                <w:rFonts w:ascii="Times New Roman" w:hAnsi="Times New Roman" w:cs="Times New Roman"/>
              </w:rPr>
              <w:t>&lt;</w:t>
            </w:r>
            <w:hyperlink w:anchor="sub_992" w:history="1">
              <w:r w:rsidRPr="00BC1C03">
                <w:rPr>
                  <w:rStyle w:val="ae"/>
                  <w:rFonts w:ascii="Times New Roman" w:eastAsia="Calibri" w:hAnsi="Times New Roman" w:cs="Times New Roman"/>
                </w:rPr>
                <w:t>*</w:t>
              </w:r>
            </w:hyperlink>
            <w:r w:rsidRPr="00BC1C03">
              <w:rPr>
                <w:rStyle w:val="af1"/>
                <w:rFonts w:ascii="Times New Roman" w:hAnsi="Times New Roman" w:cs="Times New Roman"/>
              </w:rPr>
              <w:t>&gt;</w:t>
            </w:r>
          </w:p>
        </w:tc>
        <w:tc>
          <w:tcPr>
            <w:tcW w:w="1275" w:type="dxa"/>
            <w:tcBorders>
              <w:top w:val="single" w:sz="4" w:space="0" w:color="auto"/>
              <w:left w:val="single" w:sz="4" w:space="0" w:color="auto"/>
              <w:bottom w:val="single" w:sz="4" w:space="0" w:color="auto"/>
              <w:right w:val="single" w:sz="4" w:space="0" w:color="auto"/>
            </w:tcBorders>
            <w:textDirection w:val="btLr"/>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Недополученные д</w:t>
            </w:r>
            <w:r w:rsidRPr="00BC1C03">
              <w:rPr>
                <w:rFonts w:ascii="Times New Roman" w:hAnsi="Times New Roman" w:cs="Times New Roman"/>
              </w:rPr>
              <w:t>о</w:t>
            </w:r>
            <w:r w:rsidRPr="00BC1C03">
              <w:rPr>
                <w:rFonts w:ascii="Times New Roman" w:hAnsi="Times New Roman" w:cs="Times New Roman"/>
              </w:rPr>
              <w:t>ходы, руб.</w:t>
            </w:r>
          </w:p>
        </w:tc>
        <w:tc>
          <w:tcPr>
            <w:tcW w:w="2444" w:type="dxa"/>
            <w:tcBorders>
              <w:top w:val="single" w:sz="4" w:space="0" w:color="auto"/>
              <w:left w:val="single" w:sz="4" w:space="0" w:color="auto"/>
              <w:bottom w:val="single" w:sz="4" w:space="0" w:color="auto"/>
              <w:right w:val="single" w:sz="4" w:space="0" w:color="auto"/>
            </w:tcBorders>
            <w:textDirection w:val="btLr"/>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Величина средств, рассчитанная исходя из предельного но</w:t>
            </w:r>
            <w:r w:rsidRPr="00BC1C03">
              <w:rPr>
                <w:rFonts w:ascii="Times New Roman" w:hAnsi="Times New Roman" w:cs="Times New Roman"/>
              </w:rPr>
              <w:t>р</w:t>
            </w:r>
            <w:r w:rsidRPr="00BC1C03">
              <w:rPr>
                <w:rFonts w:ascii="Times New Roman" w:hAnsi="Times New Roman" w:cs="Times New Roman"/>
              </w:rPr>
              <w:t>матива расходования бюджетных средств на одну помывку, руб.</w:t>
            </w:r>
          </w:p>
        </w:tc>
        <w:tc>
          <w:tcPr>
            <w:tcW w:w="1667" w:type="dxa"/>
            <w:tcBorders>
              <w:top w:val="single" w:sz="4" w:space="0" w:color="auto"/>
              <w:left w:val="single" w:sz="4" w:space="0" w:color="auto"/>
              <w:bottom w:val="single" w:sz="4" w:space="0" w:color="auto"/>
            </w:tcBorders>
            <w:textDirection w:val="btLr"/>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Сумма недополуче</w:t>
            </w:r>
            <w:r w:rsidRPr="00BC1C03">
              <w:rPr>
                <w:rFonts w:ascii="Times New Roman" w:hAnsi="Times New Roman" w:cs="Times New Roman"/>
              </w:rPr>
              <w:t>н</w:t>
            </w:r>
            <w:r w:rsidRPr="00BC1C03">
              <w:rPr>
                <w:rFonts w:ascii="Times New Roman" w:hAnsi="Times New Roman" w:cs="Times New Roman"/>
              </w:rPr>
              <w:t>ных доходов, подл</w:t>
            </w:r>
            <w:r w:rsidRPr="00BC1C03">
              <w:rPr>
                <w:rFonts w:ascii="Times New Roman" w:hAnsi="Times New Roman" w:cs="Times New Roman"/>
              </w:rPr>
              <w:t>е</w:t>
            </w:r>
            <w:r w:rsidRPr="00BC1C03">
              <w:rPr>
                <w:rFonts w:ascii="Times New Roman" w:hAnsi="Times New Roman" w:cs="Times New Roman"/>
              </w:rPr>
              <w:t>жащих возмещению за счет Субсидии, руб.</w:t>
            </w:r>
          </w:p>
        </w:tc>
      </w:tr>
      <w:tr w:rsidR="00AF5741" w:rsidRPr="00BC1C03" w:rsidTr="008764D2">
        <w:tc>
          <w:tcPr>
            <w:tcW w:w="1220" w:type="dxa"/>
            <w:tcBorders>
              <w:top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1</w:t>
            </w:r>
          </w:p>
        </w:tc>
        <w:tc>
          <w:tcPr>
            <w:tcW w:w="1757"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гр.2 = </w:t>
            </w:r>
          </w:p>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гр.1 </w:t>
            </w:r>
            <w:proofErr w:type="spellStart"/>
            <w:r w:rsidRPr="00BC1C03">
              <w:rPr>
                <w:rFonts w:ascii="Times New Roman" w:hAnsi="Times New Roman" w:cs="Times New Roman"/>
              </w:rPr>
              <w:t>x</w:t>
            </w:r>
            <w:proofErr w:type="spellEnd"/>
            <w:r w:rsidRPr="00BC1C03">
              <w:rPr>
                <w:rFonts w:ascii="Times New Roman" w:hAnsi="Times New Roman" w:cs="Times New Roman"/>
              </w:rPr>
              <w:t xml:space="preserve"> ЭОТ</w:t>
            </w:r>
          </w:p>
        </w:tc>
        <w:tc>
          <w:tcPr>
            <w:tcW w:w="1985"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гр.4 = </w:t>
            </w:r>
          </w:p>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гр.2 - гр.3</w:t>
            </w:r>
          </w:p>
        </w:tc>
        <w:tc>
          <w:tcPr>
            <w:tcW w:w="2444"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гр.5 = гр.1 </w:t>
            </w:r>
            <w:proofErr w:type="spellStart"/>
            <w:r w:rsidRPr="00BC1C03">
              <w:rPr>
                <w:rFonts w:ascii="Times New Roman" w:hAnsi="Times New Roman" w:cs="Times New Roman"/>
              </w:rPr>
              <w:t>x</w:t>
            </w:r>
            <w:proofErr w:type="spellEnd"/>
            <w:r w:rsidRPr="00BC1C03">
              <w:rPr>
                <w:rFonts w:ascii="Times New Roman" w:hAnsi="Times New Roman" w:cs="Times New Roman"/>
              </w:rPr>
              <w:t xml:space="preserve"> Н</w:t>
            </w:r>
          </w:p>
        </w:tc>
        <w:tc>
          <w:tcPr>
            <w:tcW w:w="1667" w:type="dxa"/>
            <w:tcBorders>
              <w:top w:val="single" w:sz="4" w:space="0" w:color="auto"/>
              <w:left w:val="single" w:sz="4" w:space="0" w:color="auto"/>
              <w:bottom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гр.6 </w:t>
            </w:r>
            <w:hyperlink w:anchor="sub_991" w:history="1">
              <w:r w:rsidRPr="00BC1C03">
                <w:rPr>
                  <w:rStyle w:val="ae"/>
                  <w:rFonts w:ascii="Times New Roman" w:eastAsia="Calibri" w:hAnsi="Times New Roman" w:cs="Times New Roman"/>
                </w:rPr>
                <w:t>*</w:t>
              </w:r>
            </w:hyperlink>
          </w:p>
        </w:tc>
      </w:tr>
      <w:tr w:rsidR="00AF5741" w:rsidRPr="00BC1C03" w:rsidTr="008764D2">
        <w:tc>
          <w:tcPr>
            <w:tcW w:w="1220" w:type="dxa"/>
            <w:tcBorders>
              <w:top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r w:rsidRPr="00BC1C03">
              <w:rPr>
                <w:rFonts w:ascii="Times New Roman" w:hAnsi="Times New Roman" w:cs="Times New Roman"/>
              </w:rPr>
              <w:t>с паром</w:t>
            </w:r>
          </w:p>
        </w:tc>
        <w:tc>
          <w:tcPr>
            <w:tcW w:w="1757"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667" w:type="dxa"/>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r w:rsidR="00AF5741" w:rsidRPr="00BC1C03" w:rsidTr="008764D2">
        <w:tc>
          <w:tcPr>
            <w:tcW w:w="1220" w:type="dxa"/>
            <w:tcBorders>
              <w:top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r w:rsidRPr="00BC1C03">
              <w:rPr>
                <w:rFonts w:ascii="Times New Roman" w:hAnsi="Times New Roman" w:cs="Times New Roman"/>
              </w:rPr>
              <w:lastRenderedPageBreak/>
              <w:t>без пара</w:t>
            </w:r>
          </w:p>
        </w:tc>
        <w:tc>
          <w:tcPr>
            <w:tcW w:w="1757"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667" w:type="dxa"/>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r w:rsidR="00AF5741" w:rsidRPr="00BC1C03" w:rsidTr="008764D2">
        <w:tc>
          <w:tcPr>
            <w:tcW w:w="1220" w:type="dxa"/>
            <w:tcBorders>
              <w:top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r w:rsidRPr="00BC1C03">
              <w:rPr>
                <w:rFonts w:ascii="Times New Roman" w:hAnsi="Times New Roman" w:cs="Times New Roman"/>
              </w:rPr>
              <w:t>всего</w:t>
            </w:r>
          </w:p>
        </w:tc>
        <w:tc>
          <w:tcPr>
            <w:tcW w:w="1757"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667" w:type="dxa"/>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bl>
    <w:p w:rsidR="00AF5741" w:rsidRPr="00BC1C03" w:rsidRDefault="00AF5741" w:rsidP="00AF5741">
      <w:pPr>
        <w:rPr>
          <w:sz w:val="24"/>
          <w:szCs w:val="24"/>
        </w:rPr>
      </w:pPr>
    </w:p>
    <w:p w:rsidR="00AF5741" w:rsidRPr="00BC1C03" w:rsidRDefault="00AF5741" w:rsidP="00AF5741">
      <w:pPr>
        <w:rPr>
          <w:sz w:val="24"/>
          <w:szCs w:val="24"/>
        </w:rPr>
      </w:pPr>
      <w:bookmarkStart w:id="34" w:name="sub_991"/>
      <w:r w:rsidRPr="00BC1C03">
        <w:rPr>
          <w:rStyle w:val="af1"/>
          <w:szCs w:val="24"/>
        </w:rPr>
        <w:t>*</w:t>
      </w:r>
      <w:r w:rsidRPr="00BC1C03">
        <w:rPr>
          <w:sz w:val="24"/>
          <w:szCs w:val="24"/>
        </w:rPr>
        <w:t xml:space="preserve"> графа 6 (заполняется только строка "всего"), путем расчета:</w:t>
      </w:r>
    </w:p>
    <w:bookmarkEnd w:id="34"/>
    <w:p w:rsidR="00AF5741" w:rsidRPr="00BC1C03" w:rsidRDefault="00AF5741" w:rsidP="00AF5741">
      <w:pPr>
        <w:rPr>
          <w:sz w:val="24"/>
          <w:szCs w:val="24"/>
        </w:rPr>
      </w:pPr>
      <w:r w:rsidRPr="00BC1C03">
        <w:rPr>
          <w:sz w:val="24"/>
          <w:szCs w:val="24"/>
        </w:rPr>
        <w:t>1) указывается сумма субсидии, подлежащей к возмещению из бюджета, рассчитанная путем = сумма доходов от оказания услуг - себестоимость услуг (если недополученные доходы меньше в</w:t>
      </w:r>
      <w:r w:rsidRPr="00BC1C03">
        <w:rPr>
          <w:sz w:val="24"/>
          <w:szCs w:val="24"/>
        </w:rPr>
        <w:t>е</w:t>
      </w:r>
      <w:r w:rsidRPr="00BC1C03">
        <w:rPr>
          <w:sz w:val="24"/>
          <w:szCs w:val="24"/>
        </w:rPr>
        <w:t>личины, указанной в гр.5)</w:t>
      </w:r>
    </w:p>
    <w:p w:rsidR="00AF5741" w:rsidRPr="00BC1C03" w:rsidRDefault="00AF5741" w:rsidP="00AF5741">
      <w:pPr>
        <w:rPr>
          <w:sz w:val="24"/>
          <w:szCs w:val="24"/>
        </w:rPr>
      </w:pPr>
      <w:r w:rsidRPr="00BC1C03">
        <w:rPr>
          <w:sz w:val="24"/>
          <w:szCs w:val="24"/>
        </w:rPr>
        <w:t>2) указывается сумма субсидии, подлежащей к возмещению из бюджета, равная величине указа</w:t>
      </w:r>
      <w:r w:rsidRPr="00BC1C03">
        <w:rPr>
          <w:sz w:val="24"/>
          <w:szCs w:val="24"/>
        </w:rPr>
        <w:t>н</w:t>
      </w:r>
      <w:r w:rsidRPr="00BC1C03">
        <w:rPr>
          <w:sz w:val="24"/>
          <w:szCs w:val="24"/>
        </w:rPr>
        <w:t>ной в гр.5 (если недополученные доходы больше величины, указанной в гр.5)</w:t>
      </w:r>
    </w:p>
    <w:p w:rsidR="00AF5741" w:rsidRPr="00BC1C03" w:rsidRDefault="00AF5741" w:rsidP="00AF5741">
      <w:pPr>
        <w:rPr>
          <w:sz w:val="24"/>
          <w:szCs w:val="24"/>
        </w:rPr>
      </w:pPr>
    </w:p>
    <w:p w:rsidR="00AF5741" w:rsidRPr="00BC1C03" w:rsidRDefault="00AF5741" w:rsidP="00AF5741">
      <w:pPr>
        <w:rPr>
          <w:sz w:val="24"/>
          <w:szCs w:val="24"/>
        </w:rPr>
      </w:pPr>
      <w:r w:rsidRPr="00BC1C03">
        <w:rPr>
          <w:sz w:val="24"/>
          <w:szCs w:val="24"/>
        </w:rPr>
        <w:t>Руководитель Организации   _________________                   _____________________</w:t>
      </w:r>
    </w:p>
    <w:p w:rsidR="00AF5741" w:rsidRPr="00BC1C03" w:rsidRDefault="00AF5741" w:rsidP="00AF5741">
      <w:pPr>
        <w:rPr>
          <w:sz w:val="24"/>
          <w:szCs w:val="24"/>
        </w:rPr>
      </w:pPr>
      <w:r w:rsidRPr="00BC1C03">
        <w:rPr>
          <w:sz w:val="24"/>
          <w:szCs w:val="24"/>
        </w:rPr>
        <w:t xml:space="preserve">                                                           (подпись)                             (расшифровка подписи)</w:t>
      </w:r>
    </w:p>
    <w:p w:rsidR="00AF5741" w:rsidRPr="00BC1C03" w:rsidRDefault="00AF5741" w:rsidP="00AF5741">
      <w:pPr>
        <w:rPr>
          <w:sz w:val="24"/>
          <w:szCs w:val="24"/>
        </w:rPr>
      </w:pPr>
      <w:r w:rsidRPr="00BC1C03">
        <w:rPr>
          <w:sz w:val="24"/>
          <w:szCs w:val="24"/>
        </w:rPr>
        <w:t>Главный бухгалтер:                _________________                   ______________________</w:t>
      </w:r>
    </w:p>
    <w:p w:rsidR="00AF5741" w:rsidRPr="00BC1C03" w:rsidRDefault="00AF5741" w:rsidP="00AF5741">
      <w:pPr>
        <w:rPr>
          <w:sz w:val="24"/>
          <w:szCs w:val="24"/>
        </w:rPr>
      </w:pPr>
      <w:r w:rsidRPr="00BC1C03">
        <w:rPr>
          <w:sz w:val="24"/>
          <w:szCs w:val="24"/>
        </w:rPr>
        <w:t xml:space="preserve">                                                           (подпись)                             (расшифровка подписи)</w:t>
      </w:r>
    </w:p>
    <w:p w:rsidR="00AF5741" w:rsidRPr="00BC1C03" w:rsidRDefault="00AF5741" w:rsidP="00AF5741">
      <w:pPr>
        <w:rPr>
          <w:sz w:val="24"/>
          <w:szCs w:val="24"/>
        </w:rPr>
      </w:pPr>
      <w:r w:rsidRPr="00BC1C03">
        <w:rPr>
          <w:sz w:val="24"/>
          <w:szCs w:val="24"/>
        </w:rPr>
        <w:t>Проверено:       _____________    ____________                       ______________________</w:t>
      </w:r>
    </w:p>
    <w:p w:rsidR="00AF5741" w:rsidRPr="00BC1C03" w:rsidRDefault="00AF5741" w:rsidP="00AF5741">
      <w:pPr>
        <w:rPr>
          <w:sz w:val="24"/>
          <w:szCs w:val="24"/>
        </w:rPr>
      </w:pPr>
      <w:r w:rsidRPr="00BC1C03">
        <w:rPr>
          <w:sz w:val="24"/>
          <w:szCs w:val="24"/>
        </w:rPr>
        <w:t xml:space="preserve">                             (должность)         (подпись)                              (расшифровка подписи)    </w:t>
      </w:r>
    </w:p>
    <w:p w:rsidR="00AF5741" w:rsidRPr="00BC1C03" w:rsidRDefault="00AF5741" w:rsidP="00AF5741">
      <w:pPr>
        <w:rPr>
          <w:sz w:val="24"/>
          <w:szCs w:val="24"/>
        </w:rPr>
      </w:pPr>
      <w:bookmarkStart w:id="35" w:name="sub_992"/>
      <w:r w:rsidRPr="00BC1C03">
        <w:rPr>
          <w:rStyle w:val="af1"/>
          <w:szCs w:val="24"/>
        </w:rPr>
        <w:t>&lt;*&gt;</w:t>
      </w:r>
      <w:r w:rsidRPr="00BC1C03">
        <w:rPr>
          <w:sz w:val="24"/>
          <w:szCs w:val="24"/>
        </w:rPr>
        <w:t xml:space="preserve"> Для Организаций, являющихся плательщиком НДС, суммарная величина доходов от оказания услуг по помывке в общих отделениях бань указывается без учета НДС.</w:t>
      </w:r>
      <w:bookmarkEnd w:id="35"/>
    </w:p>
    <w:p w:rsidR="00AF5741" w:rsidRPr="00BC1C03" w:rsidRDefault="00AF5741" w:rsidP="00AF5741">
      <w:pPr>
        <w:rPr>
          <w:sz w:val="24"/>
          <w:szCs w:val="24"/>
        </w:rPr>
        <w:sectPr w:rsidR="00AF5741" w:rsidRPr="00BC1C03">
          <w:pgSz w:w="11905" w:h="16837"/>
          <w:pgMar w:top="1440" w:right="800" w:bottom="1440" w:left="800" w:header="720" w:footer="720" w:gutter="0"/>
          <w:cols w:space="720"/>
          <w:noEndnote/>
        </w:sectPr>
      </w:pPr>
    </w:p>
    <w:p w:rsidR="00AF5741" w:rsidRPr="00BC1C03" w:rsidRDefault="00AF5741" w:rsidP="00AF5741">
      <w:pPr>
        <w:jc w:val="right"/>
        <w:rPr>
          <w:sz w:val="24"/>
          <w:szCs w:val="24"/>
        </w:rPr>
      </w:pPr>
      <w:bookmarkStart w:id="36" w:name="sub_140210"/>
      <w:r w:rsidRPr="00BC1C03">
        <w:rPr>
          <w:rStyle w:val="af1"/>
          <w:szCs w:val="24"/>
        </w:rPr>
        <w:lastRenderedPageBreak/>
        <w:t>таблица № 1</w:t>
      </w:r>
      <w:r w:rsidRPr="00BC1C03">
        <w:rPr>
          <w:rStyle w:val="af1"/>
          <w:szCs w:val="24"/>
        </w:rPr>
        <w:br/>
        <w:t xml:space="preserve">к </w:t>
      </w:r>
      <w:hyperlink w:anchor="sub_140200" w:history="1">
        <w:r w:rsidRPr="00BC1C03">
          <w:rPr>
            <w:rStyle w:val="ae"/>
            <w:rFonts w:eastAsia="Calibri"/>
            <w:szCs w:val="24"/>
          </w:rPr>
          <w:t>отчету</w:t>
        </w:r>
      </w:hyperlink>
      <w:r w:rsidRPr="00BC1C03">
        <w:rPr>
          <w:rStyle w:val="af1"/>
          <w:szCs w:val="24"/>
        </w:rPr>
        <w:t xml:space="preserve"> о недополученных доходах,</w:t>
      </w:r>
      <w:r w:rsidRPr="00BC1C03">
        <w:rPr>
          <w:rStyle w:val="af1"/>
          <w:szCs w:val="24"/>
        </w:rPr>
        <w:br/>
        <w:t>подлежащих возмещению за счет Субсидии</w:t>
      </w:r>
    </w:p>
    <w:bookmarkEnd w:id="36"/>
    <w:p w:rsidR="00AF5741" w:rsidRPr="00BC1C03" w:rsidRDefault="00AF5741" w:rsidP="00AF5741">
      <w:pPr>
        <w:pStyle w:val="1"/>
        <w:rPr>
          <w:rFonts w:ascii="Times New Roman" w:hAnsi="Times New Roman"/>
          <w:szCs w:val="24"/>
        </w:rPr>
      </w:pPr>
      <w:r w:rsidRPr="00BC1C03">
        <w:rPr>
          <w:rFonts w:ascii="Times New Roman" w:hAnsi="Times New Roman"/>
          <w:szCs w:val="24"/>
        </w:rPr>
        <w:t>Справка</w:t>
      </w:r>
      <w:r w:rsidRPr="00BC1C03">
        <w:rPr>
          <w:rFonts w:ascii="Times New Roman" w:hAnsi="Times New Roman"/>
          <w:szCs w:val="24"/>
        </w:rPr>
        <w:br/>
        <w:t>о доходах от оказания услуг по помывке в общих отделениях бань</w:t>
      </w:r>
      <w:r w:rsidRPr="00BC1C03">
        <w:rPr>
          <w:rFonts w:ascii="Times New Roman" w:hAnsi="Times New Roman"/>
          <w:szCs w:val="24"/>
        </w:rPr>
        <w:br/>
        <w:t>_____________________________________________________</w:t>
      </w:r>
      <w:r w:rsidRPr="00BC1C03">
        <w:rPr>
          <w:rFonts w:ascii="Times New Roman" w:hAnsi="Times New Roman"/>
          <w:szCs w:val="24"/>
        </w:rPr>
        <w:br/>
        <w:t>(наименование получателя субсидии)</w:t>
      </w:r>
    </w:p>
    <w:p w:rsidR="00AF5741" w:rsidRPr="00BC1C03" w:rsidRDefault="00AF5741" w:rsidP="00AF5741">
      <w:pPr>
        <w:ind w:firstLine="698"/>
        <w:jc w:val="center"/>
        <w:rPr>
          <w:sz w:val="24"/>
          <w:szCs w:val="24"/>
        </w:rPr>
      </w:pPr>
      <w:r w:rsidRPr="00BC1C03">
        <w:rPr>
          <w:sz w:val="24"/>
          <w:szCs w:val="24"/>
        </w:rPr>
        <w:t>за период _________ 20___ года</w:t>
      </w:r>
    </w:p>
    <w:p w:rsidR="00AF5741" w:rsidRPr="00BC1C03" w:rsidRDefault="00AF5741" w:rsidP="00AF5741">
      <w:pPr>
        <w:rPr>
          <w:sz w:val="24"/>
          <w:szCs w:val="24"/>
        </w:rPr>
      </w:pPr>
    </w:p>
    <w:tbl>
      <w:tblPr>
        <w:tblW w:w="1573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994"/>
        <w:gridCol w:w="786"/>
        <w:gridCol w:w="890"/>
        <w:gridCol w:w="848"/>
        <w:gridCol w:w="829"/>
        <w:gridCol w:w="872"/>
        <w:gridCol w:w="840"/>
        <w:gridCol w:w="984"/>
        <w:gridCol w:w="891"/>
        <w:gridCol w:w="885"/>
        <w:gridCol w:w="832"/>
        <w:gridCol w:w="798"/>
        <w:gridCol w:w="853"/>
        <w:gridCol w:w="914"/>
        <w:gridCol w:w="790"/>
        <w:gridCol w:w="1028"/>
        <w:gridCol w:w="888"/>
        <w:gridCol w:w="813"/>
      </w:tblGrid>
      <w:tr w:rsidR="00AF5741" w:rsidRPr="00BC1C03" w:rsidTr="008764D2">
        <w:tc>
          <w:tcPr>
            <w:tcW w:w="1780" w:type="dxa"/>
            <w:gridSpan w:val="2"/>
            <w:vMerge w:val="restart"/>
            <w:tcBorders>
              <w:top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Посетители, оплачивающие услуги по т</w:t>
            </w:r>
            <w:r w:rsidRPr="00BC1C03">
              <w:rPr>
                <w:rFonts w:ascii="Times New Roman" w:hAnsi="Times New Roman" w:cs="Times New Roman"/>
              </w:rPr>
              <w:t>а</w:t>
            </w:r>
            <w:r w:rsidRPr="00BC1C03">
              <w:rPr>
                <w:rFonts w:ascii="Times New Roman" w:hAnsi="Times New Roman" w:cs="Times New Roman"/>
              </w:rPr>
              <w:t>рифу ______ руб. (в дни п</w:t>
            </w:r>
            <w:r w:rsidRPr="00BC1C03">
              <w:rPr>
                <w:rFonts w:ascii="Times New Roman" w:hAnsi="Times New Roman" w:cs="Times New Roman"/>
              </w:rPr>
              <w:t>а</w:t>
            </w:r>
            <w:r w:rsidRPr="00BC1C03">
              <w:rPr>
                <w:rFonts w:ascii="Times New Roman" w:hAnsi="Times New Roman" w:cs="Times New Roman"/>
              </w:rPr>
              <w:t>ра в парил</w:t>
            </w:r>
            <w:r w:rsidRPr="00BC1C03">
              <w:rPr>
                <w:rFonts w:ascii="Times New Roman" w:hAnsi="Times New Roman" w:cs="Times New Roman"/>
              </w:rPr>
              <w:t>ь</w:t>
            </w:r>
            <w:r w:rsidRPr="00BC1C03">
              <w:rPr>
                <w:rFonts w:ascii="Times New Roman" w:hAnsi="Times New Roman" w:cs="Times New Roman"/>
              </w:rPr>
              <w:t>ном помещ</w:t>
            </w:r>
            <w:r w:rsidRPr="00BC1C03">
              <w:rPr>
                <w:rFonts w:ascii="Times New Roman" w:hAnsi="Times New Roman" w:cs="Times New Roman"/>
              </w:rPr>
              <w:t>е</w:t>
            </w:r>
            <w:r w:rsidRPr="00BC1C03">
              <w:rPr>
                <w:rFonts w:ascii="Times New Roman" w:hAnsi="Times New Roman" w:cs="Times New Roman"/>
              </w:rPr>
              <w:t>нии)</w:t>
            </w:r>
          </w:p>
        </w:tc>
        <w:tc>
          <w:tcPr>
            <w:tcW w:w="1738" w:type="dxa"/>
            <w:gridSpan w:val="2"/>
            <w:vMerge w:val="restart"/>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Посетители, оплачива</w:t>
            </w:r>
            <w:r w:rsidRPr="00BC1C03">
              <w:rPr>
                <w:rFonts w:ascii="Times New Roman" w:hAnsi="Times New Roman" w:cs="Times New Roman"/>
              </w:rPr>
              <w:t>ю</w:t>
            </w:r>
            <w:r w:rsidRPr="00BC1C03">
              <w:rPr>
                <w:rFonts w:ascii="Times New Roman" w:hAnsi="Times New Roman" w:cs="Times New Roman"/>
              </w:rPr>
              <w:t>щие услуги по тарифу ______ руб. (в дни отсутствия пара в п</w:t>
            </w:r>
            <w:r w:rsidRPr="00BC1C03">
              <w:rPr>
                <w:rFonts w:ascii="Times New Roman" w:hAnsi="Times New Roman" w:cs="Times New Roman"/>
              </w:rPr>
              <w:t>а</w:t>
            </w:r>
            <w:r w:rsidRPr="00BC1C03">
              <w:rPr>
                <w:rFonts w:ascii="Times New Roman" w:hAnsi="Times New Roman" w:cs="Times New Roman"/>
              </w:rPr>
              <w:t>рильном п</w:t>
            </w:r>
            <w:r w:rsidRPr="00BC1C03">
              <w:rPr>
                <w:rFonts w:ascii="Times New Roman" w:hAnsi="Times New Roman" w:cs="Times New Roman"/>
              </w:rPr>
              <w:t>о</w:t>
            </w:r>
            <w:r w:rsidRPr="00BC1C03">
              <w:rPr>
                <w:rFonts w:ascii="Times New Roman" w:hAnsi="Times New Roman" w:cs="Times New Roman"/>
              </w:rPr>
              <w:t>мещении)</w:t>
            </w:r>
          </w:p>
        </w:tc>
        <w:tc>
          <w:tcPr>
            <w:tcW w:w="3525" w:type="dxa"/>
            <w:gridSpan w:val="4"/>
            <w:vMerge w:val="restart"/>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Дети до 7 лет</w:t>
            </w:r>
          </w:p>
        </w:tc>
        <w:tc>
          <w:tcPr>
            <w:tcW w:w="3406" w:type="dxa"/>
            <w:gridSpan w:val="4"/>
            <w:vMerge w:val="restart"/>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Дети от 7 до 14 лет</w:t>
            </w:r>
          </w:p>
        </w:tc>
        <w:tc>
          <w:tcPr>
            <w:tcW w:w="3585" w:type="dxa"/>
            <w:gridSpan w:val="4"/>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Льготный тариф для многоде</w:t>
            </w:r>
            <w:r w:rsidRPr="00BC1C03">
              <w:rPr>
                <w:rFonts w:ascii="Times New Roman" w:hAnsi="Times New Roman" w:cs="Times New Roman"/>
              </w:rPr>
              <w:t>т</w:t>
            </w:r>
            <w:r w:rsidRPr="00BC1C03">
              <w:rPr>
                <w:rFonts w:ascii="Times New Roman" w:hAnsi="Times New Roman" w:cs="Times New Roman"/>
              </w:rPr>
              <w:t>ных семей</w:t>
            </w:r>
          </w:p>
        </w:tc>
        <w:tc>
          <w:tcPr>
            <w:tcW w:w="1701" w:type="dxa"/>
            <w:gridSpan w:val="2"/>
            <w:vMerge w:val="restart"/>
            <w:tcBorders>
              <w:top w:val="single" w:sz="4" w:space="0" w:color="auto"/>
              <w:left w:val="single" w:sz="4" w:space="0" w:color="auto"/>
              <w:bottom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ВСЕГО</w:t>
            </w:r>
          </w:p>
        </w:tc>
      </w:tr>
      <w:tr w:rsidR="00AF5741" w:rsidRPr="00BC1C03" w:rsidTr="008764D2">
        <w:trPr>
          <w:trHeight w:val="276"/>
        </w:trPr>
        <w:tc>
          <w:tcPr>
            <w:tcW w:w="1780" w:type="dxa"/>
            <w:gridSpan w:val="2"/>
            <w:vMerge/>
            <w:tcBorders>
              <w:top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738" w:type="dxa"/>
            <w:gridSpan w:val="2"/>
            <w:vMerge/>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3525" w:type="dxa"/>
            <w:gridSpan w:val="4"/>
            <w:vMerge/>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3406" w:type="dxa"/>
            <w:gridSpan w:val="4"/>
            <w:vMerge/>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767" w:type="dxa"/>
            <w:gridSpan w:val="2"/>
            <w:vMerge w:val="restart"/>
            <w:tcBorders>
              <w:top w:val="single" w:sz="4" w:space="0" w:color="auto"/>
              <w:left w:val="single" w:sz="4" w:space="0" w:color="auto"/>
              <w:bottom w:val="single" w:sz="4" w:space="0" w:color="auto"/>
              <w:right w:val="single" w:sz="4" w:space="0" w:color="auto"/>
            </w:tcBorders>
            <w:textDirection w:val="btLr"/>
          </w:tcPr>
          <w:p w:rsidR="00AF5741" w:rsidRPr="00BC1C03" w:rsidRDefault="00AF5741" w:rsidP="008764D2">
            <w:pPr>
              <w:pStyle w:val="af"/>
              <w:spacing w:line="192" w:lineRule="auto"/>
              <w:jc w:val="center"/>
              <w:rPr>
                <w:rFonts w:ascii="Times New Roman" w:hAnsi="Times New Roman" w:cs="Times New Roman"/>
              </w:rPr>
            </w:pPr>
            <w:r w:rsidRPr="00BC1C03">
              <w:rPr>
                <w:rFonts w:ascii="Times New Roman" w:hAnsi="Times New Roman" w:cs="Times New Roman"/>
              </w:rPr>
              <w:t>Посетители, опл</w:t>
            </w:r>
            <w:r w:rsidRPr="00BC1C03">
              <w:rPr>
                <w:rFonts w:ascii="Times New Roman" w:hAnsi="Times New Roman" w:cs="Times New Roman"/>
              </w:rPr>
              <w:t>а</w:t>
            </w:r>
            <w:r w:rsidRPr="00BC1C03">
              <w:rPr>
                <w:rFonts w:ascii="Times New Roman" w:hAnsi="Times New Roman" w:cs="Times New Roman"/>
              </w:rPr>
              <w:t>чивающие услуги по тарифу ______ руб. (в дни пара в парильном пом</w:t>
            </w:r>
            <w:r w:rsidRPr="00BC1C03">
              <w:rPr>
                <w:rFonts w:ascii="Times New Roman" w:hAnsi="Times New Roman" w:cs="Times New Roman"/>
              </w:rPr>
              <w:t>е</w:t>
            </w:r>
            <w:r w:rsidRPr="00BC1C03">
              <w:rPr>
                <w:rFonts w:ascii="Times New Roman" w:hAnsi="Times New Roman" w:cs="Times New Roman"/>
              </w:rPr>
              <w:t>щении)</w:t>
            </w:r>
          </w:p>
        </w:tc>
        <w:tc>
          <w:tcPr>
            <w:tcW w:w="1818" w:type="dxa"/>
            <w:gridSpan w:val="2"/>
            <w:vMerge w:val="restart"/>
            <w:tcBorders>
              <w:top w:val="single" w:sz="4" w:space="0" w:color="auto"/>
              <w:left w:val="single" w:sz="4" w:space="0" w:color="auto"/>
              <w:bottom w:val="single" w:sz="4" w:space="0" w:color="auto"/>
              <w:right w:val="single" w:sz="4" w:space="0" w:color="auto"/>
            </w:tcBorders>
            <w:textDirection w:val="btLr"/>
          </w:tcPr>
          <w:p w:rsidR="00AF5741" w:rsidRPr="00BC1C03" w:rsidRDefault="00AF5741" w:rsidP="008764D2">
            <w:pPr>
              <w:pStyle w:val="af"/>
              <w:spacing w:line="192" w:lineRule="auto"/>
              <w:jc w:val="center"/>
              <w:rPr>
                <w:rFonts w:ascii="Times New Roman" w:hAnsi="Times New Roman" w:cs="Times New Roman"/>
              </w:rPr>
            </w:pPr>
            <w:r w:rsidRPr="00BC1C03">
              <w:rPr>
                <w:rFonts w:ascii="Times New Roman" w:hAnsi="Times New Roman" w:cs="Times New Roman"/>
              </w:rPr>
              <w:t>Посетители, опл</w:t>
            </w:r>
            <w:r w:rsidRPr="00BC1C03">
              <w:rPr>
                <w:rFonts w:ascii="Times New Roman" w:hAnsi="Times New Roman" w:cs="Times New Roman"/>
              </w:rPr>
              <w:t>а</w:t>
            </w:r>
            <w:r w:rsidRPr="00BC1C03">
              <w:rPr>
                <w:rFonts w:ascii="Times New Roman" w:hAnsi="Times New Roman" w:cs="Times New Roman"/>
              </w:rPr>
              <w:t>чивающие услуги по тарифу ______ руб. (в дни отсу</w:t>
            </w:r>
            <w:r w:rsidRPr="00BC1C03">
              <w:rPr>
                <w:rFonts w:ascii="Times New Roman" w:hAnsi="Times New Roman" w:cs="Times New Roman"/>
              </w:rPr>
              <w:t>т</w:t>
            </w:r>
            <w:r w:rsidRPr="00BC1C03">
              <w:rPr>
                <w:rFonts w:ascii="Times New Roman" w:hAnsi="Times New Roman" w:cs="Times New Roman"/>
              </w:rPr>
              <w:t>ствия пара в п</w:t>
            </w:r>
            <w:r w:rsidRPr="00BC1C03">
              <w:rPr>
                <w:rFonts w:ascii="Times New Roman" w:hAnsi="Times New Roman" w:cs="Times New Roman"/>
              </w:rPr>
              <w:t>а</w:t>
            </w:r>
            <w:r w:rsidRPr="00BC1C03">
              <w:rPr>
                <w:rFonts w:ascii="Times New Roman" w:hAnsi="Times New Roman" w:cs="Times New Roman"/>
              </w:rPr>
              <w:t>рильном помещ</w:t>
            </w:r>
            <w:r w:rsidRPr="00BC1C03">
              <w:rPr>
                <w:rFonts w:ascii="Times New Roman" w:hAnsi="Times New Roman" w:cs="Times New Roman"/>
              </w:rPr>
              <w:t>е</w:t>
            </w:r>
            <w:r w:rsidRPr="00BC1C03">
              <w:rPr>
                <w:rFonts w:ascii="Times New Roman" w:hAnsi="Times New Roman" w:cs="Times New Roman"/>
              </w:rPr>
              <w:t>нии)</w:t>
            </w:r>
          </w:p>
        </w:tc>
        <w:tc>
          <w:tcPr>
            <w:tcW w:w="1701" w:type="dxa"/>
            <w:gridSpan w:val="2"/>
            <w:vMerge/>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r w:rsidR="00AF5741" w:rsidRPr="00BC1C03" w:rsidTr="008764D2">
        <w:tc>
          <w:tcPr>
            <w:tcW w:w="1780" w:type="dxa"/>
            <w:gridSpan w:val="2"/>
            <w:vMerge/>
            <w:tcBorders>
              <w:top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738" w:type="dxa"/>
            <w:gridSpan w:val="2"/>
            <w:vMerge/>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701" w:type="dxa"/>
            <w:gridSpan w:val="2"/>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по тарифу ______ руб. (в дни пара в парильном помещении)</w:t>
            </w:r>
          </w:p>
        </w:tc>
        <w:tc>
          <w:tcPr>
            <w:tcW w:w="1824" w:type="dxa"/>
            <w:gridSpan w:val="2"/>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по тарифу ______ руб. (в дни отсутствия пара в парил</w:t>
            </w:r>
            <w:r w:rsidRPr="00BC1C03">
              <w:rPr>
                <w:rFonts w:ascii="Times New Roman" w:hAnsi="Times New Roman" w:cs="Times New Roman"/>
              </w:rPr>
              <w:t>ь</w:t>
            </w:r>
            <w:r w:rsidRPr="00BC1C03">
              <w:rPr>
                <w:rFonts w:ascii="Times New Roman" w:hAnsi="Times New Roman" w:cs="Times New Roman"/>
              </w:rPr>
              <w:t>ном помещ</w:t>
            </w:r>
            <w:r w:rsidRPr="00BC1C03">
              <w:rPr>
                <w:rFonts w:ascii="Times New Roman" w:hAnsi="Times New Roman" w:cs="Times New Roman"/>
              </w:rPr>
              <w:t>е</w:t>
            </w:r>
            <w:r w:rsidRPr="00BC1C03">
              <w:rPr>
                <w:rFonts w:ascii="Times New Roman" w:hAnsi="Times New Roman" w:cs="Times New Roman"/>
              </w:rPr>
              <w:t>нии)</w:t>
            </w:r>
          </w:p>
        </w:tc>
        <w:tc>
          <w:tcPr>
            <w:tcW w:w="1776" w:type="dxa"/>
            <w:gridSpan w:val="2"/>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по тарифу ______ руб. (в дни пара в п</w:t>
            </w:r>
            <w:r w:rsidRPr="00BC1C03">
              <w:rPr>
                <w:rFonts w:ascii="Times New Roman" w:hAnsi="Times New Roman" w:cs="Times New Roman"/>
              </w:rPr>
              <w:t>а</w:t>
            </w:r>
            <w:r w:rsidRPr="00BC1C03">
              <w:rPr>
                <w:rFonts w:ascii="Times New Roman" w:hAnsi="Times New Roman" w:cs="Times New Roman"/>
              </w:rPr>
              <w:t>рильном п</w:t>
            </w:r>
            <w:r w:rsidRPr="00BC1C03">
              <w:rPr>
                <w:rFonts w:ascii="Times New Roman" w:hAnsi="Times New Roman" w:cs="Times New Roman"/>
              </w:rPr>
              <w:t>о</w:t>
            </w:r>
            <w:r w:rsidRPr="00BC1C03">
              <w:rPr>
                <w:rFonts w:ascii="Times New Roman" w:hAnsi="Times New Roman" w:cs="Times New Roman"/>
              </w:rPr>
              <w:t>мещении)</w:t>
            </w:r>
          </w:p>
        </w:tc>
        <w:tc>
          <w:tcPr>
            <w:tcW w:w="1630" w:type="dxa"/>
            <w:gridSpan w:val="2"/>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по тарифу ______ руб. (в дни отсу</w:t>
            </w:r>
            <w:r w:rsidRPr="00BC1C03">
              <w:rPr>
                <w:rFonts w:ascii="Times New Roman" w:hAnsi="Times New Roman" w:cs="Times New Roman"/>
              </w:rPr>
              <w:t>т</w:t>
            </w:r>
            <w:r w:rsidRPr="00BC1C03">
              <w:rPr>
                <w:rFonts w:ascii="Times New Roman" w:hAnsi="Times New Roman" w:cs="Times New Roman"/>
              </w:rPr>
              <w:t>ствия пара в парильном помещении)</w:t>
            </w:r>
          </w:p>
        </w:tc>
        <w:tc>
          <w:tcPr>
            <w:tcW w:w="1767" w:type="dxa"/>
            <w:gridSpan w:val="2"/>
            <w:vMerge/>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818" w:type="dxa"/>
            <w:gridSpan w:val="2"/>
            <w:vMerge/>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701" w:type="dxa"/>
            <w:gridSpan w:val="2"/>
            <w:vMerge/>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r w:rsidR="00AF5741" w:rsidRPr="00BC1C03" w:rsidTr="008764D2">
        <w:trPr>
          <w:cantSplit/>
          <w:trHeight w:val="1134"/>
        </w:trPr>
        <w:tc>
          <w:tcPr>
            <w:tcW w:w="994" w:type="dxa"/>
            <w:tcBorders>
              <w:top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Кол-во </w:t>
            </w:r>
            <w:proofErr w:type="spellStart"/>
            <w:r w:rsidRPr="00BC1C03">
              <w:rPr>
                <w:rFonts w:ascii="Times New Roman" w:hAnsi="Times New Roman" w:cs="Times New Roman"/>
              </w:rPr>
              <w:t>помы-вок</w:t>
            </w:r>
            <w:proofErr w:type="spellEnd"/>
          </w:p>
        </w:tc>
        <w:tc>
          <w:tcPr>
            <w:tcW w:w="786" w:type="dxa"/>
            <w:tcBorders>
              <w:top w:val="single" w:sz="4" w:space="0" w:color="auto"/>
              <w:left w:val="single" w:sz="4" w:space="0" w:color="auto"/>
              <w:bottom w:val="single" w:sz="4" w:space="0" w:color="auto"/>
              <w:right w:val="single" w:sz="4" w:space="0" w:color="auto"/>
            </w:tcBorders>
            <w:textDirection w:val="btLr"/>
          </w:tcPr>
          <w:p w:rsidR="00AF5741" w:rsidRPr="00BC1C03" w:rsidRDefault="00AF5741" w:rsidP="008764D2">
            <w:pPr>
              <w:pStyle w:val="af"/>
              <w:ind w:left="113" w:right="113"/>
              <w:jc w:val="center"/>
              <w:rPr>
                <w:rFonts w:ascii="Times New Roman" w:hAnsi="Times New Roman" w:cs="Times New Roman"/>
              </w:rPr>
            </w:pPr>
            <w:r w:rsidRPr="00BC1C03">
              <w:rPr>
                <w:rFonts w:ascii="Times New Roman" w:hAnsi="Times New Roman" w:cs="Times New Roman"/>
              </w:rPr>
              <w:t>Сумма, руб.</w:t>
            </w:r>
          </w:p>
        </w:tc>
        <w:tc>
          <w:tcPr>
            <w:tcW w:w="890"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Кол-во </w:t>
            </w:r>
            <w:proofErr w:type="spellStart"/>
            <w:r w:rsidRPr="00BC1C03">
              <w:rPr>
                <w:rFonts w:ascii="Times New Roman" w:hAnsi="Times New Roman" w:cs="Times New Roman"/>
              </w:rPr>
              <w:t>п</w:t>
            </w:r>
            <w:r w:rsidRPr="00BC1C03">
              <w:rPr>
                <w:rFonts w:ascii="Times New Roman" w:hAnsi="Times New Roman" w:cs="Times New Roman"/>
              </w:rPr>
              <w:t>о</w:t>
            </w:r>
            <w:r w:rsidRPr="00BC1C03">
              <w:rPr>
                <w:rFonts w:ascii="Times New Roman" w:hAnsi="Times New Roman" w:cs="Times New Roman"/>
              </w:rPr>
              <w:t>мывок</w:t>
            </w:r>
            <w:proofErr w:type="spellEnd"/>
          </w:p>
        </w:tc>
        <w:tc>
          <w:tcPr>
            <w:tcW w:w="848" w:type="dxa"/>
            <w:tcBorders>
              <w:top w:val="single" w:sz="4" w:space="0" w:color="auto"/>
              <w:left w:val="single" w:sz="4" w:space="0" w:color="auto"/>
              <w:bottom w:val="single" w:sz="4" w:space="0" w:color="auto"/>
              <w:right w:val="single" w:sz="4" w:space="0" w:color="auto"/>
            </w:tcBorders>
            <w:textDirection w:val="btLr"/>
          </w:tcPr>
          <w:p w:rsidR="00AF5741" w:rsidRPr="00BC1C03" w:rsidRDefault="00AF5741" w:rsidP="008764D2">
            <w:pPr>
              <w:pStyle w:val="af"/>
              <w:ind w:left="113" w:right="113"/>
              <w:jc w:val="center"/>
              <w:rPr>
                <w:rFonts w:ascii="Times New Roman" w:hAnsi="Times New Roman" w:cs="Times New Roman"/>
              </w:rPr>
            </w:pPr>
            <w:r w:rsidRPr="00BC1C03">
              <w:rPr>
                <w:rFonts w:ascii="Times New Roman" w:hAnsi="Times New Roman" w:cs="Times New Roman"/>
              </w:rPr>
              <w:t>Сумма, руб.</w:t>
            </w:r>
          </w:p>
        </w:tc>
        <w:tc>
          <w:tcPr>
            <w:tcW w:w="829"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Кол-во </w:t>
            </w:r>
            <w:proofErr w:type="spellStart"/>
            <w:r w:rsidRPr="00BC1C03">
              <w:rPr>
                <w:rFonts w:ascii="Times New Roman" w:hAnsi="Times New Roman" w:cs="Times New Roman"/>
              </w:rPr>
              <w:t>п</w:t>
            </w:r>
            <w:r w:rsidRPr="00BC1C03">
              <w:rPr>
                <w:rFonts w:ascii="Times New Roman" w:hAnsi="Times New Roman" w:cs="Times New Roman"/>
              </w:rPr>
              <w:t>о</w:t>
            </w:r>
            <w:r w:rsidRPr="00BC1C03">
              <w:rPr>
                <w:rFonts w:ascii="Times New Roman" w:hAnsi="Times New Roman" w:cs="Times New Roman"/>
              </w:rPr>
              <w:t>м</w:t>
            </w:r>
            <w:r w:rsidRPr="00BC1C03">
              <w:rPr>
                <w:rFonts w:ascii="Times New Roman" w:hAnsi="Times New Roman" w:cs="Times New Roman"/>
              </w:rPr>
              <w:t>ы</w:t>
            </w:r>
            <w:r w:rsidRPr="00BC1C03">
              <w:rPr>
                <w:rFonts w:ascii="Times New Roman" w:hAnsi="Times New Roman" w:cs="Times New Roman"/>
              </w:rPr>
              <w:t>вок</w:t>
            </w:r>
            <w:proofErr w:type="spellEnd"/>
          </w:p>
        </w:tc>
        <w:tc>
          <w:tcPr>
            <w:tcW w:w="872" w:type="dxa"/>
            <w:tcBorders>
              <w:top w:val="single" w:sz="4" w:space="0" w:color="auto"/>
              <w:left w:val="single" w:sz="4" w:space="0" w:color="auto"/>
              <w:bottom w:val="single" w:sz="4" w:space="0" w:color="auto"/>
              <w:right w:val="single" w:sz="4" w:space="0" w:color="auto"/>
            </w:tcBorders>
            <w:textDirection w:val="btLr"/>
          </w:tcPr>
          <w:p w:rsidR="00AF5741" w:rsidRPr="00BC1C03" w:rsidRDefault="00AF5741" w:rsidP="008764D2">
            <w:pPr>
              <w:pStyle w:val="af"/>
              <w:ind w:left="113" w:right="113"/>
              <w:jc w:val="center"/>
              <w:rPr>
                <w:rFonts w:ascii="Times New Roman" w:hAnsi="Times New Roman" w:cs="Times New Roman"/>
              </w:rPr>
            </w:pPr>
            <w:r w:rsidRPr="00BC1C03">
              <w:rPr>
                <w:rFonts w:ascii="Times New Roman" w:hAnsi="Times New Roman" w:cs="Times New Roman"/>
              </w:rPr>
              <w:t>Сумма, руб.</w:t>
            </w:r>
          </w:p>
        </w:tc>
        <w:tc>
          <w:tcPr>
            <w:tcW w:w="840"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Кол-во </w:t>
            </w:r>
            <w:proofErr w:type="spellStart"/>
            <w:r w:rsidRPr="00BC1C03">
              <w:rPr>
                <w:rFonts w:ascii="Times New Roman" w:hAnsi="Times New Roman" w:cs="Times New Roman"/>
              </w:rPr>
              <w:t>п</w:t>
            </w:r>
            <w:r w:rsidRPr="00BC1C03">
              <w:rPr>
                <w:rFonts w:ascii="Times New Roman" w:hAnsi="Times New Roman" w:cs="Times New Roman"/>
              </w:rPr>
              <w:t>о</w:t>
            </w:r>
            <w:r w:rsidRPr="00BC1C03">
              <w:rPr>
                <w:rFonts w:ascii="Times New Roman" w:hAnsi="Times New Roman" w:cs="Times New Roman"/>
              </w:rPr>
              <w:t>м</w:t>
            </w:r>
            <w:r w:rsidRPr="00BC1C03">
              <w:rPr>
                <w:rFonts w:ascii="Times New Roman" w:hAnsi="Times New Roman" w:cs="Times New Roman"/>
              </w:rPr>
              <w:t>ы</w:t>
            </w:r>
            <w:r w:rsidRPr="00BC1C03">
              <w:rPr>
                <w:rFonts w:ascii="Times New Roman" w:hAnsi="Times New Roman" w:cs="Times New Roman"/>
              </w:rPr>
              <w:t>вок</w:t>
            </w:r>
            <w:proofErr w:type="spellEnd"/>
          </w:p>
        </w:tc>
        <w:tc>
          <w:tcPr>
            <w:tcW w:w="984" w:type="dxa"/>
            <w:tcBorders>
              <w:top w:val="single" w:sz="4" w:space="0" w:color="auto"/>
              <w:left w:val="single" w:sz="4" w:space="0" w:color="auto"/>
              <w:bottom w:val="single" w:sz="4" w:space="0" w:color="auto"/>
              <w:right w:val="single" w:sz="4" w:space="0" w:color="auto"/>
            </w:tcBorders>
            <w:textDirection w:val="btLr"/>
          </w:tcPr>
          <w:p w:rsidR="00AF5741" w:rsidRPr="00BC1C03" w:rsidRDefault="00AF5741" w:rsidP="008764D2">
            <w:pPr>
              <w:pStyle w:val="af"/>
              <w:ind w:left="113" w:right="113"/>
              <w:jc w:val="center"/>
              <w:rPr>
                <w:rFonts w:ascii="Times New Roman" w:hAnsi="Times New Roman" w:cs="Times New Roman"/>
              </w:rPr>
            </w:pPr>
            <w:r w:rsidRPr="00BC1C03">
              <w:rPr>
                <w:rFonts w:ascii="Times New Roman" w:hAnsi="Times New Roman" w:cs="Times New Roman"/>
              </w:rPr>
              <w:t>Сумма, руб.</w:t>
            </w:r>
          </w:p>
        </w:tc>
        <w:tc>
          <w:tcPr>
            <w:tcW w:w="891"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Кол-во </w:t>
            </w:r>
            <w:proofErr w:type="spellStart"/>
            <w:r w:rsidRPr="00BC1C03">
              <w:rPr>
                <w:rFonts w:ascii="Times New Roman" w:hAnsi="Times New Roman" w:cs="Times New Roman"/>
              </w:rPr>
              <w:t>пом</w:t>
            </w:r>
            <w:r w:rsidRPr="00BC1C03">
              <w:rPr>
                <w:rFonts w:ascii="Times New Roman" w:hAnsi="Times New Roman" w:cs="Times New Roman"/>
              </w:rPr>
              <w:t>ы</w:t>
            </w:r>
            <w:r w:rsidRPr="00BC1C03">
              <w:rPr>
                <w:rFonts w:ascii="Times New Roman" w:hAnsi="Times New Roman" w:cs="Times New Roman"/>
              </w:rPr>
              <w:t>вок</w:t>
            </w:r>
            <w:proofErr w:type="spellEnd"/>
          </w:p>
        </w:tc>
        <w:tc>
          <w:tcPr>
            <w:tcW w:w="885" w:type="dxa"/>
            <w:tcBorders>
              <w:top w:val="single" w:sz="4" w:space="0" w:color="auto"/>
              <w:left w:val="single" w:sz="4" w:space="0" w:color="auto"/>
              <w:bottom w:val="single" w:sz="4" w:space="0" w:color="auto"/>
              <w:right w:val="single" w:sz="4" w:space="0" w:color="auto"/>
            </w:tcBorders>
            <w:textDirection w:val="btLr"/>
          </w:tcPr>
          <w:p w:rsidR="00AF5741" w:rsidRPr="00BC1C03" w:rsidRDefault="00AF5741" w:rsidP="008764D2">
            <w:pPr>
              <w:pStyle w:val="af"/>
              <w:ind w:left="113" w:right="113"/>
              <w:jc w:val="center"/>
              <w:rPr>
                <w:rFonts w:ascii="Times New Roman" w:hAnsi="Times New Roman" w:cs="Times New Roman"/>
              </w:rPr>
            </w:pPr>
            <w:r w:rsidRPr="00BC1C03">
              <w:rPr>
                <w:rFonts w:ascii="Times New Roman" w:hAnsi="Times New Roman" w:cs="Times New Roman"/>
              </w:rPr>
              <w:t>Сумма, руб.</w:t>
            </w:r>
          </w:p>
        </w:tc>
        <w:tc>
          <w:tcPr>
            <w:tcW w:w="832"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Кол-во </w:t>
            </w:r>
            <w:proofErr w:type="spellStart"/>
            <w:r w:rsidRPr="00BC1C03">
              <w:rPr>
                <w:rFonts w:ascii="Times New Roman" w:hAnsi="Times New Roman" w:cs="Times New Roman"/>
              </w:rPr>
              <w:t>п</w:t>
            </w:r>
            <w:r w:rsidRPr="00BC1C03">
              <w:rPr>
                <w:rFonts w:ascii="Times New Roman" w:hAnsi="Times New Roman" w:cs="Times New Roman"/>
              </w:rPr>
              <w:t>о</w:t>
            </w:r>
            <w:r w:rsidRPr="00BC1C03">
              <w:rPr>
                <w:rFonts w:ascii="Times New Roman" w:hAnsi="Times New Roman" w:cs="Times New Roman"/>
              </w:rPr>
              <w:t>м</w:t>
            </w:r>
            <w:r w:rsidRPr="00BC1C03">
              <w:rPr>
                <w:rFonts w:ascii="Times New Roman" w:hAnsi="Times New Roman" w:cs="Times New Roman"/>
              </w:rPr>
              <w:t>ы</w:t>
            </w:r>
            <w:r w:rsidRPr="00BC1C03">
              <w:rPr>
                <w:rFonts w:ascii="Times New Roman" w:hAnsi="Times New Roman" w:cs="Times New Roman"/>
              </w:rPr>
              <w:t>вок</w:t>
            </w:r>
            <w:proofErr w:type="spellEnd"/>
          </w:p>
        </w:tc>
        <w:tc>
          <w:tcPr>
            <w:tcW w:w="798" w:type="dxa"/>
            <w:tcBorders>
              <w:top w:val="single" w:sz="4" w:space="0" w:color="auto"/>
              <w:left w:val="single" w:sz="4" w:space="0" w:color="auto"/>
              <w:bottom w:val="single" w:sz="4" w:space="0" w:color="auto"/>
              <w:right w:val="single" w:sz="4" w:space="0" w:color="auto"/>
            </w:tcBorders>
            <w:textDirection w:val="btLr"/>
          </w:tcPr>
          <w:p w:rsidR="00AF5741" w:rsidRPr="00BC1C03" w:rsidRDefault="00AF5741" w:rsidP="008764D2">
            <w:pPr>
              <w:pStyle w:val="af"/>
              <w:ind w:left="113" w:right="113"/>
              <w:jc w:val="center"/>
              <w:rPr>
                <w:rFonts w:ascii="Times New Roman" w:hAnsi="Times New Roman" w:cs="Times New Roman"/>
              </w:rPr>
            </w:pPr>
            <w:r w:rsidRPr="00BC1C03">
              <w:rPr>
                <w:rFonts w:ascii="Times New Roman" w:hAnsi="Times New Roman" w:cs="Times New Roman"/>
              </w:rPr>
              <w:t>Сумма, руб.</w:t>
            </w:r>
          </w:p>
        </w:tc>
        <w:tc>
          <w:tcPr>
            <w:tcW w:w="853"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Кол-во </w:t>
            </w:r>
            <w:proofErr w:type="spellStart"/>
            <w:r w:rsidRPr="00BC1C03">
              <w:rPr>
                <w:rFonts w:ascii="Times New Roman" w:hAnsi="Times New Roman" w:cs="Times New Roman"/>
              </w:rPr>
              <w:t>п</w:t>
            </w:r>
            <w:r w:rsidRPr="00BC1C03">
              <w:rPr>
                <w:rFonts w:ascii="Times New Roman" w:hAnsi="Times New Roman" w:cs="Times New Roman"/>
              </w:rPr>
              <w:t>о</w:t>
            </w:r>
            <w:r w:rsidRPr="00BC1C03">
              <w:rPr>
                <w:rFonts w:ascii="Times New Roman" w:hAnsi="Times New Roman" w:cs="Times New Roman"/>
              </w:rPr>
              <w:t>м</w:t>
            </w:r>
            <w:r w:rsidRPr="00BC1C03">
              <w:rPr>
                <w:rFonts w:ascii="Times New Roman" w:hAnsi="Times New Roman" w:cs="Times New Roman"/>
              </w:rPr>
              <w:t>ы</w:t>
            </w:r>
            <w:r w:rsidRPr="00BC1C03">
              <w:rPr>
                <w:rFonts w:ascii="Times New Roman" w:hAnsi="Times New Roman" w:cs="Times New Roman"/>
              </w:rPr>
              <w:t>вок</w:t>
            </w:r>
            <w:proofErr w:type="spellEnd"/>
          </w:p>
        </w:tc>
        <w:tc>
          <w:tcPr>
            <w:tcW w:w="914" w:type="dxa"/>
            <w:tcBorders>
              <w:top w:val="single" w:sz="4" w:space="0" w:color="auto"/>
              <w:left w:val="single" w:sz="4" w:space="0" w:color="auto"/>
              <w:bottom w:val="single" w:sz="4" w:space="0" w:color="auto"/>
              <w:right w:val="single" w:sz="4" w:space="0" w:color="auto"/>
            </w:tcBorders>
            <w:textDirection w:val="btLr"/>
          </w:tcPr>
          <w:p w:rsidR="00AF5741" w:rsidRPr="00BC1C03" w:rsidRDefault="00AF5741" w:rsidP="008764D2">
            <w:pPr>
              <w:pStyle w:val="af"/>
              <w:ind w:left="113" w:right="113"/>
              <w:jc w:val="center"/>
              <w:rPr>
                <w:rFonts w:ascii="Times New Roman" w:hAnsi="Times New Roman" w:cs="Times New Roman"/>
              </w:rPr>
            </w:pPr>
            <w:r w:rsidRPr="00BC1C03">
              <w:rPr>
                <w:rFonts w:ascii="Times New Roman" w:hAnsi="Times New Roman" w:cs="Times New Roman"/>
              </w:rPr>
              <w:t>Сумма, руб.</w:t>
            </w:r>
          </w:p>
        </w:tc>
        <w:tc>
          <w:tcPr>
            <w:tcW w:w="790"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Кол-во </w:t>
            </w:r>
            <w:proofErr w:type="spellStart"/>
            <w:r w:rsidRPr="00BC1C03">
              <w:rPr>
                <w:rFonts w:ascii="Times New Roman" w:hAnsi="Times New Roman" w:cs="Times New Roman"/>
              </w:rPr>
              <w:t>п</w:t>
            </w:r>
            <w:r w:rsidRPr="00BC1C03">
              <w:rPr>
                <w:rFonts w:ascii="Times New Roman" w:hAnsi="Times New Roman" w:cs="Times New Roman"/>
              </w:rPr>
              <w:t>о</w:t>
            </w:r>
            <w:r w:rsidRPr="00BC1C03">
              <w:rPr>
                <w:rFonts w:ascii="Times New Roman" w:hAnsi="Times New Roman" w:cs="Times New Roman"/>
              </w:rPr>
              <w:t>м</w:t>
            </w:r>
            <w:r w:rsidRPr="00BC1C03">
              <w:rPr>
                <w:rFonts w:ascii="Times New Roman" w:hAnsi="Times New Roman" w:cs="Times New Roman"/>
              </w:rPr>
              <w:t>ы</w:t>
            </w:r>
            <w:r w:rsidRPr="00BC1C03">
              <w:rPr>
                <w:rFonts w:ascii="Times New Roman" w:hAnsi="Times New Roman" w:cs="Times New Roman"/>
              </w:rPr>
              <w:t>вок</w:t>
            </w:r>
            <w:proofErr w:type="spellEnd"/>
          </w:p>
        </w:tc>
        <w:tc>
          <w:tcPr>
            <w:tcW w:w="1028" w:type="dxa"/>
            <w:tcBorders>
              <w:top w:val="single" w:sz="4" w:space="0" w:color="auto"/>
              <w:left w:val="single" w:sz="4" w:space="0" w:color="auto"/>
              <w:bottom w:val="single" w:sz="4" w:space="0" w:color="auto"/>
              <w:right w:val="single" w:sz="4" w:space="0" w:color="auto"/>
            </w:tcBorders>
            <w:textDirection w:val="btLr"/>
          </w:tcPr>
          <w:p w:rsidR="00AF5741" w:rsidRPr="00BC1C03" w:rsidRDefault="00AF5741" w:rsidP="008764D2">
            <w:pPr>
              <w:pStyle w:val="af"/>
              <w:ind w:left="113" w:right="113"/>
              <w:jc w:val="center"/>
              <w:rPr>
                <w:rFonts w:ascii="Times New Roman" w:hAnsi="Times New Roman" w:cs="Times New Roman"/>
              </w:rPr>
            </w:pPr>
            <w:r w:rsidRPr="00BC1C03">
              <w:rPr>
                <w:rFonts w:ascii="Times New Roman" w:hAnsi="Times New Roman" w:cs="Times New Roman"/>
              </w:rPr>
              <w:t>Сумма, руб.</w:t>
            </w:r>
          </w:p>
        </w:tc>
        <w:tc>
          <w:tcPr>
            <w:tcW w:w="888"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Кол-во </w:t>
            </w:r>
            <w:proofErr w:type="spellStart"/>
            <w:r w:rsidRPr="00BC1C03">
              <w:rPr>
                <w:rFonts w:ascii="Times New Roman" w:hAnsi="Times New Roman" w:cs="Times New Roman"/>
              </w:rPr>
              <w:t>п</w:t>
            </w:r>
            <w:r w:rsidRPr="00BC1C03">
              <w:rPr>
                <w:rFonts w:ascii="Times New Roman" w:hAnsi="Times New Roman" w:cs="Times New Roman"/>
              </w:rPr>
              <w:t>о</w:t>
            </w:r>
            <w:r w:rsidRPr="00BC1C03">
              <w:rPr>
                <w:rFonts w:ascii="Times New Roman" w:hAnsi="Times New Roman" w:cs="Times New Roman"/>
              </w:rPr>
              <w:t>мывок</w:t>
            </w:r>
            <w:proofErr w:type="spellEnd"/>
          </w:p>
        </w:tc>
        <w:tc>
          <w:tcPr>
            <w:tcW w:w="813" w:type="dxa"/>
            <w:tcBorders>
              <w:top w:val="single" w:sz="4" w:space="0" w:color="auto"/>
              <w:left w:val="single" w:sz="4" w:space="0" w:color="auto"/>
              <w:bottom w:val="single" w:sz="4" w:space="0" w:color="auto"/>
            </w:tcBorders>
            <w:textDirection w:val="btLr"/>
          </w:tcPr>
          <w:p w:rsidR="00AF5741" w:rsidRPr="00BC1C03" w:rsidRDefault="00AF5741" w:rsidP="008764D2">
            <w:pPr>
              <w:pStyle w:val="af"/>
              <w:ind w:left="113" w:right="113"/>
              <w:jc w:val="center"/>
              <w:rPr>
                <w:rFonts w:ascii="Times New Roman" w:hAnsi="Times New Roman" w:cs="Times New Roman"/>
              </w:rPr>
            </w:pPr>
            <w:r w:rsidRPr="00BC1C03">
              <w:rPr>
                <w:rFonts w:ascii="Times New Roman" w:hAnsi="Times New Roman" w:cs="Times New Roman"/>
              </w:rPr>
              <w:t>Сумма, руб.</w:t>
            </w:r>
          </w:p>
        </w:tc>
      </w:tr>
      <w:tr w:rsidR="00AF5741" w:rsidRPr="00BC1C03" w:rsidTr="008764D2">
        <w:tc>
          <w:tcPr>
            <w:tcW w:w="994" w:type="dxa"/>
            <w:tcBorders>
              <w:top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786"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890"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829"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984"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891"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832"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798"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914"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790"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028"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888"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813" w:type="dxa"/>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bl>
    <w:p w:rsidR="00AF5741" w:rsidRPr="00BC1C03" w:rsidRDefault="00AF5741" w:rsidP="00AF5741">
      <w:pPr>
        <w:rPr>
          <w:sz w:val="24"/>
          <w:szCs w:val="24"/>
        </w:rPr>
      </w:pPr>
    </w:p>
    <w:p w:rsidR="00AF5741" w:rsidRPr="00BC1C03" w:rsidRDefault="00AF5741" w:rsidP="00AF5741">
      <w:pPr>
        <w:rPr>
          <w:sz w:val="24"/>
          <w:szCs w:val="24"/>
        </w:rPr>
      </w:pPr>
      <w:r w:rsidRPr="00BC1C03">
        <w:rPr>
          <w:sz w:val="24"/>
          <w:szCs w:val="24"/>
        </w:rPr>
        <w:t xml:space="preserve">Суммарная величина доходов от оказания услуг по помывке в общих отделениях бань за период ________ 20__ года составила _________________________ (прописью), в том числе НДС </w:t>
      </w:r>
      <w:r w:rsidRPr="00BC1C03">
        <w:rPr>
          <w:rStyle w:val="af1"/>
          <w:szCs w:val="24"/>
        </w:rPr>
        <w:t>&lt;</w:t>
      </w:r>
      <w:hyperlink w:anchor="sub_993" w:history="1">
        <w:r w:rsidRPr="00BC1C03">
          <w:rPr>
            <w:rStyle w:val="ae"/>
            <w:rFonts w:eastAsia="Calibri"/>
            <w:szCs w:val="24"/>
          </w:rPr>
          <w:t>*</w:t>
        </w:r>
      </w:hyperlink>
      <w:r w:rsidRPr="00BC1C03">
        <w:rPr>
          <w:rStyle w:val="af1"/>
          <w:szCs w:val="24"/>
        </w:rPr>
        <w:t>&gt;</w:t>
      </w:r>
      <w:r w:rsidRPr="00BC1C03">
        <w:rPr>
          <w:sz w:val="24"/>
          <w:szCs w:val="24"/>
        </w:rPr>
        <w:t xml:space="preserve"> ___________________.</w:t>
      </w:r>
    </w:p>
    <w:p w:rsidR="00AF5741" w:rsidRPr="00BC1C03" w:rsidRDefault="00AF5741" w:rsidP="00AF5741">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360"/>
      </w:tblGrid>
      <w:tr w:rsidR="00AF5741" w:rsidRPr="00BC1C03" w:rsidTr="008764D2">
        <w:tc>
          <w:tcPr>
            <w:tcW w:w="3360" w:type="dxa"/>
            <w:tcBorders>
              <w:top w:val="nil"/>
              <w:left w:val="nil"/>
              <w:bottom w:val="nil"/>
              <w:right w:val="nil"/>
            </w:tcBorders>
          </w:tcPr>
          <w:p w:rsidR="00AF5741" w:rsidRPr="00BC1C03" w:rsidRDefault="00AF5741" w:rsidP="008764D2">
            <w:pPr>
              <w:pStyle w:val="af"/>
              <w:rPr>
                <w:rFonts w:ascii="Times New Roman" w:hAnsi="Times New Roman" w:cs="Times New Roman"/>
              </w:rPr>
            </w:pPr>
            <w:r w:rsidRPr="00BC1C03">
              <w:rPr>
                <w:rFonts w:ascii="Times New Roman" w:hAnsi="Times New Roman" w:cs="Times New Roman"/>
              </w:rPr>
              <w:t>Руководитель Организации</w:t>
            </w:r>
          </w:p>
        </w:tc>
        <w:tc>
          <w:tcPr>
            <w:tcW w:w="3360" w:type="dxa"/>
            <w:tcBorders>
              <w:top w:val="nil"/>
              <w:left w:val="nil"/>
              <w:bottom w:val="nil"/>
              <w:right w:val="nil"/>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___________________</w:t>
            </w:r>
          </w:p>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(подпись)</w:t>
            </w:r>
          </w:p>
        </w:tc>
        <w:tc>
          <w:tcPr>
            <w:tcW w:w="3360" w:type="dxa"/>
            <w:tcBorders>
              <w:top w:val="nil"/>
              <w:left w:val="nil"/>
              <w:bottom w:val="nil"/>
              <w:right w:val="nil"/>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(_____________________)</w:t>
            </w:r>
          </w:p>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(расшифровка подписи)</w:t>
            </w:r>
          </w:p>
        </w:tc>
      </w:tr>
      <w:tr w:rsidR="00AF5741" w:rsidRPr="00BC1C03" w:rsidTr="008764D2">
        <w:tc>
          <w:tcPr>
            <w:tcW w:w="3360" w:type="dxa"/>
            <w:tcBorders>
              <w:top w:val="nil"/>
              <w:left w:val="nil"/>
              <w:bottom w:val="nil"/>
              <w:right w:val="nil"/>
            </w:tcBorders>
          </w:tcPr>
          <w:p w:rsidR="00AF5741" w:rsidRPr="00BC1C03" w:rsidRDefault="00AF5741" w:rsidP="008764D2">
            <w:pPr>
              <w:pStyle w:val="af"/>
              <w:rPr>
                <w:rFonts w:ascii="Times New Roman" w:hAnsi="Times New Roman" w:cs="Times New Roman"/>
              </w:rPr>
            </w:pPr>
            <w:r w:rsidRPr="00BC1C03">
              <w:rPr>
                <w:rFonts w:ascii="Times New Roman" w:hAnsi="Times New Roman" w:cs="Times New Roman"/>
              </w:rPr>
              <w:t>Главный бухгалтер</w:t>
            </w:r>
          </w:p>
        </w:tc>
        <w:tc>
          <w:tcPr>
            <w:tcW w:w="3360" w:type="dxa"/>
            <w:tcBorders>
              <w:top w:val="nil"/>
              <w:left w:val="nil"/>
              <w:bottom w:val="nil"/>
              <w:right w:val="nil"/>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___________________</w:t>
            </w:r>
          </w:p>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(подпись)</w:t>
            </w:r>
          </w:p>
        </w:tc>
        <w:tc>
          <w:tcPr>
            <w:tcW w:w="3360" w:type="dxa"/>
            <w:tcBorders>
              <w:top w:val="nil"/>
              <w:left w:val="nil"/>
              <w:bottom w:val="nil"/>
              <w:right w:val="nil"/>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(_____________________)</w:t>
            </w:r>
          </w:p>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(расшифровка подписи)</w:t>
            </w:r>
          </w:p>
        </w:tc>
      </w:tr>
    </w:tbl>
    <w:p w:rsidR="00AF5741" w:rsidRPr="00BC1C03" w:rsidRDefault="00AF5741" w:rsidP="00AF5741">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0"/>
        <w:gridCol w:w="5600"/>
        <w:gridCol w:w="2520"/>
        <w:gridCol w:w="2520"/>
      </w:tblGrid>
      <w:tr w:rsidR="00AF5741" w:rsidRPr="00BC1C03" w:rsidTr="008764D2">
        <w:tc>
          <w:tcPr>
            <w:tcW w:w="1960" w:type="dxa"/>
            <w:tcBorders>
              <w:top w:val="nil"/>
              <w:left w:val="nil"/>
              <w:bottom w:val="nil"/>
              <w:right w:val="nil"/>
            </w:tcBorders>
          </w:tcPr>
          <w:p w:rsidR="00AF5741" w:rsidRPr="00BC1C03" w:rsidRDefault="00AF5741" w:rsidP="008764D2">
            <w:pPr>
              <w:pStyle w:val="af"/>
              <w:rPr>
                <w:rFonts w:ascii="Times New Roman" w:hAnsi="Times New Roman" w:cs="Times New Roman"/>
              </w:rPr>
            </w:pPr>
            <w:r w:rsidRPr="00BC1C03">
              <w:rPr>
                <w:rFonts w:ascii="Times New Roman" w:hAnsi="Times New Roman" w:cs="Times New Roman"/>
              </w:rPr>
              <w:t>Проверено:</w:t>
            </w:r>
          </w:p>
        </w:tc>
        <w:tc>
          <w:tcPr>
            <w:tcW w:w="5600" w:type="dxa"/>
            <w:tcBorders>
              <w:top w:val="nil"/>
              <w:left w:val="nil"/>
              <w:bottom w:val="nil"/>
              <w:right w:val="nil"/>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________________________________________</w:t>
            </w:r>
          </w:p>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(должность)</w:t>
            </w:r>
          </w:p>
        </w:tc>
        <w:tc>
          <w:tcPr>
            <w:tcW w:w="2520" w:type="dxa"/>
            <w:tcBorders>
              <w:top w:val="nil"/>
              <w:left w:val="nil"/>
              <w:bottom w:val="nil"/>
              <w:right w:val="nil"/>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______________</w:t>
            </w:r>
          </w:p>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(подпись)</w:t>
            </w:r>
          </w:p>
        </w:tc>
        <w:tc>
          <w:tcPr>
            <w:tcW w:w="2520" w:type="dxa"/>
            <w:tcBorders>
              <w:top w:val="nil"/>
              <w:left w:val="nil"/>
              <w:bottom w:val="nil"/>
              <w:right w:val="nil"/>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__________________</w:t>
            </w:r>
          </w:p>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(расшифровка подп</w:t>
            </w:r>
            <w:r w:rsidRPr="00BC1C03">
              <w:rPr>
                <w:rFonts w:ascii="Times New Roman" w:hAnsi="Times New Roman" w:cs="Times New Roman"/>
              </w:rPr>
              <w:t>и</w:t>
            </w:r>
            <w:r w:rsidRPr="00BC1C03">
              <w:rPr>
                <w:rFonts w:ascii="Times New Roman" w:hAnsi="Times New Roman" w:cs="Times New Roman"/>
              </w:rPr>
              <w:t>си)</w:t>
            </w:r>
          </w:p>
        </w:tc>
      </w:tr>
    </w:tbl>
    <w:p w:rsidR="00AF5741" w:rsidRPr="00BC1C03" w:rsidRDefault="00AF5741" w:rsidP="00AF5741">
      <w:pPr>
        <w:rPr>
          <w:sz w:val="24"/>
          <w:szCs w:val="24"/>
        </w:rPr>
      </w:pPr>
    </w:p>
    <w:p w:rsidR="00AF5741" w:rsidRPr="00BC1C03" w:rsidRDefault="00AF5741" w:rsidP="00AF5741">
      <w:pPr>
        <w:rPr>
          <w:sz w:val="24"/>
          <w:szCs w:val="24"/>
        </w:rPr>
      </w:pPr>
      <w:bookmarkStart w:id="37" w:name="sub_993"/>
      <w:r w:rsidRPr="00BC1C03">
        <w:rPr>
          <w:rStyle w:val="af1"/>
          <w:szCs w:val="24"/>
        </w:rPr>
        <w:t>&lt;*&gt;</w:t>
      </w:r>
      <w:r w:rsidRPr="00BC1C03">
        <w:rPr>
          <w:sz w:val="24"/>
          <w:szCs w:val="24"/>
        </w:rPr>
        <w:t xml:space="preserve"> Для Организаций, являющихся плательщиком НДС.</w:t>
      </w:r>
    </w:p>
    <w:bookmarkEnd w:id="37"/>
    <w:p w:rsidR="00AF5741" w:rsidRPr="00BC1C03" w:rsidRDefault="00AF5741" w:rsidP="00AF5741">
      <w:pPr>
        <w:rPr>
          <w:sz w:val="24"/>
          <w:szCs w:val="24"/>
        </w:rPr>
      </w:pPr>
    </w:p>
    <w:p w:rsidR="00AF5741" w:rsidRPr="00BC1C03" w:rsidRDefault="00AF5741" w:rsidP="00AF5741">
      <w:pPr>
        <w:rPr>
          <w:sz w:val="24"/>
          <w:szCs w:val="24"/>
        </w:rPr>
        <w:sectPr w:rsidR="00AF5741" w:rsidRPr="00BC1C03">
          <w:headerReference w:type="default" r:id="rId21"/>
          <w:footerReference w:type="default" r:id="rId22"/>
          <w:pgSz w:w="16837" w:h="11905" w:orient="landscape"/>
          <w:pgMar w:top="1440" w:right="800" w:bottom="1440" w:left="800" w:header="720" w:footer="720" w:gutter="0"/>
          <w:cols w:space="720"/>
          <w:noEndnote/>
        </w:sectPr>
      </w:pPr>
    </w:p>
    <w:p w:rsidR="00AF5741" w:rsidRPr="00BC1C03" w:rsidRDefault="00AF5741" w:rsidP="00AF5741">
      <w:pPr>
        <w:jc w:val="right"/>
        <w:rPr>
          <w:sz w:val="24"/>
          <w:szCs w:val="24"/>
        </w:rPr>
      </w:pPr>
      <w:bookmarkStart w:id="38" w:name="sub_140220"/>
      <w:r w:rsidRPr="00BC1C03">
        <w:rPr>
          <w:rStyle w:val="af1"/>
          <w:szCs w:val="24"/>
        </w:rPr>
        <w:lastRenderedPageBreak/>
        <w:t>таблица N 2</w:t>
      </w:r>
      <w:r w:rsidRPr="00BC1C03">
        <w:rPr>
          <w:rStyle w:val="af1"/>
          <w:szCs w:val="24"/>
        </w:rPr>
        <w:br/>
        <w:t xml:space="preserve">к </w:t>
      </w:r>
      <w:hyperlink w:anchor="sub_140200" w:history="1">
        <w:r w:rsidRPr="00BC1C03">
          <w:rPr>
            <w:rStyle w:val="ae"/>
            <w:rFonts w:eastAsia="Calibri"/>
            <w:szCs w:val="24"/>
          </w:rPr>
          <w:t>отчету</w:t>
        </w:r>
      </w:hyperlink>
      <w:r w:rsidRPr="00BC1C03">
        <w:rPr>
          <w:rStyle w:val="af1"/>
          <w:szCs w:val="24"/>
        </w:rPr>
        <w:t xml:space="preserve"> о недополученных доходах,</w:t>
      </w:r>
      <w:r w:rsidRPr="00BC1C03">
        <w:rPr>
          <w:rStyle w:val="af1"/>
          <w:szCs w:val="24"/>
        </w:rPr>
        <w:br/>
        <w:t>подлежащих возмещению за счет Субсидии</w:t>
      </w:r>
    </w:p>
    <w:bookmarkEnd w:id="38"/>
    <w:p w:rsidR="00AF5741" w:rsidRPr="00BC1C03" w:rsidRDefault="00AF5741" w:rsidP="00AF5741">
      <w:pPr>
        <w:rPr>
          <w:sz w:val="24"/>
          <w:szCs w:val="24"/>
        </w:rPr>
      </w:pPr>
    </w:p>
    <w:p w:rsidR="00AF5741" w:rsidRPr="00BC1C03" w:rsidRDefault="00AF5741" w:rsidP="00AF5741">
      <w:pPr>
        <w:ind w:firstLine="698"/>
        <w:jc w:val="right"/>
        <w:rPr>
          <w:sz w:val="24"/>
          <w:szCs w:val="24"/>
        </w:rPr>
      </w:pPr>
      <w:r w:rsidRPr="00BC1C03">
        <w:rPr>
          <w:sz w:val="24"/>
          <w:szCs w:val="24"/>
        </w:rPr>
        <w:t>СОГЛАСОВАНО</w:t>
      </w:r>
    </w:p>
    <w:p w:rsidR="00AF5741" w:rsidRPr="00BC1C03" w:rsidRDefault="00AF5741" w:rsidP="00AF5741">
      <w:pPr>
        <w:ind w:firstLine="698"/>
        <w:jc w:val="right"/>
        <w:rPr>
          <w:sz w:val="24"/>
          <w:szCs w:val="24"/>
        </w:rPr>
      </w:pPr>
      <w:r w:rsidRPr="00BC1C03">
        <w:rPr>
          <w:sz w:val="24"/>
          <w:szCs w:val="24"/>
        </w:rPr>
        <w:t>Первый заместитель главы администрации</w:t>
      </w:r>
    </w:p>
    <w:p w:rsidR="00AF5741" w:rsidRPr="00BC1C03" w:rsidRDefault="00AF5741" w:rsidP="00AF5741">
      <w:pPr>
        <w:ind w:firstLine="698"/>
        <w:jc w:val="right"/>
        <w:rPr>
          <w:sz w:val="24"/>
          <w:szCs w:val="24"/>
        </w:rPr>
      </w:pPr>
      <w:r w:rsidRPr="00BC1C03">
        <w:rPr>
          <w:sz w:val="24"/>
          <w:szCs w:val="24"/>
        </w:rPr>
        <w:t>Пучежского муниципального района</w:t>
      </w:r>
    </w:p>
    <w:p w:rsidR="00AF5741" w:rsidRPr="00BC1C03" w:rsidRDefault="00AF5741" w:rsidP="00AF5741">
      <w:pPr>
        <w:ind w:firstLine="698"/>
        <w:jc w:val="right"/>
        <w:rPr>
          <w:sz w:val="24"/>
          <w:szCs w:val="24"/>
        </w:rPr>
      </w:pPr>
      <w:r w:rsidRPr="00BC1C03">
        <w:rPr>
          <w:sz w:val="24"/>
          <w:szCs w:val="24"/>
        </w:rPr>
        <w:t>______________  __________________</w:t>
      </w:r>
    </w:p>
    <w:p w:rsidR="00AF5741" w:rsidRPr="00BC1C03" w:rsidRDefault="00AF5741" w:rsidP="00AF5741">
      <w:pPr>
        <w:ind w:firstLine="698"/>
        <w:jc w:val="right"/>
        <w:rPr>
          <w:sz w:val="24"/>
          <w:szCs w:val="24"/>
        </w:rPr>
      </w:pPr>
      <w:r w:rsidRPr="00BC1C03">
        <w:rPr>
          <w:sz w:val="24"/>
          <w:szCs w:val="24"/>
        </w:rPr>
        <w:t>"___"________________20___г.</w:t>
      </w:r>
    </w:p>
    <w:p w:rsidR="00AF5741" w:rsidRPr="00BC1C03" w:rsidRDefault="00AF5741" w:rsidP="00AF5741">
      <w:pPr>
        <w:rPr>
          <w:sz w:val="24"/>
          <w:szCs w:val="24"/>
        </w:rPr>
      </w:pPr>
    </w:p>
    <w:p w:rsidR="00AF5741" w:rsidRPr="00BC1C03" w:rsidRDefault="00AF5741" w:rsidP="00AF5741">
      <w:pPr>
        <w:rPr>
          <w:sz w:val="24"/>
          <w:szCs w:val="24"/>
        </w:rPr>
      </w:pPr>
    </w:p>
    <w:p w:rsidR="00AF5741" w:rsidRPr="00BC1C03" w:rsidRDefault="00AF5741" w:rsidP="00AF5741">
      <w:pPr>
        <w:pStyle w:val="1"/>
        <w:rPr>
          <w:rFonts w:ascii="Times New Roman" w:hAnsi="Times New Roman"/>
          <w:szCs w:val="24"/>
        </w:rPr>
      </w:pPr>
      <w:r w:rsidRPr="00BC1C03">
        <w:rPr>
          <w:rFonts w:ascii="Times New Roman" w:hAnsi="Times New Roman"/>
          <w:szCs w:val="24"/>
        </w:rPr>
        <w:t>Отчет</w:t>
      </w:r>
      <w:r w:rsidRPr="00BC1C03">
        <w:rPr>
          <w:rFonts w:ascii="Times New Roman" w:hAnsi="Times New Roman"/>
          <w:szCs w:val="24"/>
        </w:rPr>
        <w:br/>
        <w:t>о фактически произведенных расходах, связанных с оказанием услуг по помывке в общих отд</w:t>
      </w:r>
      <w:r w:rsidRPr="00BC1C03">
        <w:rPr>
          <w:rFonts w:ascii="Times New Roman" w:hAnsi="Times New Roman"/>
          <w:szCs w:val="24"/>
        </w:rPr>
        <w:t>е</w:t>
      </w:r>
      <w:r w:rsidRPr="00BC1C03">
        <w:rPr>
          <w:rFonts w:ascii="Times New Roman" w:hAnsi="Times New Roman"/>
          <w:szCs w:val="24"/>
        </w:rPr>
        <w:t>лениях бань за период _________ 20___ года</w:t>
      </w:r>
    </w:p>
    <w:p w:rsidR="00AF5741" w:rsidRPr="00BC1C03" w:rsidRDefault="00AF5741" w:rsidP="00AF5741">
      <w:pPr>
        <w:rPr>
          <w:sz w:val="24"/>
          <w:szCs w:val="24"/>
        </w:rPr>
      </w:pPr>
    </w:p>
    <w:p w:rsidR="00AF5741" w:rsidRPr="00BC1C03" w:rsidRDefault="00AF5741" w:rsidP="00AF5741">
      <w:pPr>
        <w:rPr>
          <w:sz w:val="24"/>
          <w:szCs w:val="24"/>
        </w:rPr>
      </w:pPr>
      <w:r w:rsidRPr="00BC1C03">
        <w:rPr>
          <w:sz w:val="24"/>
          <w:szCs w:val="24"/>
        </w:rPr>
        <w:t>Получатель Субсидии - _____________________________________________________</w:t>
      </w:r>
    </w:p>
    <w:p w:rsidR="00AF5741" w:rsidRPr="00BC1C03" w:rsidRDefault="00AF5741" w:rsidP="00AF5741">
      <w:pPr>
        <w:rPr>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6"/>
        <w:gridCol w:w="7329"/>
        <w:gridCol w:w="1876"/>
      </w:tblGrid>
      <w:tr w:rsidR="00AF5741" w:rsidRPr="00BC1C03" w:rsidTr="008764D2">
        <w:tc>
          <w:tcPr>
            <w:tcW w:w="576" w:type="dxa"/>
            <w:tcBorders>
              <w:top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 xml:space="preserve">N </w:t>
            </w:r>
            <w:proofErr w:type="spellStart"/>
            <w:proofErr w:type="gramStart"/>
            <w:r w:rsidRPr="00BC1C03">
              <w:rPr>
                <w:rFonts w:ascii="Times New Roman" w:hAnsi="Times New Roman" w:cs="Times New Roman"/>
              </w:rPr>
              <w:t>п</w:t>
            </w:r>
            <w:proofErr w:type="spellEnd"/>
            <w:proofErr w:type="gramEnd"/>
            <w:r w:rsidRPr="00BC1C03">
              <w:rPr>
                <w:rFonts w:ascii="Times New Roman" w:hAnsi="Times New Roman" w:cs="Times New Roman"/>
              </w:rPr>
              <w:t>/</w:t>
            </w:r>
            <w:proofErr w:type="spellStart"/>
            <w:r w:rsidRPr="00BC1C03">
              <w:rPr>
                <w:rFonts w:ascii="Times New Roman" w:hAnsi="Times New Roman" w:cs="Times New Roman"/>
              </w:rPr>
              <w:t>п</w:t>
            </w:r>
            <w:proofErr w:type="spellEnd"/>
          </w:p>
        </w:tc>
        <w:tc>
          <w:tcPr>
            <w:tcW w:w="7329"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r w:rsidRPr="00BC1C03">
              <w:rPr>
                <w:rFonts w:ascii="Times New Roman" w:hAnsi="Times New Roman" w:cs="Times New Roman"/>
              </w:rPr>
              <w:t>Наименование показателя</w:t>
            </w:r>
          </w:p>
        </w:tc>
        <w:tc>
          <w:tcPr>
            <w:tcW w:w="1876" w:type="dxa"/>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r w:rsidR="00AF5741" w:rsidRPr="00BC1C03" w:rsidTr="008764D2">
        <w:tc>
          <w:tcPr>
            <w:tcW w:w="576" w:type="dxa"/>
            <w:tcBorders>
              <w:top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1.</w:t>
            </w:r>
          </w:p>
        </w:tc>
        <w:tc>
          <w:tcPr>
            <w:tcW w:w="7329"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r w:rsidRPr="00BC1C03">
              <w:rPr>
                <w:rFonts w:ascii="Times New Roman" w:hAnsi="Times New Roman" w:cs="Times New Roman"/>
              </w:rPr>
              <w:t>Пропуск посетителей, чел.</w:t>
            </w:r>
          </w:p>
        </w:tc>
        <w:tc>
          <w:tcPr>
            <w:tcW w:w="1876" w:type="dxa"/>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r w:rsidR="00AF5741" w:rsidRPr="00BC1C03" w:rsidTr="008764D2">
        <w:tc>
          <w:tcPr>
            <w:tcW w:w="576" w:type="dxa"/>
            <w:tcBorders>
              <w:top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2.</w:t>
            </w:r>
          </w:p>
        </w:tc>
        <w:tc>
          <w:tcPr>
            <w:tcW w:w="7329"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r w:rsidRPr="00BC1C03">
              <w:rPr>
                <w:rFonts w:ascii="Times New Roman" w:hAnsi="Times New Roman" w:cs="Times New Roman"/>
              </w:rPr>
              <w:t>Доходы, полученные по тарифам для населения, руб.</w:t>
            </w:r>
          </w:p>
        </w:tc>
        <w:tc>
          <w:tcPr>
            <w:tcW w:w="1876" w:type="dxa"/>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r w:rsidR="00AF5741" w:rsidRPr="00BC1C03" w:rsidTr="008764D2">
        <w:tc>
          <w:tcPr>
            <w:tcW w:w="576" w:type="dxa"/>
            <w:tcBorders>
              <w:top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3.</w:t>
            </w:r>
          </w:p>
        </w:tc>
        <w:tc>
          <w:tcPr>
            <w:tcW w:w="7329"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r w:rsidRPr="00BC1C03">
              <w:rPr>
                <w:rFonts w:ascii="Times New Roman" w:hAnsi="Times New Roman" w:cs="Times New Roman"/>
              </w:rPr>
              <w:t>Себестоимость услуг (с расшифровкой по статьям затрат),</w:t>
            </w:r>
          </w:p>
          <w:p w:rsidR="00AF5741" w:rsidRPr="00BC1C03" w:rsidRDefault="00AF5741" w:rsidP="008764D2">
            <w:pPr>
              <w:pStyle w:val="af"/>
              <w:rPr>
                <w:rFonts w:ascii="Times New Roman" w:hAnsi="Times New Roman" w:cs="Times New Roman"/>
              </w:rPr>
            </w:pPr>
            <w:r w:rsidRPr="00BC1C03">
              <w:rPr>
                <w:rFonts w:ascii="Times New Roman" w:hAnsi="Times New Roman" w:cs="Times New Roman"/>
              </w:rPr>
              <w:t>всего руб.</w:t>
            </w:r>
          </w:p>
        </w:tc>
        <w:tc>
          <w:tcPr>
            <w:tcW w:w="1876" w:type="dxa"/>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r w:rsidR="00AF5741" w:rsidRPr="00BC1C03" w:rsidTr="008764D2">
        <w:tc>
          <w:tcPr>
            <w:tcW w:w="576" w:type="dxa"/>
            <w:tcBorders>
              <w:top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7329"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r w:rsidRPr="00BC1C03">
              <w:rPr>
                <w:rFonts w:ascii="Times New Roman" w:hAnsi="Times New Roman" w:cs="Times New Roman"/>
              </w:rPr>
              <w:t>в том числе</w:t>
            </w:r>
          </w:p>
        </w:tc>
        <w:tc>
          <w:tcPr>
            <w:tcW w:w="1876" w:type="dxa"/>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r w:rsidR="00AF5741" w:rsidRPr="00BC1C03" w:rsidTr="008764D2">
        <w:tc>
          <w:tcPr>
            <w:tcW w:w="576" w:type="dxa"/>
            <w:tcBorders>
              <w:top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3.1.</w:t>
            </w:r>
          </w:p>
        </w:tc>
        <w:tc>
          <w:tcPr>
            <w:tcW w:w="7329"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876" w:type="dxa"/>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r w:rsidR="00AF5741" w:rsidRPr="00BC1C03" w:rsidTr="008764D2">
        <w:tc>
          <w:tcPr>
            <w:tcW w:w="576" w:type="dxa"/>
            <w:tcBorders>
              <w:top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3.2.</w:t>
            </w:r>
          </w:p>
        </w:tc>
        <w:tc>
          <w:tcPr>
            <w:tcW w:w="7329"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876" w:type="dxa"/>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r w:rsidR="00AF5741" w:rsidRPr="00BC1C03" w:rsidTr="008764D2">
        <w:tc>
          <w:tcPr>
            <w:tcW w:w="576" w:type="dxa"/>
            <w:tcBorders>
              <w:top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3.3.</w:t>
            </w:r>
          </w:p>
        </w:tc>
        <w:tc>
          <w:tcPr>
            <w:tcW w:w="7329"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876" w:type="dxa"/>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r w:rsidR="00AF5741" w:rsidRPr="00BC1C03" w:rsidTr="008764D2">
        <w:tc>
          <w:tcPr>
            <w:tcW w:w="576" w:type="dxa"/>
            <w:tcBorders>
              <w:top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w:t>
            </w:r>
          </w:p>
        </w:tc>
        <w:tc>
          <w:tcPr>
            <w:tcW w:w="7329"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p>
        </w:tc>
        <w:tc>
          <w:tcPr>
            <w:tcW w:w="1876" w:type="dxa"/>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r w:rsidR="00AF5741" w:rsidRPr="00BC1C03" w:rsidTr="008764D2">
        <w:tc>
          <w:tcPr>
            <w:tcW w:w="576" w:type="dxa"/>
            <w:tcBorders>
              <w:top w:val="single" w:sz="4" w:space="0" w:color="auto"/>
              <w:bottom w:val="single" w:sz="4" w:space="0" w:color="auto"/>
              <w:right w:val="single" w:sz="4" w:space="0" w:color="auto"/>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4.</w:t>
            </w:r>
          </w:p>
        </w:tc>
        <w:tc>
          <w:tcPr>
            <w:tcW w:w="7329" w:type="dxa"/>
            <w:tcBorders>
              <w:top w:val="single" w:sz="4" w:space="0" w:color="auto"/>
              <w:left w:val="single" w:sz="4" w:space="0" w:color="auto"/>
              <w:bottom w:val="single" w:sz="4" w:space="0" w:color="auto"/>
              <w:right w:val="single" w:sz="4" w:space="0" w:color="auto"/>
            </w:tcBorders>
          </w:tcPr>
          <w:p w:rsidR="00AF5741" w:rsidRPr="00BC1C03" w:rsidRDefault="00AF5741" w:rsidP="008764D2">
            <w:pPr>
              <w:pStyle w:val="af"/>
              <w:rPr>
                <w:rFonts w:ascii="Times New Roman" w:hAnsi="Times New Roman" w:cs="Times New Roman"/>
              </w:rPr>
            </w:pPr>
            <w:r w:rsidRPr="00BC1C03">
              <w:rPr>
                <w:rFonts w:ascii="Times New Roman" w:hAnsi="Times New Roman" w:cs="Times New Roman"/>
              </w:rPr>
              <w:t>Сумма субсидии, подлежащая выплате из бюджета поселения, руб.</w:t>
            </w:r>
          </w:p>
        </w:tc>
        <w:tc>
          <w:tcPr>
            <w:tcW w:w="1876" w:type="dxa"/>
            <w:tcBorders>
              <w:top w:val="single" w:sz="4" w:space="0" w:color="auto"/>
              <w:left w:val="single" w:sz="4" w:space="0" w:color="auto"/>
              <w:bottom w:val="single" w:sz="4" w:space="0" w:color="auto"/>
            </w:tcBorders>
          </w:tcPr>
          <w:p w:rsidR="00AF5741" w:rsidRPr="00BC1C03" w:rsidRDefault="00AF5741" w:rsidP="008764D2">
            <w:pPr>
              <w:pStyle w:val="af"/>
              <w:rPr>
                <w:rFonts w:ascii="Times New Roman" w:hAnsi="Times New Roman" w:cs="Times New Roman"/>
              </w:rPr>
            </w:pPr>
          </w:p>
        </w:tc>
      </w:tr>
    </w:tbl>
    <w:p w:rsidR="00AF5741" w:rsidRPr="00BC1C03" w:rsidRDefault="00AF5741" w:rsidP="00AF5741">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360"/>
        <w:gridCol w:w="3360"/>
      </w:tblGrid>
      <w:tr w:rsidR="00AF5741" w:rsidRPr="00BC1C03" w:rsidTr="008764D2">
        <w:tc>
          <w:tcPr>
            <w:tcW w:w="3360" w:type="dxa"/>
            <w:tcBorders>
              <w:top w:val="nil"/>
              <w:left w:val="nil"/>
              <w:bottom w:val="nil"/>
              <w:right w:val="nil"/>
            </w:tcBorders>
          </w:tcPr>
          <w:p w:rsidR="00AF5741" w:rsidRPr="00BC1C03" w:rsidRDefault="00AF5741" w:rsidP="008764D2">
            <w:pPr>
              <w:pStyle w:val="af"/>
              <w:rPr>
                <w:rFonts w:ascii="Times New Roman" w:hAnsi="Times New Roman" w:cs="Times New Roman"/>
              </w:rPr>
            </w:pPr>
            <w:r w:rsidRPr="00BC1C03">
              <w:rPr>
                <w:rFonts w:ascii="Times New Roman" w:hAnsi="Times New Roman" w:cs="Times New Roman"/>
              </w:rPr>
              <w:t>Руководитель Организации</w:t>
            </w:r>
          </w:p>
        </w:tc>
        <w:tc>
          <w:tcPr>
            <w:tcW w:w="3360" w:type="dxa"/>
            <w:tcBorders>
              <w:top w:val="nil"/>
              <w:left w:val="nil"/>
              <w:bottom w:val="nil"/>
              <w:right w:val="nil"/>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___________________</w:t>
            </w:r>
          </w:p>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(подпись)</w:t>
            </w:r>
          </w:p>
        </w:tc>
        <w:tc>
          <w:tcPr>
            <w:tcW w:w="3360" w:type="dxa"/>
            <w:tcBorders>
              <w:top w:val="nil"/>
              <w:left w:val="nil"/>
              <w:bottom w:val="nil"/>
              <w:right w:val="nil"/>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(_____________________)</w:t>
            </w:r>
          </w:p>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(расшифровка подписи)</w:t>
            </w:r>
          </w:p>
        </w:tc>
      </w:tr>
      <w:tr w:rsidR="00AF5741" w:rsidRPr="00BC1C03" w:rsidTr="008764D2">
        <w:tc>
          <w:tcPr>
            <w:tcW w:w="3360" w:type="dxa"/>
            <w:tcBorders>
              <w:top w:val="nil"/>
              <w:left w:val="nil"/>
              <w:bottom w:val="nil"/>
              <w:right w:val="nil"/>
            </w:tcBorders>
          </w:tcPr>
          <w:p w:rsidR="00AF5741" w:rsidRPr="00BC1C03" w:rsidRDefault="00AF5741" w:rsidP="008764D2">
            <w:pPr>
              <w:pStyle w:val="af"/>
              <w:rPr>
                <w:rFonts w:ascii="Times New Roman" w:hAnsi="Times New Roman" w:cs="Times New Roman"/>
              </w:rPr>
            </w:pPr>
            <w:r w:rsidRPr="00BC1C03">
              <w:rPr>
                <w:rFonts w:ascii="Times New Roman" w:hAnsi="Times New Roman" w:cs="Times New Roman"/>
              </w:rPr>
              <w:t>Главный бухгалтер</w:t>
            </w:r>
          </w:p>
        </w:tc>
        <w:tc>
          <w:tcPr>
            <w:tcW w:w="3360" w:type="dxa"/>
            <w:tcBorders>
              <w:top w:val="nil"/>
              <w:left w:val="nil"/>
              <w:bottom w:val="nil"/>
              <w:right w:val="nil"/>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___________________</w:t>
            </w:r>
          </w:p>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(подпись)</w:t>
            </w:r>
          </w:p>
        </w:tc>
        <w:tc>
          <w:tcPr>
            <w:tcW w:w="3360" w:type="dxa"/>
            <w:tcBorders>
              <w:top w:val="nil"/>
              <w:left w:val="nil"/>
              <w:bottom w:val="nil"/>
              <w:right w:val="nil"/>
            </w:tcBorders>
          </w:tcPr>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(_____________________)</w:t>
            </w:r>
          </w:p>
          <w:p w:rsidR="00AF5741" w:rsidRPr="00BC1C03" w:rsidRDefault="00AF5741" w:rsidP="008764D2">
            <w:pPr>
              <w:pStyle w:val="af"/>
              <w:jc w:val="center"/>
              <w:rPr>
                <w:rFonts w:ascii="Times New Roman" w:hAnsi="Times New Roman" w:cs="Times New Roman"/>
              </w:rPr>
            </w:pPr>
            <w:r w:rsidRPr="00BC1C03">
              <w:rPr>
                <w:rFonts w:ascii="Times New Roman" w:hAnsi="Times New Roman" w:cs="Times New Roman"/>
              </w:rPr>
              <w:t>(расшифровка подписи)</w:t>
            </w:r>
          </w:p>
        </w:tc>
      </w:tr>
    </w:tbl>
    <w:p w:rsidR="00AF5741" w:rsidRPr="00BC1C03" w:rsidRDefault="00AF5741" w:rsidP="00AF5741">
      <w:pPr>
        <w:rPr>
          <w:sz w:val="24"/>
          <w:szCs w:val="24"/>
        </w:rPr>
      </w:pPr>
    </w:p>
    <w:p w:rsidR="00AF5741" w:rsidRPr="00BC1C03" w:rsidRDefault="00AF5741" w:rsidP="00AF5741">
      <w:pPr>
        <w:rPr>
          <w:sz w:val="24"/>
          <w:szCs w:val="24"/>
        </w:rPr>
      </w:pPr>
      <w:r w:rsidRPr="00BC1C03">
        <w:rPr>
          <w:sz w:val="24"/>
          <w:szCs w:val="24"/>
        </w:rPr>
        <w:t>Проверено: ________________            ___________________                _______________________</w:t>
      </w:r>
    </w:p>
    <w:p w:rsidR="00AF5741" w:rsidRPr="00F62085" w:rsidRDefault="00AF5741" w:rsidP="00AF5741">
      <w:pPr>
        <w:tabs>
          <w:tab w:val="left" w:pos="4365"/>
          <w:tab w:val="left" w:pos="7290"/>
        </w:tabs>
        <w:ind w:left="1080"/>
        <w:rPr>
          <w:rStyle w:val="af1"/>
          <w:b w:val="0"/>
          <w:szCs w:val="24"/>
        </w:rPr>
      </w:pPr>
      <w:r w:rsidRPr="00BC1C03">
        <w:rPr>
          <w:rStyle w:val="af1"/>
          <w:szCs w:val="24"/>
        </w:rPr>
        <w:t xml:space="preserve">     (должность)</w:t>
      </w:r>
      <w:r w:rsidRPr="00BC1C03">
        <w:rPr>
          <w:rStyle w:val="af1"/>
          <w:szCs w:val="24"/>
        </w:rPr>
        <w:tab/>
      </w:r>
      <w:r w:rsidRPr="00BC1C03">
        <w:rPr>
          <w:sz w:val="24"/>
          <w:szCs w:val="24"/>
        </w:rPr>
        <w:t>(подпись)</w:t>
      </w:r>
      <w:r w:rsidRPr="00BC1C03">
        <w:rPr>
          <w:sz w:val="24"/>
          <w:szCs w:val="24"/>
        </w:rPr>
        <w:tab/>
        <w:t>(расшифровка подписи)</w:t>
      </w:r>
    </w:p>
    <w:p w:rsidR="00AF5741" w:rsidRPr="00F62085" w:rsidRDefault="00AF5741" w:rsidP="00AF5741">
      <w:pPr>
        <w:ind w:left="1080"/>
        <w:jc w:val="right"/>
        <w:rPr>
          <w:rStyle w:val="af1"/>
          <w:b w:val="0"/>
          <w:szCs w:val="24"/>
        </w:rPr>
      </w:pPr>
    </w:p>
    <w:p w:rsidR="00AF5741" w:rsidRPr="00F62085" w:rsidRDefault="00AF5741" w:rsidP="00AF5741">
      <w:pPr>
        <w:ind w:left="1080"/>
        <w:jc w:val="right"/>
        <w:rPr>
          <w:rStyle w:val="af1"/>
          <w:b w:val="0"/>
          <w:szCs w:val="24"/>
        </w:rPr>
      </w:pPr>
    </w:p>
    <w:p w:rsidR="00AF5741" w:rsidRPr="00F62085" w:rsidRDefault="00AF5741" w:rsidP="00AF5741">
      <w:pPr>
        <w:ind w:left="1080"/>
        <w:jc w:val="right"/>
        <w:rPr>
          <w:rStyle w:val="af1"/>
          <w:b w:val="0"/>
          <w:szCs w:val="24"/>
        </w:rPr>
      </w:pPr>
    </w:p>
    <w:p w:rsidR="00AF5741" w:rsidRPr="00F62085" w:rsidRDefault="00AF5741" w:rsidP="00AF5741">
      <w:pPr>
        <w:ind w:left="1080"/>
        <w:jc w:val="right"/>
        <w:rPr>
          <w:rStyle w:val="af1"/>
          <w:b w:val="0"/>
          <w:szCs w:val="24"/>
        </w:rPr>
      </w:pPr>
    </w:p>
    <w:p w:rsidR="00AF5741" w:rsidRPr="00F62085" w:rsidRDefault="00AF5741" w:rsidP="00AF5741">
      <w:pPr>
        <w:ind w:left="1080"/>
        <w:jc w:val="right"/>
        <w:rPr>
          <w:rStyle w:val="af1"/>
          <w:b w:val="0"/>
          <w:szCs w:val="24"/>
        </w:rPr>
      </w:pPr>
    </w:p>
    <w:p w:rsidR="00AF5741" w:rsidRPr="00F62085" w:rsidRDefault="00AF5741" w:rsidP="00AF5741">
      <w:pPr>
        <w:ind w:left="1080"/>
        <w:jc w:val="right"/>
        <w:rPr>
          <w:rStyle w:val="af1"/>
          <w:b w:val="0"/>
          <w:szCs w:val="24"/>
        </w:rPr>
      </w:pPr>
    </w:p>
    <w:p w:rsidR="00AF5741" w:rsidRPr="00F62085" w:rsidRDefault="00AF5741" w:rsidP="00AF5741">
      <w:pPr>
        <w:jc w:val="right"/>
        <w:rPr>
          <w:rStyle w:val="af1"/>
          <w:b w:val="0"/>
          <w:szCs w:val="24"/>
        </w:rPr>
      </w:pPr>
    </w:p>
    <w:p w:rsidR="00AF5741" w:rsidRPr="00F62085" w:rsidRDefault="00AF5741" w:rsidP="00AF5741">
      <w:pPr>
        <w:jc w:val="both"/>
        <w:rPr>
          <w:sz w:val="24"/>
          <w:szCs w:val="24"/>
        </w:rPr>
      </w:pPr>
    </w:p>
    <w:p w:rsidR="00AF5741" w:rsidRPr="00F62085" w:rsidRDefault="00AF5741" w:rsidP="00AF5741">
      <w:pPr>
        <w:jc w:val="both"/>
        <w:rPr>
          <w:sz w:val="24"/>
          <w:szCs w:val="24"/>
        </w:rPr>
      </w:pPr>
    </w:p>
    <w:p w:rsidR="00AF5741" w:rsidRPr="00F62085" w:rsidRDefault="00AF5741" w:rsidP="00AF5741">
      <w:pPr>
        <w:jc w:val="both"/>
        <w:rPr>
          <w:sz w:val="24"/>
          <w:szCs w:val="24"/>
        </w:rPr>
      </w:pPr>
    </w:p>
    <w:p w:rsidR="00AF5741" w:rsidRPr="00F62085" w:rsidRDefault="00AF5741" w:rsidP="00AF5741">
      <w:pPr>
        <w:jc w:val="both"/>
        <w:rPr>
          <w:sz w:val="24"/>
          <w:szCs w:val="24"/>
        </w:rPr>
      </w:pPr>
    </w:p>
    <w:p w:rsidR="000A7A76" w:rsidRPr="00205D63" w:rsidRDefault="000A7A76" w:rsidP="000A7A76">
      <w:pPr>
        <w:tabs>
          <w:tab w:val="left" w:pos="8265"/>
        </w:tabs>
        <w:jc w:val="right"/>
        <w:rPr>
          <w:sz w:val="24"/>
          <w:szCs w:val="24"/>
        </w:rPr>
      </w:pPr>
    </w:p>
    <w:sectPr w:rsidR="000A7A76" w:rsidRPr="00205D63" w:rsidSect="00E91CA1">
      <w:pgSz w:w="11906" w:h="16838"/>
      <w:pgMar w:top="851" w:right="851"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C32" w:rsidRDefault="00FF0C32">
      <w:r>
        <w:separator/>
      </w:r>
    </w:p>
  </w:endnote>
  <w:endnote w:type="continuationSeparator" w:id="0">
    <w:p w:rsidR="00FF0C32" w:rsidRDefault="00FF0C32">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CD16CC">
      <w:tc>
        <w:tcPr>
          <w:tcW w:w="5079" w:type="dxa"/>
          <w:tcBorders>
            <w:top w:val="nil"/>
            <w:left w:val="nil"/>
            <w:bottom w:val="nil"/>
            <w:right w:val="nil"/>
          </w:tcBorders>
        </w:tcPr>
        <w:p w:rsidR="00CD16CC" w:rsidRDefault="00CD16CC">
          <w:r>
            <w:t xml:space="preserve"> </w:t>
          </w:r>
        </w:p>
      </w:tc>
      <w:tc>
        <w:tcPr>
          <w:tcW w:w="1666" w:type="pct"/>
          <w:tcBorders>
            <w:top w:val="nil"/>
            <w:left w:val="nil"/>
            <w:bottom w:val="nil"/>
            <w:right w:val="nil"/>
          </w:tcBorders>
        </w:tcPr>
        <w:p w:rsidR="00CD16CC" w:rsidRDefault="00CD16CC">
          <w:pPr>
            <w:jc w:val="center"/>
          </w:pPr>
        </w:p>
      </w:tc>
      <w:tc>
        <w:tcPr>
          <w:tcW w:w="1666" w:type="pct"/>
          <w:tcBorders>
            <w:top w:val="nil"/>
            <w:left w:val="nil"/>
            <w:bottom w:val="nil"/>
            <w:right w:val="nil"/>
          </w:tcBorders>
        </w:tcPr>
        <w:p w:rsidR="00CD16CC" w:rsidRDefault="00CD16CC">
          <w:pPr>
            <w:jc w:val="right"/>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C32" w:rsidRDefault="00FF0C32">
      <w:r>
        <w:separator/>
      </w:r>
    </w:p>
  </w:footnote>
  <w:footnote w:type="continuationSeparator" w:id="0">
    <w:p w:rsidR="00FF0C32" w:rsidRDefault="00FF0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CC" w:rsidRPr="003B2898" w:rsidRDefault="00CD16CC" w:rsidP="008764D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5"/>
    <w:multiLevelType w:val="multilevel"/>
    <w:tmpl w:val="00000005"/>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20D6E41"/>
    <w:multiLevelType w:val="hybridMultilevel"/>
    <w:tmpl w:val="1C94CBD2"/>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F1B6670C">
      <w:start w:val="1"/>
      <w:numFmt w:val="bullet"/>
      <w:pStyle w:val="Pro-List-2"/>
      <w:lvlText w:val="-"/>
      <w:lvlJc w:val="left"/>
      <w:pPr>
        <w:tabs>
          <w:tab w:val="num" w:pos="2880"/>
        </w:tabs>
        <w:ind w:left="2880" w:hanging="360"/>
      </w:pPr>
      <w:rPr>
        <w:rFonts w:ascii="Georgia" w:hAnsi="Georgia" w:hint="default"/>
        <w:color w:val="auto"/>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5D658C7"/>
    <w:multiLevelType w:val="hybridMultilevel"/>
    <w:tmpl w:val="7C124B56"/>
    <w:lvl w:ilvl="0" w:tplc="7ED2DF20">
      <w:start w:val="2016"/>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85151D"/>
    <w:multiLevelType w:val="hybridMultilevel"/>
    <w:tmpl w:val="48A2CA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255E1D"/>
    <w:multiLevelType w:val="hybridMultilevel"/>
    <w:tmpl w:val="B0A2CD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D4EDB"/>
    <w:multiLevelType w:val="hybridMultilevel"/>
    <w:tmpl w:val="203275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C63664"/>
    <w:multiLevelType w:val="hybridMultilevel"/>
    <w:tmpl w:val="4F003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7536B5"/>
    <w:multiLevelType w:val="hybridMultilevel"/>
    <w:tmpl w:val="328EE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463AA4"/>
    <w:multiLevelType w:val="hybridMultilevel"/>
    <w:tmpl w:val="CE063CF4"/>
    <w:lvl w:ilvl="0" w:tplc="D936823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B94D5A"/>
    <w:multiLevelType w:val="hybridMultilevel"/>
    <w:tmpl w:val="13C82A0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7B5F4B"/>
    <w:multiLevelType w:val="hybridMultilevel"/>
    <w:tmpl w:val="328EE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780D8D"/>
    <w:multiLevelType w:val="hybridMultilevel"/>
    <w:tmpl w:val="653AFCF2"/>
    <w:lvl w:ilvl="0" w:tplc="ABFED3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67C672BF"/>
    <w:multiLevelType w:val="hybridMultilevel"/>
    <w:tmpl w:val="28B4E4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0FA098B"/>
    <w:multiLevelType w:val="hybridMultilevel"/>
    <w:tmpl w:val="0F06D5C2"/>
    <w:lvl w:ilvl="0" w:tplc="FFE6B54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0A361E"/>
    <w:multiLevelType w:val="hybridMultilevel"/>
    <w:tmpl w:val="4ADC6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1"/>
  </w:num>
  <w:num w:numId="5">
    <w:abstractNumId w:val="8"/>
  </w:num>
  <w:num w:numId="6">
    <w:abstractNumId w:val="3"/>
  </w:num>
  <w:num w:numId="7">
    <w:abstractNumId w:val="2"/>
  </w:num>
  <w:num w:numId="8">
    <w:abstractNumId w:val="13"/>
  </w:num>
  <w:num w:numId="9">
    <w:abstractNumId w:val="6"/>
  </w:num>
  <w:num w:numId="10">
    <w:abstractNumId w:val="12"/>
  </w:num>
  <w:num w:numId="11">
    <w:abstractNumId w:val="7"/>
  </w:num>
  <w:num w:numId="12">
    <w:abstractNumId w:val="15"/>
  </w:num>
  <w:num w:numId="13">
    <w:abstractNumId w:val="10"/>
  </w:num>
  <w:num w:numId="14">
    <w:abstractNumId w:val="14"/>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autoHyphenation/>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7606AF"/>
    <w:rsid w:val="00001EBA"/>
    <w:rsid w:val="00026AB4"/>
    <w:rsid w:val="00041D76"/>
    <w:rsid w:val="00041E91"/>
    <w:rsid w:val="00045E6F"/>
    <w:rsid w:val="000547B5"/>
    <w:rsid w:val="00066E1D"/>
    <w:rsid w:val="00074A5D"/>
    <w:rsid w:val="000753AB"/>
    <w:rsid w:val="00080449"/>
    <w:rsid w:val="0008152C"/>
    <w:rsid w:val="00081AA7"/>
    <w:rsid w:val="000936F2"/>
    <w:rsid w:val="00093982"/>
    <w:rsid w:val="00095007"/>
    <w:rsid w:val="0009702D"/>
    <w:rsid w:val="000A2D72"/>
    <w:rsid w:val="000A7A76"/>
    <w:rsid w:val="000B08DC"/>
    <w:rsid w:val="000B25EC"/>
    <w:rsid w:val="000C3EA7"/>
    <w:rsid w:val="000C44C0"/>
    <w:rsid w:val="000E5FF5"/>
    <w:rsid w:val="000F22F6"/>
    <w:rsid w:val="000F452A"/>
    <w:rsid w:val="0010429A"/>
    <w:rsid w:val="00121D50"/>
    <w:rsid w:val="00137CCB"/>
    <w:rsid w:val="001602E3"/>
    <w:rsid w:val="00165B46"/>
    <w:rsid w:val="00187BC0"/>
    <w:rsid w:val="0019487C"/>
    <w:rsid w:val="00195FC9"/>
    <w:rsid w:val="001A47C6"/>
    <w:rsid w:val="001A59A8"/>
    <w:rsid w:val="001A67BD"/>
    <w:rsid w:val="001A757E"/>
    <w:rsid w:val="001A7CCB"/>
    <w:rsid w:val="001B5C26"/>
    <w:rsid w:val="001C79F6"/>
    <w:rsid w:val="001C7B20"/>
    <w:rsid w:val="001D21DF"/>
    <w:rsid w:val="001E0805"/>
    <w:rsid w:val="001F3924"/>
    <w:rsid w:val="001F4EED"/>
    <w:rsid w:val="001F6E0C"/>
    <w:rsid w:val="001F759A"/>
    <w:rsid w:val="00205D63"/>
    <w:rsid w:val="002310E7"/>
    <w:rsid w:val="002474C5"/>
    <w:rsid w:val="00280883"/>
    <w:rsid w:val="002864C7"/>
    <w:rsid w:val="00291E35"/>
    <w:rsid w:val="00295596"/>
    <w:rsid w:val="00297401"/>
    <w:rsid w:val="002B450E"/>
    <w:rsid w:val="002C2FB7"/>
    <w:rsid w:val="002C41D6"/>
    <w:rsid w:val="002C7D3E"/>
    <w:rsid w:val="002D2D7C"/>
    <w:rsid w:val="002D60AF"/>
    <w:rsid w:val="002E397D"/>
    <w:rsid w:val="0031463C"/>
    <w:rsid w:val="003173B4"/>
    <w:rsid w:val="00323B23"/>
    <w:rsid w:val="00330ADD"/>
    <w:rsid w:val="00334141"/>
    <w:rsid w:val="003622D8"/>
    <w:rsid w:val="00367C0C"/>
    <w:rsid w:val="00384B6F"/>
    <w:rsid w:val="003A64DD"/>
    <w:rsid w:val="003B153D"/>
    <w:rsid w:val="003B7E37"/>
    <w:rsid w:val="003C30C3"/>
    <w:rsid w:val="003C4061"/>
    <w:rsid w:val="003C68D2"/>
    <w:rsid w:val="003E3A86"/>
    <w:rsid w:val="003E5DC0"/>
    <w:rsid w:val="004011F4"/>
    <w:rsid w:val="00403936"/>
    <w:rsid w:val="00407890"/>
    <w:rsid w:val="004379A8"/>
    <w:rsid w:val="004445C1"/>
    <w:rsid w:val="004447D7"/>
    <w:rsid w:val="004642B1"/>
    <w:rsid w:val="00470A96"/>
    <w:rsid w:val="0047692C"/>
    <w:rsid w:val="00494E54"/>
    <w:rsid w:val="004A0420"/>
    <w:rsid w:val="004A27BC"/>
    <w:rsid w:val="004A6378"/>
    <w:rsid w:val="004B7EE3"/>
    <w:rsid w:val="004C0081"/>
    <w:rsid w:val="004E41C8"/>
    <w:rsid w:val="004F21C6"/>
    <w:rsid w:val="00501F56"/>
    <w:rsid w:val="005040A7"/>
    <w:rsid w:val="00533A77"/>
    <w:rsid w:val="00544811"/>
    <w:rsid w:val="00564316"/>
    <w:rsid w:val="00572930"/>
    <w:rsid w:val="00590F10"/>
    <w:rsid w:val="00591265"/>
    <w:rsid w:val="005A71AB"/>
    <w:rsid w:val="005B45A8"/>
    <w:rsid w:val="005C22B0"/>
    <w:rsid w:val="005C5B87"/>
    <w:rsid w:val="005C666C"/>
    <w:rsid w:val="005D36BF"/>
    <w:rsid w:val="00603F34"/>
    <w:rsid w:val="00615F94"/>
    <w:rsid w:val="006166FE"/>
    <w:rsid w:val="006262FB"/>
    <w:rsid w:val="00627070"/>
    <w:rsid w:val="00647E4F"/>
    <w:rsid w:val="00651091"/>
    <w:rsid w:val="00651D75"/>
    <w:rsid w:val="00654403"/>
    <w:rsid w:val="00682DC8"/>
    <w:rsid w:val="006842A1"/>
    <w:rsid w:val="00693C91"/>
    <w:rsid w:val="006A338B"/>
    <w:rsid w:val="006A6A4C"/>
    <w:rsid w:val="006B1794"/>
    <w:rsid w:val="006B2B80"/>
    <w:rsid w:val="006B6200"/>
    <w:rsid w:val="006B6E12"/>
    <w:rsid w:val="006E4710"/>
    <w:rsid w:val="006E5133"/>
    <w:rsid w:val="00701C3B"/>
    <w:rsid w:val="007047D7"/>
    <w:rsid w:val="00725E94"/>
    <w:rsid w:val="00730236"/>
    <w:rsid w:val="00735DC2"/>
    <w:rsid w:val="007361E2"/>
    <w:rsid w:val="007525A8"/>
    <w:rsid w:val="007606AF"/>
    <w:rsid w:val="007629CB"/>
    <w:rsid w:val="007640B5"/>
    <w:rsid w:val="00767B87"/>
    <w:rsid w:val="007713BB"/>
    <w:rsid w:val="00791B5F"/>
    <w:rsid w:val="007923D8"/>
    <w:rsid w:val="007977C4"/>
    <w:rsid w:val="007A1F15"/>
    <w:rsid w:val="007A5E73"/>
    <w:rsid w:val="007A763F"/>
    <w:rsid w:val="007B3392"/>
    <w:rsid w:val="007C225B"/>
    <w:rsid w:val="007C293A"/>
    <w:rsid w:val="007E5CBF"/>
    <w:rsid w:val="00801BB7"/>
    <w:rsid w:val="008033F8"/>
    <w:rsid w:val="00803846"/>
    <w:rsid w:val="00804700"/>
    <w:rsid w:val="00816AA3"/>
    <w:rsid w:val="00817CAF"/>
    <w:rsid w:val="00830FD7"/>
    <w:rsid w:val="0083158D"/>
    <w:rsid w:val="00842796"/>
    <w:rsid w:val="008563BC"/>
    <w:rsid w:val="00871ACB"/>
    <w:rsid w:val="00872397"/>
    <w:rsid w:val="008764D2"/>
    <w:rsid w:val="0087756F"/>
    <w:rsid w:val="00882C0D"/>
    <w:rsid w:val="008A1734"/>
    <w:rsid w:val="008A194B"/>
    <w:rsid w:val="008A6535"/>
    <w:rsid w:val="008B104B"/>
    <w:rsid w:val="008B13B4"/>
    <w:rsid w:val="008C184E"/>
    <w:rsid w:val="008C3678"/>
    <w:rsid w:val="008D32D1"/>
    <w:rsid w:val="008D375A"/>
    <w:rsid w:val="008D38B5"/>
    <w:rsid w:val="008D5014"/>
    <w:rsid w:val="008D69EB"/>
    <w:rsid w:val="008E3053"/>
    <w:rsid w:val="008F3DB6"/>
    <w:rsid w:val="008F4F1E"/>
    <w:rsid w:val="00905892"/>
    <w:rsid w:val="00907DEC"/>
    <w:rsid w:val="0091255A"/>
    <w:rsid w:val="00916E25"/>
    <w:rsid w:val="0092501D"/>
    <w:rsid w:val="00926A00"/>
    <w:rsid w:val="00955540"/>
    <w:rsid w:val="009559E3"/>
    <w:rsid w:val="00971569"/>
    <w:rsid w:val="00987D00"/>
    <w:rsid w:val="0099002F"/>
    <w:rsid w:val="00993CF5"/>
    <w:rsid w:val="009A08F9"/>
    <w:rsid w:val="009A65A3"/>
    <w:rsid w:val="009B387D"/>
    <w:rsid w:val="009C7CA5"/>
    <w:rsid w:val="009E4872"/>
    <w:rsid w:val="009F25EB"/>
    <w:rsid w:val="00A16CA9"/>
    <w:rsid w:val="00A251EF"/>
    <w:rsid w:val="00A26C3B"/>
    <w:rsid w:val="00A37B64"/>
    <w:rsid w:val="00A41E09"/>
    <w:rsid w:val="00A47B8D"/>
    <w:rsid w:val="00A5084D"/>
    <w:rsid w:val="00A85FFD"/>
    <w:rsid w:val="00A94418"/>
    <w:rsid w:val="00A951EE"/>
    <w:rsid w:val="00A95938"/>
    <w:rsid w:val="00AA257E"/>
    <w:rsid w:val="00AA5A7E"/>
    <w:rsid w:val="00AB496F"/>
    <w:rsid w:val="00AD0CA3"/>
    <w:rsid w:val="00AD2133"/>
    <w:rsid w:val="00AD65F1"/>
    <w:rsid w:val="00AE667F"/>
    <w:rsid w:val="00AE7177"/>
    <w:rsid w:val="00AF5741"/>
    <w:rsid w:val="00B0175F"/>
    <w:rsid w:val="00B03B2C"/>
    <w:rsid w:val="00B051E7"/>
    <w:rsid w:val="00B06D0E"/>
    <w:rsid w:val="00B114C3"/>
    <w:rsid w:val="00B12C6F"/>
    <w:rsid w:val="00B23337"/>
    <w:rsid w:val="00B30408"/>
    <w:rsid w:val="00B41EB7"/>
    <w:rsid w:val="00B4696E"/>
    <w:rsid w:val="00B46BD5"/>
    <w:rsid w:val="00B50123"/>
    <w:rsid w:val="00B51ABA"/>
    <w:rsid w:val="00B6077A"/>
    <w:rsid w:val="00B634A2"/>
    <w:rsid w:val="00B672F4"/>
    <w:rsid w:val="00B85313"/>
    <w:rsid w:val="00B85E55"/>
    <w:rsid w:val="00BB0FE6"/>
    <w:rsid w:val="00BD62E2"/>
    <w:rsid w:val="00BE2BDE"/>
    <w:rsid w:val="00BE421C"/>
    <w:rsid w:val="00BF0240"/>
    <w:rsid w:val="00BF059C"/>
    <w:rsid w:val="00BF2186"/>
    <w:rsid w:val="00BF635D"/>
    <w:rsid w:val="00C2203F"/>
    <w:rsid w:val="00C30EE3"/>
    <w:rsid w:val="00C31E66"/>
    <w:rsid w:val="00C36DCF"/>
    <w:rsid w:val="00C43DAD"/>
    <w:rsid w:val="00C501C5"/>
    <w:rsid w:val="00C80532"/>
    <w:rsid w:val="00C9376F"/>
    <w:rsid w:val="00CA090E"/>
    <w:rsid w:val="00CC2217"/>
    <w:rsid w:val="00CC34F8"/>
    <w:rsid w:val="00CD16CC"/>
    <w:rsid w:val="00CE78B8"/>
    <w:rsid w:val="00CF03CE"/>
    <w:rsid w:val="00CF4E09"/>
    <w:rsid w:val="00CF5585"/>
    <w:rsid w:val="00D05903"/>
    <w:rsid w:val="00D07BE6"/>
    <w:rsid w:val="00D1503A"/>
    <w:rsid w:val="00D32EC2"/>
    <w:rsid w:val="00D44F75"/>
    <w:rsid w:val="00D52FC9"/>
    <w:rsid w:val="00D66390"/>
    <w:rsid w:val="00DB2B93"/>
    <w:rsid w:val="00DB58E6"/>
    <w:rsid w:val="00DD661B"/>
    <w:rsid w:val="00DF2709"/>
    <w:rsid w:val="00E00F42"/>
    <w:rsid w:val="00E0391C"/>
    <w:rsid w:val="00E07015"/>
    <w:rsid w:val="00E111EA"/>
    <w:rsid w:val="00E1424A"/>
    <w:rsid w:val="00E23096"/>
    <w:rsid w:val="00E32B42"/>
    <w:rsid w:val="00E646F5"/>
    <w:rsid w:val="00E67A4C"/>
    <w:rsid w:val="00E76219"/>
    <w:rsid w:val="00E91CA1"/>
    <w:rsid w:val="00EA5B91"/>
    <w:rsid w:val="00EA7E7F"/>
    <w:rsid w:val="00EC5EC1"/>
    <w:rsid w:val="00ED3D55"/>
    <w:rsid w:val="00ED55F9"/>
    <w:rsid w:val="00ED5A0E"/>
    <w:rsid w:val="00ED6A54"/>
    <w:rsid w:val="00ED7D66"/>
    <w:rsid w:val="00EE00F1"/>
    <w:rsid w:val="00EE7854"/>
    <w:rsid w:val="00EF6FD5"/>
    <w:rsid w:val="00EF73A8"/>
    <w:rsid w:val="00F14E8F"/>
    <w:rsid w:val="00F174A0"/>
    <w:rsid w:val="00F17FB2"/>
    <w:rsid w:val="00F247F6"/>
    <w:rsid w:val="00F30AF1"/>
    <w:rsid w:val="00F3296C"/>
    <w:rsid w:val="00F437DB"/>
    <w:rsid w:val="00F51D23"/>
    <w:rsid w:val="00F53F8B"/>
    <w:rsid w:val="00F5695D"/>
    <w:rsid w:val="00F57EC0"/>
    <w:rsid w:val="00F657CF"/>
    <w:rsid w:val="00F80E10"/>
    <w:rsid w:val="00F84DBA"/>
    <w:rsid w:val="00F87E18"/>
    <w:rsid w:val="00FB2807"/>
    <w:rsid w:val="00FC5B3A"/>
    <w:rsid w:val="00FD0CF7"/>
    <w:rsid w:val="00FD689D"/>
    <w:rsid w:val="00FE642E"/>
    <w:rsid w:val="00FF0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33"/>
  </w:style>
  <w:style w:type="paragraph" w:styleId="1">
    <w:name w:val="heading 1"/>
    <w:basedOn w:val="a"/>
    <w:next w:val="a"/>
    <w:link w:val="10"/>
    <w:uiPriority w:val="99"/>
    <w:qFormat/>
    <w:rsid w:val="006E5133"/>
    <w:pPr>
      <w:keepNext/>
      <w:jc w:val="center"/>
      <w:outlineLvl w:val="0"/>
    </w:pPr>
    <w:rPr>
      <w:rFonts w:ascii="Arial" w:hAnsi="Arial"/>
      <w:sz w:val="24"/>
    </w:rPr>
  </w:style>
  <w:style w:type="paragraph" w:styleId="2">
    <w:name w:val="heading 2"/>
    <w:basedOn w:val="a"/>
    <w:next w:val="a"/>
    <w:link w:val="20"/>
    <w:uiPriority w:val="99"/>
    <w:qFormat/>
    <w:rsid w:val="006E5133"/>
    <w:pPr>
      <w:keepNext/>
      <w:jc w:val="center"/>
      <w:outlineLvl w:val="1"/>
    </w:pPr>
    <w:rPr>
      <w:rFonts w:ascii="Arial" w:hAnsi="Arial"/>
      <w:i/>
      <w:sz w:val="28"/>
    </w:rPr>
  </w:style>
  <w:style w:type="paragraph" w:styleId="3">
    <w:name w:val="heading 3"/>
    <w:basedOn w:val="a"/>
    <w:next w:val="a"/>
    <w:link w:val="30"/>
    <w:uiPriority w:val="99"/>
    <w:qFormat/>
    <w:rsid w:val="006E5133"/>
    <w:pPr>
      <w:keepNext/>
      <w:ind w:firstLine="720"/>
      <w:jc w:val="center"/>
      <w:outlineLvl w:val="2"/>
    </w:pPr>
    <w:rPr>
      <w:rFonts w:ascii="Arial" w:hAnsi="Arial"/>
      <w:i/>
      <w:sz w:val="28"/>
    </w:rPr>
  </w:style>
  <w:style w:type="paragraph" w:styleId="4">
    <w:name w:val="heading 4"/>
    <w:basedOn w:val="a"/>
    <w:next w:val="a"/>
    <w:link w:val="40"/>
    <w:uiPriority w:val="99"/>
    <w:qFormat/>
    <w:rsid w:val="006E5133"/>
    <w:pPr>
      <w:keepNext/>
      <w:jc w:val="center"/>
      <w:outlineLvl w:val="3"/>
    </w:pPr>
    <w:rPr>
      <w:rFonts w:ascii="Arial" w:hAnsi="Arial"/>
      <w:b/>
      <w:sz w:val="28"/>
    </w:rPr>
  </w:style>
  <w:style w:type="paragraph" w:styleId="5">
    <w:name w:val="heading 5"/>
    <w:basedOn w:val="a"/>
    <w:next w:val="a"/>
    <w:link w:val="50"/>
    <w:uiPriority w:val="99"/>
    <w:qFormat/>
    <w:rsid w:val="006E5133"/>
    <w:pPr>
      <w:keepNext/>
      <w:jc w:val="center"/>
      <w:outlineLvl w:val="4"/>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E5133"/>
    <w:pPr>
      <w:jc w:val="both"/>
    </w:pPr>
    <w:rPr>
      <w:rFonts w:ascii="Arial" w:hAnsi="Arial"/>
      <w:sz w:val="24"/>
    </w:rPr>
  </w:style>
  <w:style w:type="paragraph" w:styleId="21">
    <w:name w:val="Body Text 2"/>
    <w:basedOn w:val="a"/>
    <w:link w:val="22"/>
    <w:uiPriority w:val="99"/>
    <w:rsid w:val="006E5133"/>
    <w:pPr>
      <w:jc w:val="both"/>
    </w:pPr>
    <w:rPr>
      <w:rFonts w:ascii="Arial" w:hAnsi="Arial"/>
      <w:sz w:val="28"/>
    </w:rPr>
  </w:style>
  <w:style w:type="paragraph" w:styleId="a5">
    <w:name w:val="footer"/>
    <w:basedOn w:val="a"/>
    <w:link w:val="a6"/>
    <w:uiPriority w:val="99"/>
    <w:rsid w:val="006E5133"/>
    <w:pPr>
      <w:tabs>
        <w:tab w:val="center" w:pos="4153"/>
        <w:tab w:val="right" w:pos="8306"/>
      </w:tabs>
    </w:pPr>
  </w:style>
  <w:style w:type="character" w:styleId="a7">
    <w:name w:val="page number"/>
    <w:basedOn w:val="a0"/>
    <w:uiPriority w:val="99"/>
    <w:rsid w:val="006E5133"/>
  </w:style>
  <w:style w:type="paragraph" w:styleId="31">
    <w:name w:val="Body Text 3"/>
    <w:basedOn w:val="a"/>
    <w:link w:val="32"/>
    <w:uiPriority w:val="99"/>
    <w:rsid w:val="006E5133"/>
    <w:pPr>
      <w:jc w:val="center"/>
    </w:pPr>
    <w:rPr>
      <w:rFonts w:ascii="Tahoma" w:hAnsi="Tahoma"/>
      <w:sz w:val="28"/>
    </w:rPr>
  </w:style>
  <w:style w:type="paragraph" w:styleId="a8">
    <w:name w:val="Body Text Indent"/>
    <w:basedOn w:val="a"/>
    <w:link w:val="a9"/>
    <w:uiPriority w:val="99"/>
    <w:rsid w:val="006E5133"/>
    <w:pPr>
      <w:ind w:firstLine="720"/>
      <w:jc w:val="both"/>
    </w:pPr>
    <w:rPr>
      <w:rFonts w:ascii="Arial" w:hAnsi="Arial"/>
      <w:sz w:val="24"/>
    </w:rPr>
  </w:style>
  <w:style w:type="paragraph" w:styleId="aa">
    <w:name w:val="Balloon Text"/>
    <w:basedOn w:val="a"/>
    <w:link w:val="ab"/>
    <w:uiPriority w:val="99"/>
    <w:semiHidden/>
    <w:rsid w:val="006E5133"/>
    <w:rPr>
      <w:rFonts w:ascii="Tahoma" w:hAnsi="Tahoma"/>
      <w:sz w:val="16"/>
      <w:szCs w:val="16"/>
    </w:rPr>
  </w:style>
  <w:style w:type="paragraph" w:styleId="ac">
    <w:name w:val="header"/>
    <w:basedOn w:val="a"/>
    <w:link w:val="ad"/>
    <w:unhideWhenUsed/>
    <w:rsid w:val="00A5084D"/>
    <w:pPr>
      <w:tabs>
        <w:tab w:val="center" w:pos="4677"/>
        <w:tab w:val="right" w:pos="9355"/>
      </w:tabs>
    </w:pPr>
  </w:style>
  <w:style w:type="character" w:customStyle="1" w:styleId="ad">
    <w:name w:val="Верхний колонтитул Знак"/>
    <w:basedOn w:val="a0"/>
    <w:link w:val="ac"/>
    <w:uiPriority w:val="99"/>
    <w:rsid w:val="00A5084D"/>
  </w:style>
  <w:style w:type="character" w:customStyle="1" w:styleId="ae">
    <w:name w:val="Гипертекстовая ссылка"/>
    <w:uiPriority w:val="99"/>
    <w:rsid w:val="004B7EE3"/>
    <w:rPr>
      <w:b/>
      <w:bCs/>
      <w:color w:val="106BBE"/>
    </w:rPr>
  </w:style>
  <w:style w:type="paragraph" w:customStyle="1" w:styleId="af">
    <w:name w:val="Нормальный (таблица)"/>
    <w:basedOn w:val="a"/>
    <w:next w:val="a"/>
    <w:uiPriority w:val="99"/>
    <w:rsid w:val="004B7EE3"/>
    <w:pPr>
      <w:widowControl w:val="0"/>
      <w:autoSpaceDE w:val="0"/>
      <w:autoSpaceDN w:val="0"/>
      <w:adjustRightInd w:val="0"/>
      <w:jc w:val="both"/>
    </w:pPr>
    <w:rPr>
      <w:rFonts w:ascii="Arial" w:hAnsi="Arial" w:cs="Mangal"/>
      <w:sz w:val="24"/>
      <w:szCs w:val="24"/>
      <w:lang w:bidi="hi-IN"/>
    </w:rPr>
  </w:style>
  <w:style w:type="paragraph" w:customStyle="1" w:styleId="af0">
    <w:name w:val="Прижатый влево"/>
    <w:basedOn w:val="a"/>
    <w:next w:val="a"/>
    <w:uiPriority w:val="99"/>
    <w:rsid w:val="004B7EE3"/>
    <w:pPr>
      <w:widowControl w:val="0"/>
      <w:autoSpaceDE w:val="0"/>
      <w:autoSpaceDN w:val="0"/>
      <w:adjustRightInd w:val="0"/>
    </w:pPr>
    <w:rPr>
      <w:rFonts w:ascii="Arial" w:hAnsi="Arial" w:cs="Mangal"/>
      <w:sz w:val="24"/>
      <w:szCs w:val="24"/>
      <w:lang w:bidi="hi-IN"/>
    </w:rPr>
  </w:style>
  <w:style w:type="character" w:customStyle="1" w:styleId="af1">
    <w:name w:val="Цветовое выделение"/>
    <w:uiPriority w:val="99"/>
    <w:rsid w:val="004B7EE3"/>
    <w:rPr>
      <w:b/>
      <w:bCs/>
      <w:color w:val="26282F"/>
    </w:rPr>
  </w:style>
  <w:style w:type="paragraph" w:customStyle="1" w:styleId="af2">
    <w:name w:val="Комментарий"/>
    <w:basedOn w:val="a"/>
    <w:next w:val="a"/>
    <w:uiPriority w:val="99"/>
    <w:rsid w:val="004B7EE3"/>
    <w:pPr>
      <w:widowControl w:val="0"/>
      <w:autoSpaceDE w:val="0"/>
      <w:autoSpaceDN w:val="0"/>
      <w:adjustRightInd w:val="0"/>
      <w:spacing w:before="75"/>
      <w:ind w:left="170"/>
      <w:jc w:val="both"/>
    </w:pPr>
    <w:rPr>
      <w:rFonts w:ascii="Arial" w:hAnsi="Arial" w:cs="Mangal"/>
      <w:color w:val="353842"/>
      <w:sz w:val="24"/>
      <w:szCs w:val="24"/>
      <w:shd w:val="clear" w:color="auto" w:fill="F0F0F0"/>
      <w:lang w:bidi="hi-IN"/>
    </w:rPr>
  </w:style>
  <w:style w:type="paragraph" w:customStyle="1" w:styleId="Pro-Gramma">
    <w:name w:val="Pro-Gramma"/>
    <w:basedOn w:val="a"/>
    <w:link w:val="Pro-Gramma0"/>
    <w:uiPriority w:val="99"/>
    <w:qFormat/>
    <w:rsid w:val="00041E91"/>
    <w:pPr>
      <w:suppressAutoHyphens/>
      <w:spacing w:line="100" w:lineRule="atLeast"/>
      <w:ind w:firstLine="709"/>
      <w:jc w:val="both"/>
    </w:pPr>
    <w:rPr>
      <w:kern w:val="1"/>
      <w:sz w:val="28"/>
      <w:szCs w:val="28"/>
      <w:lang w:eastAsia="ar-SA"/>
    </w:rPr>
  </w:style>
  <w:style w:type="paragraph" w:customStyle="1" w:styleId="Pro-List1">
    <w:name w:val="Pro-List #1"/>
    <w:basedOn w:val="Pro-Gramma"/>
    <w:link w:val="Pro-List10"/>
    <w:uiPriority w:val="99"/>
    <w:rsid w:val="00041E91"/>
  </w:style>
  <w:style w:type="paragraph" w:customStyle="1" w:styleId="Pro-Tab">
    <w:name w:val="Pro-Tab"/>
    <w:basedOn w:val="Pro-Gramma"/>
    <w:link w:val="Pro-Tab0"/>
    <w:uiPriority w:val="99"/>
    <w:qFormat/>
    <w:rsid w:val="00041E91"/>
    <w:pPr>
      <w:spacing w:before="40" w:after="40"/>
      <w:ind w:firstLine="0"/>
      <w:jc w:val="left"/>
    </w:pPr>
    <w:rPr>
      <w:rFonts w:eastAsia="Calibri"/>
      <w:sz w:val="24"/>
      <w:szCs w:val="20"/>
    </w:rPr>
  </w:style>
  <w:style w:type="paragraph" w:customStyle="1" w:styleId="Pro-TabName">
    <w:name w:val="Pro-Tab Name"/>
    <w:basedOn w:val="a"/>
    <w:uiPriority w:val="99"/>
    <w:rsid w:val="00041E91"/>
    <w:pPr>
      <w:suppressAutoHyphens/>
      <w:spacing w:line="100" w:lineRule="atLeast"/>
      <w:jc w:val="center"/>
    </w:pPr>
    <w:rPr>
      <w:kern w:val="1"/>
      <w:sz w:val="28"/>
      <w:szCs w:val="28"/>
      <w:lang w:eastAsia="ar-SA"/>
    </w:rPr>
  </w:style>
  <w:style w:type="paragraph" w:customStyle="1" w:styleId="af3">
    <w:name w:val="Приложение"/>
    <w:basedOn w:val="Pro-Gramma"/>
    <w:uiPriority w:val="99"/>
    <w:rsid w:val="00041E91"/>
    <w:pPr>
      <w:ind w:left="4536" w:firstLine="0"/>
    </w:pPr>
  </w:style>
  <w:style w:type="character" w:customStyle="1" w:styleId="Pro-Gramma0">
    <w:name w:val="Pro-Gramma Знак"/>
    <w:link w:val="Pro-Gramma"/>
    <w:uiPriority w:val="99"/>
    <w:locked/>
    <w:rsid w:val="009559E3"/>
    <w:rPr>
      <w:kern w:val="1"/>
      <w:sz w:val="28"/>
      <w:szCs w:val="28"/>
      <w:lang w:eastAsia="ar-SA"/>
    </w:rPr>
  </w:style>
  <w:style w:type="character" w:customStyle="1" w:styleId="Pro-Tab0">
    <w:name w:val="Pro-Tab Знак Знак"/>
    <w:link w:val="Pro-Tab"/>
    <w:uiPriority w:val="99"/>
    <w:locked/>
    <w:rsid w:val="009559E3"/>
    <w:rPr>
      <w:rFonts w:eastAsia="Calibri"/>
      <w:kern w:val="1"/>
      <w:sz w:val="24"/>
      <w:lang w:eastAsia="ar-SA"/>
    </w:rPr>
  </w:style>
  <w:style w:type="paragraph" w:customStyle="1" w:styleId="af4">
    <w:name w:val="Заголовок"/>
    <w:basedOn w:val="a"/>
    <w:next w:val="a"/>
    <w:uiPriority w:val="99"/>
    <w:rsid w:val="00767B87"/>
    <w:pPr>
      <w:widowControl w:val="0"/>
      <w:autoSpaceDE w:val="0"/>
      <w:autoSpaceDN w:val="0"/>
      <w:adjustRightInd w:val="0"/>
      <w:ind w:firstLine="720"/>
      <w:jc w:val="both"/>
    </w:pPr>
    <w:rPr>
      <w:rFonts w:ascii="Verdana" w:hAnsi="Verdana" w:cs="Verdana"/>
      <w:b/>
      <w:bCs/>
      <w:color w:val="0058A9"/>
      <w:sz w:val="22"/>
      <w:szCs w:val="22"/>
      <w:shd w:val="clear" w:color="auto" w:fill="ECE9D8"/>
    </w:rPr>
  </w:style>
  <w:style w:type="paragraph" w:customStyle="1" w:styleId="af5">
    <w:name w:val="Информация об изменениях документа"/>
    <w:basedOn w:val="af2"/>
    <w:next w:val="a"/>
    <w:uiPriority w:val="99"/>
    <w:rsid w:val="00767B87"/>
    <w:rPr>
      <w:rFonts w:cs="Arial"/>
      <w:i/>
      <w:iCs/>
      <w:lang w:bidi="ar-SA"/>
    </w:rPr>
  </w:style>
  <w:style w:type="character" w:customStyle="1" w:styleId="10">
    <w:name w:val="Заголовок 1 Знак"/>
    <w:link w:val="1"/>
    <w:uiPriority w:val="99"/>
    <w:rsid w:val="00E91CA1"/>
    <w:rPr>
      <w:rFonts w:ascii="Arial" w:hAnsi="Arial"/>
      <w:sz w:val="24"/>
    </w:rPr>
  </w:style>
  <w:style w:type="character" w:customStyle="1" w:styleId="20">
    <w:name w:val="Заголовок 2 Знак"/>
    <w:link w:val="2"/>
    <w:uiPriority w:val="99"/>
    <w:rsid w:val="00E91CA1"/>
    <w:rPr>
      <w:rFonts w:ascii="Arial" w:hAnsi="Arial"/>
      <w:i/>
      <w:sz w:val="28"/>
    </w:rPr>
  </w:style>
  <w:style w:type="character" w:customStyle="1" w:styleId="30">
    <w:name w:val="Заголовок 3 Знак"/>
    <w:link w:val="3"/>
    <w:uiPriority w:val="99"/>
    <w:rsid w:val="00E91CA1"/>
    <w:rPr>
      <w:rFonts w:ascii="Arial" w:hAnsi="Arial"/>
      <w:i/>
      <w:sz w:val="28"/>
    </w:rPr>
  </w:style>
  <w:style w:type="character" w:customStyle="1" w:styleId="40">
    <w:name w:val="Заголовок 4 Знак"/>
    <w:link w:val="4"/>
    <w:uiPriority w:val="99"/>
    <w:rsid w:val="00E91CA1"/>
    <w:rPr>
      <w:rFonts w:ascii="Arial" w:hAnsi="Arial"/>
      <w:b/>
      <w:sz w:val="28"/>
    </w:rPr>
  </w:style>
  <w:style w:type="character" w:customStyle="1" w:styleId="50">
    <w:name w:val="Заголовок 5 Знак"/>
    <w:link w:val="5"/>
    <w:uiPriority w:val="99"/>
    <w:rsid w:val="00E91CA1"/>
    <w:rPr>
      <w:rFonts w:ascii="Tahoma" w:hAnsi="Tahoma"/>
      <w:sz w:val="28"/>
    </w:rPr>
  </w:style>
  <w:style w:type="character" w:customStyle="1" w:styleId="a4">
    <w:name w:val="Основной текст Знак"/>
    <w:link w:val="a3"/>
    <w:uiPriority w:val="99"/>
    <w:rsid w:val="00E91CA1"/>
    <w:rPr>
      <w:rFonts w:ascii="Arial" w:hAnsi="Arial"/>
      <w:sz w:val="24"/>
    </w:rPr>
  </w:style>
  <w:style w:type="character" w:customStyle="1" w:styleId="22">
    <w:name w:val="Основной текст 2 Знак"/>
    <w:link w:val="21"/>
    <w:uiPriority w:val="99"/>
    <w:rsid w:val="00E91CA1"/>
    <w:rPr>
      <w:rFonts w:ascii="Arial" w:hAnsi="Arial"/>
      <w:sz w:val="28"/>
    </w:rPr>
  </w:style>
  <w:style w:type="character" w:customStyle="1" w:styleId="a6">
    <w:name w:val="Нижний колонтитул Знак"/>
    <w:link w:val="a5"/>
    <w:uiPriority w:val="99"/>
    <w:rsid w:val="00E91CA1"/>
  </w:style>
  <w:style w:type="character" w:customStyle="1" w:styleId="32">
    <w:name w:val="Основной текст 3 Знак"/>
    <w:link w:val="31"/>
    <w:uiPriority w:val="99"/>
    <w:rsid w:val="00E91CA1"/>
    <w:rPr>
      <w:rFonts w:ascii="Tahoma" w:hAnsi="Tahoma"/>
      <w:sz w:val="28"/>
    </w:rPr>
  </w:style>
  <w:style w:type="character" w:customStyle="1" w:styleId="a9">
    <w:name w:val="Основной текст с отступом Знак"/>
    <w:link w:val="a8"/>
    <w:uiPriority w:val="99"/>
    <w:rsid w:val="00E91CA1"/>
    <w:rPr>
      <w:rFonts w:ascii="Arial" w:hAnsi="Arial"/>
      <w:sz w:val="24"/>
    </w:rPr>
  </w:style>
  <w:style w:type="character" w:customStyle="1" w:styleId="ab">
    <w:name w:val="Текст выноски Знак"/>
    <w:link w:val="aa"/>
    <w:uiPriority w:val="99"/>
    <w:semiHidden/>
    <w:rsid w:val="00E91CA1"/>
    <w:rPr>
      <w:rFonts w:ascii="Tahoma" w:hAnsi="Tahoma" w:cs="Tahoma"/>
      <w:sz w:val="16"/>
      <w:szCs w:val="16"/>
    </w:rPr>
  </w:style>
  <w:style w:type="character" w:customStyle="1" w:styleId="Pro-List10">
    <w:name w:val="Pro-List #1 Знак Знак"/>
    <w:link w:val="Pro-List1"/>
    <w:uiPriority w:val="99"/>
    <w:locked/>
    <w:rsid w:val="00E91CA1"/>
    <w:rPr>
      <w:kern w:val="1"/>
      <w:sz w:val="28"/>
      <w:szCs w:val="28"/>
      <w:lang w:eastAsia="ar-SA"/>
    </w:rPr>
  </w:style>
  <w:style w:type="paragraph" w:customStyle="1" w:styleId="Pro-List-2">
    <w:name w:val="Pro-List -2"/>
    <w:basedOn w:val="a"/>
    <w:uiPriority w:val="99"/>
    <w:rsid w:val="00E91CA1"/>
    <w:pPr>
      <w:numPr>
        <w:ilvl w:val="3"/>
        <w:numId w:val="7"/>
      </w:numPr>
      <w:tabs>
        <w:tab w:val="num" w:pos="720"/>
      </w:tabs>
      <w:spacing w:before="60"/>
      <w:ind w:left="720" w:hanging="181"/>
      <w:jc w:val="both"/>
    </w:pPr>
    <w:rPr>
      <w:sz w:val="24"/>
      <w:szCs w:val="24"/>
    </w:rPr>
  </w:style>
  <w:style w:type="paragraph" w:styleId="af6">
    <w:name w:val="Normal (Web)"/>
    <w:basedOn w:val="a"/>
    <w:uiPriority w:val="99"/>
    <w:rsid w:val="00E91CA1"/>
    <w:pPr>
      <w:spacing w:before="100" w:beforeAutospacing="1" w:after="100" w:afterAutospacing="1"/>
    </w:pPr>
    <w:rPr>
      <w:sz w:val="24"/>
      <w:szCs w:val="24"/>
    </w:rPr>
  </w:style>
  <w:style w:type="paragraph" w:customStyle="1" w:styleId="ConsPlusNonformat">
    <w:name w:val="ConsPlusNonformat"/>
    <w:rsid w:val="00E91CA1"/>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E91CA1"/>
    <w:pPr>
      <w:ind w:left="720"/>
      <w:contextualSpacing/>
    </w:pPr>
  </w:style>
  <w:style w:type="table" w:styleId="af8">
    <w:name w:val="Table Grid"/>
    <w:basedOn w:val="a1"/>
    <w:uiPriority w:val="99"/>
    <w:rsid w:val="00E91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A7A76"/>
    <w:pPr>
      <w:widowControl w:val="0"/>
      <w:autoSpaceDE w:val="0"/>
      <w:autoSpaceDN w:val="0"/>
      <w:adjustRightInd w:val="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452215877">
      <w:bodyDiv w:val="1"/>
      <w:marLeft w:val="0"/>
      <w:marRight w:val="0"/>
      <w:marTop w:val="0"/>
      <w:marBottom w:val="0"/>
      <w:divBdr>
        <w:top w:val="none" w:sz="0" w:space="0" w:color="auto"/>
        <w:left w:val="none" w:sz="0" w:space="0" w:color="auto"/>
        <w:bottom w:val="none" w:sz="0" w:space="0" w:color="auto"/>
        <w:right w:val="none" w:sz="0" w:space="0" w:color="auto"/>
      </w:divBdr>
    </w:div>
    <w:div w:id="1102217041">
      <w:bodyDiv w:val="1"/>
      <w:marLeft w:val="0"/>
      <w:marRight w:val="0"/>
      <w:marTop w:val="0"/>
      <w:marBottom w:val="0"/>
      <w:divBdr>
        <w:top w:val="none" w:sz="0" w:space="0" w:color="auto"/>
        <w:left w:val="none" w:sz="0" w:space="0" w:color="auto"/>
        <w:bottom w:val="none" w:sz="0" w:space="0" w:color="auto"/>
        <w:right w:val="none" w:sz="0" w:space="0" w:color="auto"/>
      </w:divBdr>
    </w:div>
    <w:div w:id="11905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12604.179" TargetMode="External"/><Relationship Id="rId18" Type="http://schemas.openxmlformats.org/officeDocument/2006/relationships/hyperlink" Target="garantF1://28283766.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28283766.0" TargetMode="External"/><Relationship Id="rId17" Type="http://schemas.openxmlformats.org/officeDocument/2006/relationships/hyperlink" Target="garantF1://86367.0" TargetMode="External"/><Relationship Id="rId2" Type="http://schemas.openxmlformats.org/officeDocument/2006/relationships/numbering" Target="numbering.xml"/><Relationship Id="rId16" Type="http://schemas.openxmlformats.org/officeDocument/2006/relationships/hyperlink" Target="garantF1://12012604.179" TargetMode="External"/><Relationship Id="rId20" Type="http://schemas.openxmlformats.org/officeDocument/2006/relationships/hyperlink" Target="http://internet.garant.ru/document/redirect/4742367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28283766.0" TargetMode="External"/><Relationship Id="rId23" Type="http://schemas.openxmlformats.org/officeDocument/2006/relationships/fontTable" Target="fontTable.xml"/><Relationship Id="rId10" Type="http://schemas.openxmlformats.org/officeDocument/2006/relationships/hyperlink" Target="garantF1://12012604.179" TargetMode="External"/><Relationship Id="rId19" Type="http://schemas.openxmlformats.org/officeDocument/2006/relationships/hyperlink" Target="file:///\\192.168.100.6\&#1086;&#1073;&#1097;&#1072;&#1103;%20&#1087;&#1072;&#1087;&#1082;&#1072;\01-&#1055;&#1054;&#1051;&#1068;&#1047;&#1054;&#1042;&#1040;&#1058;&#1045;&#1051;&#1048;\&#1052;&#1040;&#1056;&#1058;&#1070;&#1043;&#1048;&#1053;&#1040;%20&#1058;.&#1053;\&#1041;&#1070;&#1044;&#1046;&#1045;&#1058;%202022-2024\&#1055;&#1054;&#1057;&#1058;&#1040;&#1053;&#1054;&#1042;&#1051;&#1045;&#1053;&#1048;&#1071;\&#1040;&#1082;&#1090;&#1091;&#1072;&#1083;&#1100;&#1085;&#1072;&#1103;%20&#1074;&#1077;&#1088;&#1089;&#1080;&#1103;%20&#1085;&#1072;%2028.07.2021.doc" TargetMode="External"/><Relationship Id="rId4" Type="http://schemas.openxmlformats.org/officeDocument/2006/relationships/settings" Target="settings.xml"/><Relationship Id="rId9" Type="http://schemas.openxmlformats.org/officeDocument/2006/relationships/hyperlink" Target="garantF1://12012604.179" TargetMode="External"/><Relationship Id="rId14" Type="http://schemas.openxmlformats.org/officeDocument/2006/relationships/hyperlink" Target="garantF1://86367.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52117-BF03-49AE-ACD9-6506B93F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10435</Words>
  <Characters>59486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От              №</vt:lpstr>
    </vt:vector>
  </TitlesOfParts>
  <Company>Home</Company>
  <LinksUpToDate>false</LinksUpToDate>
  <CharactersWithSpaces>69782</CharactersWithSpaces>
  <SharedDoc>false</SharedDoc>
  <HLinks>
    <vt:vector size="66" baseType="variant">
      <vt:variant>
        <vt:i4>7209017</vt:i4>
      </vt:variant>
      <vt:variant>
        <vt:i4>30</vt:i4>
      </vt:variant>
      <vt:variant>
        <vt:i4>0</vt:i4>
      </vt:variant>
      <vt:variant>
        <vt:i4>5</vt:i4>
      </vt:variant>
      <vt:variant>
        <vt:lpwstr>garantf1://28283766.0/</vt:lpwstr>
      </vt:variant>
      <vt:variant>
        <vt:lpwstr/>
      </vt:variant>
      <vt:variant>
        <vt:i4>6684710</vt:i4>
      </vt:variant>
      <vt:variant>
        <vt:i4>27</vt:i4>
      </vt:variant>
      <vt:variant>
        <vt:i4>0</vt:i4>
      </vt:variant>
      <vt:variant>
        <vt:i4>5</vt:i4>
      </vt:variant>
      <vt:variant>
        <vt:lpwstr>garantf1://86367.0/</vt:lpwstr>
      </vt:variant>
      <vt:variant>
        <vt:lpwstr/>
      </vt:variant>
      <vt:variant>
        <vt:i4>6225921</vt:i4>
      </vt:variant>
      <vt:variant>
        <vt:i4>24</vt:i4>
      </vt:variant>
      <vt:variant>
        <vt:i4>0</vt:i4>
      </vt:variant>
      <vt:variant>
        <vt:i4>5</vt:i4>
      </vt:variant>
      <vt:variant>
        <vt:lpwstr>garantf1://12012604.179/</vt:lpwstr>
      </vt:variant>
      <vt:variant>
        <vt:lpwstr/>
      </vt:variant>
      <vt:variant>
        <vt:i4>7209017</vt:i4>
      </vt:variant>
      <vt:variant>
        <vt:i4>21</vt:i4>
      </vt:variant>
      <vt:variant>
        <vt:i4>0</vt:i4>
      </vt:variant>
      <vt:variant>
        <vt:i4>5</vt:i4>
      </vt:variant>
      <vt:variant>
        <vt:lpwstr>garantf1://28283766.0/</vt:lpwstr>
      </vt:variant>
      <vt:variant>
        <vt:lpwstr/>
      </vt:variant>
      <vt:variant>
        <vt:i4>6684710</vt:i4>
      </vt:variant>
      <vt:variant>
        <vt:i4>18</vt:i4>
      </vt:variant>
      <vt:variant>
        <vt:i4>0</vt:i4>
      </vt:variant>
      <vt:variant>
        <vt:i4>5</vt:i4>
      </vt:variant>
      <vt:variant>
        <vt:lpwstr>garantf1://86367.0/</vt:lpwstr>
      </vt:variant>
      <vt:variant>
        <vt:lpwstr/>
      </vt:variant>
      <vt:variant>
        <vt:i4>6225921</vt:i4>
      </vt:variant>
      <vt:variant>
        <vt:i4>15</vt:i4>
      </vt:variant>
      <vt:variant>
        <vt:i4>0</vt:i4>
      </vt:variant>
      <vt:variant>
        <vt:i4>5</vt:i4>
      </vt:variant>
      <vt:variant>
        <vt:lpwstr>garantf1://12012604.179/</vt:lpwstr>
      </vt:variant>
      <vt:variant>
        <vt:lpwstr/>
      </vt:variant>
      <vt:variant>
        <vt:i4>7209017</vt:i4>
      </vt:variant>
      <vt:variant>
        <vt:i4>12</vt:i4>
      </vt:variant>
      <vt:variant>
        <vt:i4>0</vt:i4>
      </vt:variant>
      <vt:variant>
        <vt:i4>5</vt:i4>
      </vt:variant>
      <vt:variant>
        <vt:lpwstr>garantf1://28283766.0/</vt:lpwstr>
      </vt:variant>
      <vt:variant>
        <vt:lpwstr/>
      </vt:variant>
      <vt:variant>
        <vt:i4>6684710</vt:i4>
      </vt:variant>
      <vt:variant>
        <vt:i4>9</vt:i4>
      </vt:variant>
      <vt:variant>
        <vt:i4>0</vt:i4>
      </vt:variant>
      <vt:variant>
        <vt:i4>5</vt:i4>
      </vt:variant>
      <vt:variant>
        <vt:lpwstr>garantf1://86367.0/</vt:lpwstr>
      </vt:variant>
      <vt:variant>
        <vt:lpwstr/>
      </vt:variant>
      <vt:variant>
        <vt:i4>6225921</vt:i4>
      </vt:variant>
      <vt:variant>
        <vt:i4>6</vt:i4>
      </vt:variant>
      <vt:variant>
        <vt:i4>0</vt:i4>
      </vt:variant>
      <vt:variant>
        <vt:i4>5</vt:i4>
      </vt:variant>
      <vt:variant>
        <vt:lpwstr>garantf1://12012604.179/</vt:lpwstr>
      </vt:variant>
      <vt:variant>
        <vt:lpwstr/>
      </vt:variant>
      <vt:variant>
        <vt:i4>6488120</vt:i4>
      </vt:variant>
      <vt:variant>
        <vt:i4>3</vt:i4>
      </vt:variant>
      <vt:variant>
        <vt:i4>0</vt:i4>
      </vt:variant>
      <vt:variant>
        <vt:i4>5</vt:i4>
      </vt:variant>
      <vt:variant>
        <vt:lpwstr>garantf1://28389101.0/</vt:lpwstr>
      </vt:variant>
      <vt:variant>
        <vt:lpwstr/>
      </vt:variant>
      <vt:variant>
        <vt:i4>6225921</vt:i4>
      </vt:variant>
      <vt:variant>
        <vt:i4>0</vt:i4>
      </vt:variant>
      <vt:variant>
        <vt:i4>0</vt:i4>
      </vt:variant>
      <vt:variant>
        <vt:i4>5</vt:i4>
      </vt:variant>
      <vt:variant>
        <vt:lpwstr>garantf1://12012604.179/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dc:title>
  <dc:creator>ЛЛ</dc:creator>
  <cp:lastModifiedBy>Пользователь</cp:lastModifiedBy>
  <cp:revision>52</cp:revision>
  <cp:lastPrinted>2022-02-18T08:50:00Z</cp:lastPrinted>
  <dcterms:created xsi:type="dcterms:W3CDTF">2019-04-03T12:50:00Z</dcterms:created>
  <dcterms:modified xsi:type="dcterms:W3CDTF">2022-12-29T07:57:00Z</dcterms:modified>
</cp:coreProperties>
</file>