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D3" w:rsidRDefault="007506D3" w:rsidP="007506D3">
      <w:pPr>
        <w:jc w:val="center"/>
        <w:rPr>
          <w:b/>
          <w:bCs/>
        </w:rPr>
      </w:pPr>
    </w:p>
    <w:p w:rsidR="007506D3" w:rsidRDefault="007506D3" w:rsidP="007506D3">
      <w:pPr>
        <w:jc w:val="center"/>
        <w:rPr>
          <w:b/>
          <w:bCs/>
        </w:rPr>
      </w:pPr>
      <w:r w:rsidRPr="007506D3">
        <w:rPr>
          <w:b/>
          <w:bCs/>
          <w:noProof/>
        </w:rPr>
        <w:drawing>
          <wp:anchor distT="0" distB="0" distL="6401435" distR="6401435" simplePos="0" relativeHeight="251659264" behindDoc="0" locked="0" layoutInCell="1" allowOverlap="1">
            <wp:simplePos x="0" y="0"/>
            <wp:positionH relativeFrom="margin">
              <wp:posOffset>2494915</wp:posOffset>
            </wp:positionH>
            <wp:positionV relativeFrom="paragraph">
              <wp:posOffset>-276860</wp:posOffset>
            </wp:positionV>
            <wp:extent cx="686435" cy="838200"/>
            <wp:effectExtent l="19050" t="0" r="571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Администрация  </w:t>
      </w:r>
      <w:proofErr w:type="spellStart"/>
      <w:r>
        <w:rPr>
          <w:b/>
          <w:bCs/>
        </w:rPr>
        <w:t>Пучежского</w:t>
      </w:r>
      <w:proofErr w:type="spellEnd"/>
      <w:r>
        <w:rPr>
          <w:b/>
          <w:bCs/>
        </w:rPr>
        <w:t xml:space="preserve">  муниципального района</w:t>
      </w:r>
    </w:p>
    <w:p w:rsidR="007506D3" w:rsidRDefault="007506D3" w:rsidP="007506D3">
      <w:pPr>
        <w:jc w:val="center"/>
        <w:rPr>
          <w:b/>
          <w:bCs/>
        </w:rPr>
      </w:pPr>
      <w:r>
        <w:rPr>
          <w:b/>
          <w:bCs/>
        </w:rPr>
        <w:t>Ивановской области</w:t>
      </w:r>
    </w:p>
    <w:p w:rsidR="007506D3" w:rsidRDefault="007506D3" w:rsidP="007506D3"/>
    <w:p w:rsidR="007506D3" w:rsidRDefault="007506D3" w:rsidP="007506D3">
      <w:pPr>
        <w:jc w:val="center"/>
        <w:rPr>
          <w:b/>
          <w:bCs/>
        </w:rPr>
      </w:pPr>
      <w:r>
        <w:rPr>
          <w:sz w:val="36"/>
          <w:szCs w:val="36"/>
        </w:rPr>
        <w:t xml:space="preserve">  </w:t>
      </w:r>
    </w:p>
    <w:p w:rsidR="007506D3" w:rsidRDefault="007506D3" w:rsidP="007506D3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6"/>
      </w:tblGrid>
      <w:tr w:rsidR="007506D3" w:rsidTr="007506D3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7506D3" w:rsidRDefault="007506D3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</w:tbl>
    <w:p w:rsidR="007506D3" w:rsidRDefault="007506D3" w:rsidP="007506D3">
      <w:pPr>
        <w:pStyle w:val="2"/>
        <w:spacing w:before="0" w:after="0"/>
        <w:jc w:val="center"/>
        <w:rPr>
          <w:rFonts w:ascii="Times New Roman" w:hAnsi="Times New Roman" w:cs="Times New Roman"/>
        </w:rPr>
      </w:pPr>
    </w:p>
    <w:p w:rsidR="007506D3" w:rsidRDefault="007506D3" w:rsidP="007506D3">
      <w:pPr>
        <w:jc w:val="center"/>
        <w:rPr>
          <w:b/>
          <w:bCs/>
          <w:u w:val="single"/>
        </w:rPr>
      </w:pPr>
      <w:r>
        <w:rPr>
          <w:b/>
          <w:bCs/>
        </w:rPr>
        <w:t>от 13.11.2013 г.                                                                   № 621-п</w:t>
      </w:r>
    </w:p>
    <w:p w:rsidR="007506D3" w:rsidRDefault="007506D3" w:rsidP="007506D3">
      <w:pPr>
        <w:jc w:val="center"/>
        <w:rPr>
          <w:b/>
          <w:bCs/>
        </w:rPr>
      </w:pPr>
      <w:r>
        <w:rPr>
          <w:b/>
          <w:bCs/>
        </w:rPr>
        <w:t>г. Пучеж</w:t>
      </w:r>
    </w:p>
    <w:p w:rsidR="007506D3" w:rsidRDefault="007506D3" w:rsidP="007506D3">
      <w:pPr>
        <w:jc w:val="center"/>
      </w:pPr>
    </w:p>
    <w:p w:rsidR="007506D3" w:rsidRDefault="007506D3" w:rsidP="007506D3"/>
    <w:p w:rsidR="007506D3" w:rsidRDefault="007506D3" w:rsidP="007506D3">
      <w:pPr>
        <w:jc w:val="center"/>
        <w:rPr>
          <w:b/>
          <w:bCs/>
        </w:rPr>
      </w:pPr>
      <w:r>
        <w:rPr>
          <w:b/>
          <w:bCs/>
        </w:rPr>
        <w:t>Об утверждении муниципальной программы</w:t>
      </w:r>
    </w:p>
    <w:p w:rsidR="007506D3" w:rsidRDefault="007506D3" w:rsidP="007506D3">
      <w:pPr>
        <w:jc w:val="center"/>
        <w:rPr>
          <w:b/>
          <w:bCs/>
        </w:rPr>
      </w:pPr>
      <w:r>
        <w:rPr>
          <w:b/>
          <w:bCs/>
        </w:rPr>
        <w:t xml:space="preserve">«Развитие сельского хозяйства </w:t>
      </w:r>
      <w:proofErr w:type="spellStart"/>
      <w:r>
        <w:rPr>
          <w:b/>
          <w:bCs/>
        </w:rPr>
        <w:t>Пучежского</w:t>
      </w:r>
      <w:proofErr w:type="spellEnd"/>
      <w:r>
        <w:rPr>
          <w:b/>
          <w:bCs/>
        </w:rPr>
        <w:t xml:space="preserve"> муниципального района Ивановской области»</w:t>
      </w:r>
    </w:p>
    <w:p w:rsidR="007506D3" w:rsidRPr="007506D3" w:rsidRDefault="007506D3" w:rsidP="007506D3">
      <w:pPr>
        <w:jc w:val="center"/>
      </w:pPr>
      <w:r>
        <w:t xml:space="preserve">(в редакции постановления Администрации </w:t>
      </w:r>
      <w:proofErr w:type="spellStart"/>
      <w:r>
        <w:t>Пучежского</w:t>
      </w:r>
      <w:proofErr w:type="spellEnd"/>
      <w:r>
        <w:t xml:space="preserve"> муниципального района Ивановской области  </w:t>
      </w:r>
      <w:r w:rsidRPr="007506D3">
        <w:t>от  02.04.2014 г. № 156-п, от 06.05.2014г. № 204-п, от 11.08.2014г. №385-п, от 05.02.2015г. № 50-п, от 29.07.2015г. № 312-п</w:t>
      </w:r>
      <w:proofErr w:type="gramStart"/>
      <w:r w:rsidRPr="007506D3">
        <w:t>,о</w:t>
      </w:r>
      <w:proofErr w:type="gramEnd"/>
      <w:r w:rsidRPr="007506D3">
        <w:t>т 14.12.2015 г. № 440-п, от 23.03.2016 г. № 146-п, от 08 .08.2016 г. №  433-п</w:t>
      </w:r>
      <w:r w:rsidR="0019617C">
        <w:t>, от 07.11.2016 г. № 603-п</w:t>
      </w:r>
      <w:r w:rsidR="00AA51A7">
        <w:t>,от 31.03.2017 г. №172-п</w:t>
      </w:r>
      <w:r w:rsidR="003B4073">
        <w:t>, от 03.07.2017 г. № 373-п</w:t>
      </w:r>
      <w:r w:rsidR="000929A7">
        <w:t xml:space="preserve">, от  </w:t>
      </w:r>
      <w:r w:rsidR="004C1233">
        <w:t>23</w:t>
      </w:r>
      <w:r w:rsidR="000929A7">
        <w:t>.08.2017 г.</w:t>
      </w:r>
      <w:r w:rsidR="001B5D6E">
        <w:t xml:space="preserve"> № 476-п</w:t>
      </w:r>
      <w:r w:rsidR="009C5E8D">
        <w:t xml:space="preserve">, от </w:t>
      </w:r>
      <w:r w:rsidR="001F5649">
        <w:t>12</w:t>
      </w:r>
      <w:r w:rsidR="009C5E8D">
        <w:t xml:space="preserve">.09.2017 г. № </w:t>
      </w:r>
      <w:r w:rsidR="001F5649">
        <w:t>520</w:t>
      </w:r>
      <w:r w:rsidR="009C5E8D">
        <w:t>-п</w:t>
      </w:r>
      <w:r w:rsidR="00ED5916">
        <w:t>, от 30.10.2017 г. № 593-п</w:t>
      </w:r>
      <w:proofErr w:type="gramStart"/>
      <w:r w:rsidR="00E1645B">
        <w:t>,о</w:t>
      </w:r>
      <w:proofErr w:type="gramEnd"/>
      <w:r w:rsidR="00E1645B">
        <w:t>т 29.03.2018 г. № 175-п</w:t>
      </w:r>
      <w:r w:rsidR="007110F9">
        <w:t>, от 21.05.2018 г. № 274-п</w:t>
      </w:r>
      <w:r w:rsidR="0027195B">
        <w:t>, №565-п от 19.11.2018 г.</w:t>
      </w:r>
      <w:r w:rsidR="00A14677">
        <w:t>, № 626-п от 18.12.2018 г.,</w:t>
      </w:r>
      <w:r w:rsidR="00E50486">
        <w:t xml:space="preserve"> № 542-п от 07.11.2019 г.</w:t>
      </w:r>
      <w:r w:rsidR="00491449">
        <w:t>, №102-п от 18.03.2020 г.</w:t>
      </w:r>
      <w:r w:rsidR="003C7A3F">
        <w:t>, №300-п от 13.08.2020 г.</w:t>
      </w:r>
      <w:r w:rsidR="00B445D3">
        <w:t>, № 537-п от 30.12.2020</w:t>
      </w:r>
      <w:r w:rsidR="0019617C">
        <w:t>)</w:t>
      </w:r>
      <w:r w:rsidRPr="007506D3">
        <w:t>.</w:t>
      </w:r>
    </w:p>
    <w:p w:rsidR="000929A7" w:rsidRDefault="000929A7" w:rsidP="007506D3">
      <w:pPr>
        <w:jc w:val="both"/>
      </w:pPr>
    </w:p>
    <w:p w:rsidR="007506D3" w:rsidRDefault="007506D3" w:rsidP="007506D3">
      <w:pPr>
        <w:jc w:val="both"/>
      </w:pPr>
      <w:r>
        <w:t xml:space="preserve">           В соответствии со статьей 179 Бюджетного кодекса Российской Федерации, постановлением администрации </w:t>
      </w:r>
      <w:proofErr w:type="spellStart"/>
      <w:r>
        <w:t>Пучежского</w:t>
      </w:r>
      <w:proofErr w:type="spellEnd"/>
      <w:r>
        <w:t xml:space="preserve"> муниципального района от 13.05.2013 № 285-п «Об утверждении Порядка разработки, реализации и оценки эффективности государственных программ Ивановской области», постановлением  Правительства  Российской Федерации от 14.07.2012  года  № 717  «О  Государственной программе развития сельского хозяйства и регулирования рынков сельскохозяйственной продукции, сырья и продовольствия на 2013-2020 годы»</w:t>
      </w:r>
    </w:p>
    <w:p w:rsidR="007506D3" w:rsidRDefault="007506D3" w:rsidP="007506D3">
      <w:pPr>
        <w:jc w:val="both"/>
      </w:pPr>
    </w:p>
    <w:p w:rsidR="007506D3" w:rsidRDefault="007506D3" w:rsidP="007506D3">
      <w:pPr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постановляю:</w:t>
      </w:r>
    </w:p>
    <w:p w:rsidR="007506D3" w:rsidRDefault="007506D3" w:rsidP="007506D3">
      <w:pPr>
        <w:jc w:val="both"/>
      </w:pPr>
      <w:r>
        <w:t xml:space="preserve">          1. Утвердить       муниципальную программу  «Развитие сельского хозяйства </w:t>
      </w:r>
      <w:proofErr w:type="spellStart"/>
      <w:r>
        <w:t>Пучежского</w:t>
      </w:r>
      <w:proofErr w:type="spellEnd"/>
      <w:r>
        <w:t xml:space="preserve"> муниципального района Ивановской области» (прилагается).</w:t>
      </w:r>
    </w:p>
    <w:p w:rsidR="007506D3" w:rsidRDefault="007506D3" w:rsidP="007506D3">
      <w:pPr>
        <w:jc w:val="both"/>
      </w:pPr>
    </w:p>
    <w:p w:rsidR="007506D3" w:rsidRDefault="007506D3" w:rsidP="007506D3">
      <w:pPr>
        <w:jc w:val="both"/>
      </w:pPr>
      <w:r>
        <w:t xml:space="preserve">          2. Настоящее постановление вступает в силу с 01.01.2014 года.</w:t>
      </w:r>
    </w:p>
    <w:p w:rsidR="007506D3" w:rsidRDefault="007506D3" w:rsidP="007506D3">
      <w:pPr>
        <w:jc w:val="both"/>
      </w:pPr>
    </w:p>
    <w:p w:rsidR="007506D3" w:rsidRDefault="007506D3" w:rsidP="007506D3">
      <w:pPr>
        <w:jc w:val="both"/>
      </w:pPr>
      <w:r>
        <w:t xml:space="preserve">          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</w:t>
      </w:r>
      <w:proofErr w:type="spellStart"/>
      <w:r>
        <w:t>Швецову</w:t>
      </w:r>
      <w:proofErr w:type="spellEnd"/>
      <w:r>
        <w:t xml:space="preserve"> Л.А.</w:t>
      </w:r>
    </w:p>
    <w:p w:rsidR="007506D3" w:rsidRDefault="007506D3" w:rsidP="007506D3">
      <w:pPr>
        <w:jc w:val="both"/>
      </w:pPr>
    </w:p>
    <w:p w:rsidR="007506D3" w:rsidRDefault="007506D3" w:rsidP="007506D3">
      <w:pPr>
        <w:spacing w:line="276" w:lineRule="auto"/>
        <w:jc w:val="both"/>
      </w:pPr>
      <w:r>
        <w:t xml:space="preserve">          4. </w:t>
      </w:r>
      <w:proofErr w:type="gramStart"/>
      <w:r>
        <w:t xml:space="preserve">Отменить с 01.01.2014 года постановление администрации </w:t>
      </w:r>
      <w:proofErr w:type="spellStart"/>
      <w:r>
        <w:t>Пучежского</w:t>
      </w:r>
      <w:proofErr w:type="spellEnd"/>
      <w:r>
        <w:t xml:space="preserve"> муниципального района от 14.05.2013 года № 222-п «Об утверждении долгосрочной целевой программы «Устойчивое развитие сельских территорий на 2014-2017 годы и на период до 2020 года в </w:t>
      </w:r>
      <w:proofErr w:type="spellStart"/>
      <w:r>
        <w:t>Пучежском</w:t>
      </w:r>
      <w:proofErr w:type="spellEnd"/>
      <w:r>
        <w:t xml:space="preserve"> муниципальном районе Ивановской области»,  постановление администрации </w:t>
      </w:r>
      <w:proofErr w:type="spellStart"/>
      <w:r>
        <w:t>Пучежского</w:t>
      </w:r>
      <w:proofErr w:type="spellEnd"/>
      <w:r>
        <w:t xml:space="preserve"> муниципального района от 12.11.2012 года № 570-п «Об утверждении ведомственной целевой программы «Развитие молочного скотоводства и увеличение производства молока в </w:t>
      </w:r>
      <w:proofErr w:type="spellStart"/>
      <w:r>
        <w:t>Пучежском</w:t>
      </w:r>
      <w:proofErr w:type="spellEnd"/>
      <w:proofErr w:type="gramEnd"/>
      <w:r>
        <w:t xml:space="preserve"> муниципальном </w:t>
      </w:r>
      <w:proofErr w:type="gramStart"/>
      <w:r>
        <w:t>районе</w:t>
      </w:r>
      <w:proofErr w:type="gramEnd"/>
      <w:r>
        <w:t xml:space="preserve"> на 2013-2015 годы», постановление администрации </w:t>
      </w:r>
      <w:proofErr w:type="spellStart"/>
      <w:r>
        <w:t>Пучежского</w:t>
      </w:r>
      <w:proofErr w:type="spellEnd"/>
      <w:r>
        <w:t xml:space="preserve"> муниципального района от 20.04.2012 года № 174-п «Об утверждении районной целевой программы «Утилизация непригодных и запрещенных к применению пестицидов, гербицидов в </w:t>
      </w:r>
      <w:proofErr w:type="spellStart"/>
      <w:r>
        <w:t>Пучежском</w:t>
      </w:r>
      <w:proofErr w:type="spellEnd"/>
      <w:r>
        <w:t xml:space="preserve"> муниципальном районе Ивановской области на 2012-2014 годы».</w:t>
      </w:r>
    </w:p>
    <w:p w:rsidR="007506D3" w:rsidRDefault="007506D3" w:rsidP="007506D3">
      <w:pPr>
        <w:spacing w:line="276" w:lineRule="auto"/>
        <w:jc w:val="both"/>
      </w:pPr>
    </w:p>
    <w:p w:rsidR="007506D3" w:rsidRDefault="007506D3" w:rsidP="007506D3">
      <w:pPr>
        <w:spacing w:line="276" w:lineRule="auto"/>
        <w:jc w:val="both"/>
      </w:pPr>
      <w:r>
        <w:t xml:space="preserve">        </w:t>
      </w:r>
    </w:p>
    <w:p w:rsidR="007506D3" w:rsidRDefault="007506D3" w:rsidP="007506D3">
      <w:pPr>
        <w:spacing w:line="360" w:lineRule="auto"/>
        <w:jc w:val="both"/>
      </w:pPr>
    </w:p>
    <w:p w:rsidR="007506D3" w:rsidRDefault="007506D3" w:rsidP="007506D3">
      <w:pPr>
        <w:spacing w:line="360" w:lineRule="auto"/>
        <w:jc w:val="both"/>
      </w:pPr>
    </w:p>
    <w:p w:rsidR="007506D3" w:rsidRDefault="007506D3" w:rsidP="007506D3">
      <w:r>
        <w:t xml:space="preserve">Глава администрации </w:t>
      </w:r>
    </w:p>
    <w:p w:rsidR="007506D3" w:rsidRDefault="007506D3" w:rsidP="007506D3">
      <w:proofErr w:type="spellStart"/>
      <w:r>
        <w:t>Пучежского</w:t>
      </w:r>
      <w:proofErr w:type="spellEnd"/>
      <w:r>
        <w:t xml:space="preserve"> муниципального района:                                     М.В. </w:t>
      </w:r>
      <w:proofErr w:type="spellStart"/>
      <w:r>
        <w:t>Мартюнин</w:t>
      </w:r>
      <w:proofErr w:type="spellEnd"/>
    </w:p>
    <w:p w:rsidR="007506D3" w:rsidRDefault="007506D3" w:rsidP="007506D3"/>
    <w:p w:rsidR="007506D3" w:rsidRDefault="007506D3" w:rsidP="007506D3"/>
    <w:p w:rsidR="007506D3" w:rsidRDefault="007506D3" w:rsidP="007506D3">
      <w:pPr>
        <w:jc w:val="both"/>
      </w:pPr>
    </w:p>
    <w:p w:rsidR="007506D3" w:rsidRDefault="007506D3" w:rsidP="007506D3"/>
    <w:p w:rsidR="007506D3" w:rsidRDefault="007506D3" w:rsidP="007506D3"/>
    <w:p w:rsidR="007506D3" w:rsidRDefault="007506D3" w:rsidP="007506D3">
      <w:pPr>
        <w:pStyle w:val="1"/>
        <w:keepNext w:val="0"/>
        <w:pageBreakBefore w:val="0"/>
        <w:spacing w:before="240" w:after="0"/>
        <w:jc w:val="left"/>
        <w:rPr>
          <w:rFonts w:ascii="Times New Roman" w:hAnsi="Times New Roman" w:cs="Times New Roman"/>
          <w:color w:val="auto"/>
          <w:kern w:val="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color w:val="auto"/>
          <w:kern w:val="0"/>
          <w:sz w:val="36"/>
          <w:szCs w:val="36"/>
        </w:rPr>
        <w:t xml:space="preserve">           </w:t>
      </w:r>
    </w:p>
    <w:p w:rsidR="007506D3" w:rsidRDefault="007506D3" w:rsidP="007506D3"/>
    <w:p w:rsidR="00A05D00" w:rsidRDefault="00A05D00" w:rsidP="007506D3"/>
    <w:p w:rsidR="00A05D00" w:rsidRDefault="00A05D00" w:rsidP="007506D3"/>
    <w:p w:rsidR="00A05D00" w:rsidRDefault="00A05D00" w:rsidP="007506D3"/>
    <w:p w:rsidR="00CB24D5" w:rsidRDefault="00CB24D5" w:rsidP="00D9145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C247E4" w:rsidRDefault="00C247E4" w:rsidP="00D91459">
      <w:pPr>
        <w:jc w:val="center"/>
        <w:rPr>
          <w:sz w:val="36"/>
          <w:szCs w:val="36"/>
        </w:rPr>
      </w:pPr>
    </w:p>
    <w:p w:rsidR="00C247E4" w:rsidRDefault="00C247E4" w:rsidP="00D91459">
      <w:pPr>
        <w:jc w:val="center"/>
        <w:rPr>
          <w:sz w:val="36"/>
          <w:szCs w:val="36"/>
        </w:rPr>
      </w:pPr>
    </w:p>
    <w:p w:rsidR="00C247E4" w:rsidRDefault="00C247E4" w:rsidP="00D91459">
      <w:pPr>
        <w:jc w:val="center"/>
        <w:rPr>
          <w:sz w:val="36"/>
          <w:szCs w:val="36"/>
        </w:rPr>
      </w:pPr>
    </w:p>
    <w:p w:rsidR="00CB24D5" w:rsidRDefault="00CB24D5" w:rsidP="00FF4329">
      <w:pPr>
        <w:jc w:val="center"/>
      </w:pPr>
      <w:r>
        <w:rPr>
          <w:sz w:val="36"/>
          <w:szCs w:val="36"/>
        </w:rPr>
        <w:t xml:space="preserve"> </w:t>
      </w:r>
    </w:p>
    <w:p w:rsidR="00CB24D5" w:rsidRDefault="00CB24D5" w:rsidP="00A92566">
      <w:pPr>
        <w:pStyle w:val="1"/>
        <w:keepNext w:val="0"/>
        <w:pageBreakBefore w:val="0"/>
        <w:spacing w:before="240" w:after="0"/>
        <w:rPr>
          <w:rFonts w:ascii="Times New Roman" w:hAnsi="Times New Roman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36"/>
          <w:szCs w:val="36"/>
        </w:rPr>
        <w:t xml:space="preserve"> </w:t>
      </w:r>
      <w:r w:rsidRPr="00A92566">
        <w:rPr>
          <w:rFonts w:ascii="Times New Roman" w:hAnsi="Times New Roman" w:cs="Times New Roman"/>
          <w:b w:val="0"/>
          <w:bCs w:val="0"/>
          <w:color w:val="auto"/>
          <w:kern w:val="0"/>
          <w:sz w:val="28"/>
          <w:szCs w:val="28"/>
        </w:rPr>
        <w:t>Утверждена</w:t>
      </w:r>
    </w:p>
    <w:p w:rsidR="00CB24D5" w:rsidRDefault="00CB24D5" w:rsidP="00A92566">
      <w:pPr>
        <w:jc w:val="right"/>
      </w:pPr>
      <w:r>
        <w:t>Постановлением  администрации</w:t>
      </w:r>
    </w:p>
    <w:p w:rsidR="00CB24D5" w:rsidRDefault="00CB24D5" w:rsidP="00A92566">
      <w:pPr>
        <w:jc w:val="right"/>
      </w:pPr>
      <w:proofErr w:type="spellStart"/>
      <w:r>
        <w:t>Пучежского</w:t>
      </w:r>
      <w:proofErr w:type="spellEnd"/>
      <w:r>
        <w:t xml:space="preserve"> муниципального района </w:t>
      </w:r>
    </w:p>
    <w:p w:rsidR="00CB24D5" w:rsidRPr="00A92566" w:rsidRDefault="00CB24D5" w:rsidP="00A92566">
      <w:pPr>
        <w:jc w:val="right"/>
      </w:pPr>
      <w:r>
        <w:t>от 13.11.2013</w:t>
      </w:r>
      <w:r w:rsidR="00FF4329">
        <w:t xml:space="preserve"> </w:t>
      </w:r>
      <w:r>
        <w:t>г.</w:t>
      </w:r>
      <w:r w:rsidR="00FF4329">
        <w:t xml:space="preserve"> № 621-п</w:t>
      </w:r>
    </w:p>
    <w:p w:rsidR="00CB24D5" w:rsidRPr="001976CF" w:rsidRDefault="00CB24D5" w:rsidP="001976CF"/>
    <w:p w:rsidR="00CB24D5" w:rsidRDefault="00CB24D5" w:rsidP="00706980"/>
    <w:p w:rsidR="00CB24D5" w:rsidRDefault="00CB24D5" w:rsidP="00706980"/>
    <w:p w:rsidR="00CB24D5" w:rsidRDefault="00CB24D5" w:rsidP="00706980"/>
    <w:p w:rsidR="00CB24D5" w:rsidRDefault="00CB24D5" w:rsidP="00706980"/>
    <w:p w:rsidR="00CB24D5" w:rsidRDefault="00CB24D5" w:rsidP="00706980"/>
    <w:p w:rsidR="00CB24D5" w:rsidRDefault="00CB24D5" w:rsidP="00706980"/>
    <w:p w:rsidR="00CB24D5" w:rsidRDefault="00CB24D5" w:rsidP="00706980"/>
    <w:p w:rsidR="00CB24D5" w:rsidRPr="00706980" w:rsidRDefault="00CB24D5" w:rsidP="00706980">
      <w:pPr>
        <w:rPr>
          <w:sz w:val="40"/>
          <w:szCs w:val="40"/>
        </w:rPr>
      </w:pPr>
    </w:p>
    <w:p w:rsidR="00FF4329" w:rsidRPr="00FF4329" w:rsidRDefault="00CB24D5" w:rsidP="00FF4329">
      <w:pPr>
        <w:jc w:val="center"/>
        <w:rPr>
          <w:b/>
          <w:sz w:val="32"/>
          <w:szCs w:val="32"/>
        </w:rPr>
      </w:pPr>
      <w:r w:rsidRPr="00FF4329">
        <w:rPr>
          <w:b/>
          <w:sz w:val="32"/>
          <w:szCs w:val="32"/>
        </w:rPr>
        <w:t>Муниципальная  программа</w:t>
      </w:r>
    </w:p>
    <w:p w:rsidR="00FF4329" w:rsidRPr="00FF4329" w:rsidRDefault="00CB24D5" w:rsidP="00FF4329">
      <w:pPr>
        <w:jc w:val="center"/>
        <w:rPr>
          <w:b/>
          <w:sz w:val="32"/>
          <w:szCs w:val="32"/>
        </w:rPr>
      </w:pPr>
      <w:proofErr w:type="spellStart"/>
      <w:r w:rsidRPr="00FF4329">
        <w:rPr>
          <w:b/>
          <w:sz w:val="32"/>
          <w:szCs w:val="32"/>
        </w:rPr>
        <w:t>Пучежского</w:t>
      </w:r>
      <w:proofErr w:type="spellEnd"/>
      <w:r w:rsidRPr="00FF4329">
        <w:rPr>
          <w:b/>
          <w:sz w:val="32"/>
          <w:szCs w:val="32"/>
        </w:rPr>
        <w:t xml:space="preserve"> муниципального района  Ивановской области</w:t>
      </w:r>
    </w:p>
    <w:p w:rsidR="00FF4329" w:rsidRPr="00FF4329" w:rsidRDefault="00CB24D5" w:rsidP="00FF4329">
      <w:pPr>
        <w:jc w:val="center"/>
        <w:rPr>
          <w:b/>
          <w:sz w:val="32"/>
          <w:szCs w:val="32"/>
        </w:rPr>
      </w:pPr>
      <w:r w:rsidRPr="00FF4329">
        <w:rPr>
          <w:b/>
          <w:sz w:val="32"/>
          <w:szCs w:val="32"/>
        </w:rPr>
        <w:t xml:space="preserve">«Развитие сельского хозяйства </w:t>
      </w:r>
      <w:proofErr w:type="spellStart"/>
      <w:r w:rsidRPr="00FF4329">
        <w:rPr>
          <w:b/>
          <w:sz w:val="32"/>
          <w:szCs w:val="32"/>
        </w:rPr>
        <w:t>Пучежского</w:t>
      </w:r>
      <w:proofErr w:type="spellEnd"/>
      <w:r w:rsidRPr="00FF4329">
        <w:rPr>
          <w:b/>
          <w:sz w:val="32"/>
          <w:szCs w:val="32"/>
        </w:rPr>
        <w:t xml:space="preserve"> муниципального района  Ивановской области»</w:t>
      </w:r>
    </w:p>
    <w:p w:rsidR="00FF4329" w:rsidRDefault="00FF4329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7506D3" w:rsidRDefault="007506D3" w:rsidP="00FF4329"/>
    <w:p w:rsidR="00C247E4" w:rsidRDefault="00C247E4" w:rsidP="00FF4329"/>
    <w:p w:rsidR="007506D3" w:rsidRDefault="007506D3" w:rsidP="00FF4329"/>
    <w:p w:rsidR="00A05D00" w:rsidRDefault="00A05D00" w:rsidP="00FF4329"/>
    <w:p w:rsidR="00A05D00" w:rsidRDefault="00A05D00" w:rsidP="00FF4329"/>
    <w:p w:rsidR="00CB24D5" w:rsidRPr="00CB06B5" w:rsidRDefault="00CB24D5" w:rsidP="00145918">
      <w:pPr>
        <w:pStyle w:val="3"/>
      </w:pPr>
      <w:r w:rsidRPr="00CB06B5">
        <w:t xml:space="preserve">1. Паспорт программы </w:t>
      </w:r>
    </w:p>
    <w:tbl>
      <w:tblPr>
        <w:tblW w:w="0" w:type="auto"/>
        <w:tblInd w:w="-106" w:type="dxa"/>
        <w:tblBorders>
          <w:bottom w:val="single" w:sz="12" w:space="0" w:color="808080"/>
          <w:insideH w:val="single" w:sz="4" w:space="0" w:color="C41C16"/>
        </w:tblBorders>
        <w:tblLook w:val="00A0"/>
      </w:tblPr>
      <w:tblGrid>
        <w:gridCol w:w="2421"/>
        <w:gridCol w:w="7043"/>
      </w:tblGrid>
      <w:tr w:rsidR="00CB24D5" w:rsidRPr="00B112C6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4D5" w:rsidRPr="00B112C6" w:rsidRDefault="00CB24D5" w:rsidP="00706980">
            <w:r w:rsidRPr="00B112C6">
              <w:t>Наименование программы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4D5" w:rsidRPr="00B112C6" w:rsidRDefault="00CB24D5" w:rsidP="00706980">
            <w:r w:rsidRPr="00B112C6">
              <w:t xml:space="preserve">Развитие сельского хозяйства </w:t>
            </w:r>
            <w:proofErr w:type="spellStart"/>
            <w:r w:rsidRPr="00B112C6">
              <w:t>Пучежского</w:t>
            </w:r>
            <w:proofErr w:type="spellEnd"/>
            <w:r w:rsidRPr="00B112C6">
              <w:t xml:space="preserve"> муниципального района Ивановской области</w:t>
            </w:r>
          </w:p>
        </w:tc>
      </w:tr>
      <w:tr w:rsidR="00CB24D5" w:rsidRPr="00B112C6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4D5" w:rsidRPr="00B112C6" w:rsidRDefault="00CB24D5" w:rsidP="00706980">
            <w:r w:rsidRPr="00B112C6">
              <w:t>Социально-экономическая проблема и основание для разработки программы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4D5" w:rsidRPr="00B112C6" w:rsidRDefault="00CB24D5" w:rsidP="004D088F">
            <w:pPr>
              <w:jc w:val="both"/>
            </w:pPr>
            <w:r w:rsidRPr="00B112C6">
              <w:t>Социально-экономическая проблема</w:t>
            </w:r>
          </w:p>
          <w:p w:rsidR="00CB24D5" w:rsidRPr="00B112C6" w:rsidRDefault="00CB24D5" w:rsidP="004D088F">
            <w:pPr>
              <w:jc w:val="both"/>
            </w:pPr>
            <w:r w:rsidRPr="00B112C6">
              <w:t>Низкий уровень:</w:t>
            </w:r>
          </w:p>
          <w:p w:rsidR="00CB24D5" w:rsidRPr="00B112C6" w:rsidRDefault="00CB24D5" w:rsidP="004D088F">
            <w:pPr>
              <w:jc w:val="both"/>
            </w:pPr>
            <w:r w:rsidRPr="00B112C6">
              <w:t>- жизни и занятости сельского населения;</w:t>
            </w:r>
          </w:p>
          <w:p w:rsidR="00CB24D5" w:rsidRPr="00B112C6" w:rsidRDefault="00CB24D5" w:rsidP="004D088F">
            <w:pPr>
              <w:jc w:val="both"/>
            </w:pPr>
            <w:r w:rsidRPr="00B112C6">
              <w:t>- обеспеченности объектами социальной и инженерной инфраструктуры в сельской местности;</w:t>
            </w:r>
          </w:p>
          <w:p w:rsidR="00CB24D5" w:rsidRPr="00B112C6" w:rsidRDefault="00CB24D5" w:rsidP="004D088F">
            <w:pPr>
              <w:jc w:val="both"/>
            </w:pPr>
            <w:r w:rsidRPr="00B112C6">
              <w:t>- активности граждан в решении общественно значимых проблем в сельских поселениях.</w:t>
            </w:r>
          </w:p>
          <w:p w:rsidR="00CB24D5" w:rsidRPr="00B112C6" w:rsidRDefault="00CB24D5" w:rsidP="00706980">
            <w:r w:rsidRPr="00B112C6">
              <w:t>Основание для разработки программы:</w:t>
            </w:r>
          </w:p>
          <w:p w:rsidR="00734DE0" w:rsidRPr="00B112C6" w:rsidRDefault="00CB24D5" w:rsidP="00734DE0">
            <w:r w:rsidRPr="00B112C6">
              <w:t>- Постановление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годы».</w:t>
            </w:r>
          </w:p>
          <w:p w:rsidR="00734DE0" w:rsidRPr="00B112C6" w:rsidRDefault="00734DE0" w:rsidP="00734DE0">
            <w:r w:rsidRPr="00B112C6">
              <w:t>- Постановление Правительства Российской Федерации от 31.05.2019 №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      </w:r>
            <w:r w:rsidR="00941C03" w:rsidRPr="00B112C6">
              <w:t>.</w:t>
            </w:r>
          </w:p>
          <w:p w:rsidR="00734DE0" w:rsidRPr="00B112C6" w:rsidRDefault="00734DE0" w:rsidP="00734DE0">
            <w:r w:rsidRPr="00B112C6">
              <w:t>- Постановление Правительства Ивановской области от 13.11.2013 N 451-п  "Об утверждении государственной программы Ивановской области "Развитие сельского хозяйства и регулирование рынков сельскохозяйственной продукции, сырья и продовольствия Ивановской области"</w:t>
            </w:r>
            <w:r w:rsidR="00941C03" w:rsidRPr="00B112C6">
              <w:t>.</w:t>
            </w:r>
          </w:p>
          <w:p w:rsidR="00941C03" w:rsidRPr="00B112C6" w:rsidRDefault="00941C03" w:rsidP="00941C03">
            <w:pPr>
              <w:jc w:val="both"/>
            </w:pPr>
            <w:r w:rsidRPr="00B112C6">
              <w:t>- Закон  Ивановской области от 30.10.2008 № 125-03 «О государственной поддержке  сельскохозяйственного производства в Ивановской области и наделения органов местного самоуправления  муниципальных районов Ивановской области отдельными государственными полномочиями в сфере поддержки     сельскохозяйственного производства».</w:t>
            </w:r>
          </w:p>
        </w:tc>
      </w:tr>
      <w:tr w:rsidR="00CB24D5" w:rsidRPr="00B112C6"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4D5" w:rsidRPr="00B112C6" w:rsidRDefault="00CB24D5" w:rsidP="00706980">
            <w:r w:rsidRPr="00B112C6">
              <w:t>Муниципальный заказчик программы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4D5" w:rsidRPr="00B112C6" w:rsidRDefault="00CB24D5" w:rsidP="00706980">
            <w:r w:rsidRPr="00B112C6">
              <w:t xml:space="preserve">Администрация </w:t>
            </w:r>
            <w:proofErr w:type="spellStart"/>
            <w:r w:rsidRPr="00B112C6">
              <w:t>Пучежского</w:t>
            </w:r>
            <w:proofErr w:type="spellEnd"/>
            <w:r w:rsidRPr="00B112C6">
              <w:t xml:space="preserve"> муниципального района</w:t>
            </w:r>
          </w:p>
        </w:tc>
      </w:tr>
      <w:tr w:rsidR="00CB24D5" w:rsidRPr="00B112C6"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4D5" w:rsidRPr="00B112C6" w:rsidRDefault="00CB24D5" w:rsidP="00706980">
            <w:r w:rsidRPr="00B112C6">
              <w:t xml:space="preserve">Основные разработчики </w:t>
            </w:r>
            <w:r w:rsidRPr="00B112C6">
              <w:lastRenderedPageBreak/>
              <w:t>программы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D00" w:rsidRPr="00B112C6" w:rsidRDefault="00376E16" w:rsidP="00A05D00">
            <w:r w:rsidRPr="00B112C6">
              <w:lastRenderedPageBreak/>
              <w:t>Управление</w:t>
            </w:r>
            <w:r w:rsidR="00A05D00" w:rsidRPr="00B112C6">
              <w:t xml:space="preserve"> </w:t>
            </w:r>
            <w:r w:rsidR="00CB24D5" w:rsidRPr="00B112C6">
              <w:t xml:space="preserve">сельского хозяйства администрации </w:t>
            </w:r>
          </w:p>
          <w:p w:rsidR="00CB24D5" w:rsidRPr="00B112C6" w:rsidRDefault="00CB24D5" w:rsidP="00A05D00">
            <w:proofErr w:type="spellStart"/>
            <w:r w:rsidRPr="00B112C6">
              <w:t>Пучежского</w:t>
            </w:r>
            <w:proofErr w:type="spellEnd"/>
            <w:r w:rsidRPr="00B112C6">
              <w:t xml:space="preserve"> муниципального района</w:t>
            </w:r>
          </w:p>
        </w:tc>
      </w:tr>
      <w:tr w:rsidR="00CB24D5" w:rsidRPr="00B112C6"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4D5" w:rsidRPr="00B112C6" w:rsidRDefault="00CB24D5" w:rsidP="00706980">
            <w:r w:rsidRPr="00B112C6">
              <w:lastRenderedPageBreak/>
              <w:t>Исполнители программы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D00" w:rsidRPr="00B112C6" w:rsidRDefault="00376E16" w:rsidP="00A05D00">
            <w:r w:rsidRPr="00B112C6">
              <w:t>Управление</w:t>
            </w:r>
            <w:r w:rsidR="00A05D00" w:rsidRPr="00B112C6">
              <w:t xml:space="preserve"> сельского хозяйства администрации </w:t>
            </w:r>
          </w:p>
          <w:p w:rsidR="00CB24D5" w:rsidRPr="00B112C6" w:rsidRDefault="00CB24D5" w:rsidP="00706980">
            <w:proofErr w:type="spellStart"/>
            <w:r w:rsidRPr="00B112C6">
              <w:t>Пучежского</w:t>
            </w:r>
            <w:proofErr w:type="spellEnd"/>
            <w:r w:rsidRPr="00B112C6">
              <w:t xml:space="preserve"> муниципального района;</w:t>
            </w:r>
          </w:p>
          <w:p w:rsidR="00CB24D5" w:rsidRPr="00B112C6" w:rsidRDefault="00CB24D5" w:rsidP="00706980">
            <w:pPr>
              <w:jc w:val="both"/>
            </w:pPr>
            <w:r w:rsidRPr="00B112C6">
              <w:t xml:space="preserve">-Администрация </w:t>
            </w:r>
            <w:proofErr w:type="spellStart"/>
            <w:r w:rsidRPr="00B112C6">
              <w:t>Илья-Высоковского</w:t>
            </w:r>
            <w:proofErr w:type="spellEnd"/>
            <w:r w:rsidRPr="00B112C6">
              <w:t xml:space="preserve"> сельского поселения;</w:t>
            </w:r>
          </w:p>
          <w:p w:rsidR="00CB24D5" w:rsidRPr="00B112C6" w:rsidRDefault="00CB24D5" w:rsidP="00706980">
            <w:pPr>
              <w:jc w:val="both"/>
            </w:pPr>
            <w:r w:rsidRPr="00B112C6">
              <w:t xml:space="preserve">- Администрация </w:t>
            </w:r>
            <w:proofErr w:type="spellStart"/>
            <w:r w:rsidRPr="00B112C6">
              <w:t>Затеихинского</w:t>
            </w:r>
            <w:proofErr w:type="spellEnd"/>
            <w:r w:rsidRPr="00B112C6">
              <w:t xml:space="preserve"> сельского поселения;</w:t>
            </w:r>
          </w:p>
          <w:p w:rsidR="00CB24D5" w:rsidRPr="00B112C6" w:rsidRDefault="00CB24D5" w:rsidP="00706980">
            <w:pPr>
              <w:jc w:val="both"/>
            </w:pPr>
            <w:r w:rsidRPr="00B112C6">
              <w:t xml:space="preserve">- Администрация </w:t>
            </w:r>
            <w:proofErr w:type="spellStart"/>
            <w:r w:rsidRPr="00B112C6">
              <w:t>Мортковского</w:t>
            </w:r>
            <w:proofErr w:type="spellEnd"/>
            <w:r w:rsidRPr="00B112C6">
              <w:t xml:space="preserve"> сельского поселения;</w:t>
            </w:r>
          </w:p>
          <w:p w:rsidR="00CB24D5" w:rsidRPr="00B112C6" w:rsidRDefault="00CB24D5" w:rsidP="00706980">
            <w:r w:rsidRPr="00B112C6">
              <w:t xml:space="preserve">- Администрация </w:t>
            </w:r>
            <w:proofErr w:type="spellStart"/>
            <w:r w:rsidRPr="00B112C6">
              <w:t>Сеготского</w:t>
            </w:r>
            <w:proofErr w:type="spellEnd"/>
            <w:r w:rsidRPr="00B112C6">
              <w:t xml:space="preserve"> сельского поселения</w:t>
            </w:r>
          </w:p>
        </w:tc>
      </w:tr>
      <w:tr w:rsidR="00CB24D5" w:rsidRPr="00B112C6"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4D5" w:rsidRPr="00B112C6" w:rsidRDefault="00CB24D5" w:rsidP="00706980">
            <w:r w:rsidRPr="00B112C6">
              <w:t>Цели и задачи программы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4D5" w:rsidRPr="00B112C6" w:rsidRDefault="00CB24D5" w:rsidP="0003082A">
            <w:pPr>
              <w:jc w:val="both"/>
            </w:pPr>
            <w:r w:rsidRPr="00B112C6">
              <w:t xml:space="preserve">Повышение продовольственного </w:t>
            </w:r>
            <w:proofErr w:type="spellStart"/>
            <w:r w:rsidRPr="00B112C6">
              <w:t>самообеспечения</w:t>
            </w:r>
            <w:proofErr w:type="spellEnd"/>
            <w:r w:rsidRPr="00B112C6">
              <w:t xml:space="preserve"> </w:t>
            </w:r>
            <w:proofErr w:type="spellStart"/>
            <w:r w:rsidRPr="00B112C6">
              <w:t>Пучежского</w:t>
            </w:r>
            <w:proofErr w:type="spellEnd"/>
            <w:r w:rsidRPr="00B112C6">
              <w:t xml:space="preserve"> муниципального района Ивановской области, устойчивое развитие сельских территорий, повышение благосостояния, уровня жизни и занятости граждан.</w:t>
            </w:r>
          </w:p>
        </w:tc>
      </w:tr>
      <w:tr w:rsidR="00CB24D5" w:rsidRPr="00B112C6"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4D5" w:rsidRPr="00B112C6" w:rsidRDefault="00CB24D5" w:rsidP="00706980">
            <w:r w:rsidRPr="00B112C6">
              <w:t>Объемы бюджетных ассигнований на реализацию  программы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9A7" w:rsidRPr="00B112C6" w:rsidRDefault="000929A7" w:rsidP="000929A7">
            <w:r w:rsidRPr="00B112C6">
              <w:t>Общий объем бюджетных ассигнований:</w:t>
            </w:r>
          </w:p>
          <w:p w:rsidR="000929A7" w:rsidRPr="00B112C6" w:rsidRDefault="000929A7" w:rsidP="000929A7">
            <w:r w:rsidRPr="00B112C6">
              <w:t>2014 – 0,238  млн. руб.</w:t>
            </w:r>
          </w:p>
          <w:p w:rsidR="000929A7" w:rsidRPr="00B112C6" w:rsidRDefault="000929A7" w:rsidP="000929A7">
            <w:r w:rsidRPr="00B112C6">
              <w:t>2015 – 0,317  млн. руб.</w:t>
            </w:r>
          </w:p>
          <w:p w:rsidR="000929A7" w:rsidRPr="00B112C6" w:rsidRDefault="000929A7" w:rsidP="000929A7">
            <w:r w:rsidRPr="00B112C6">
              <w:t>2016 -  0,141 млн. руб.</w:t>
            </w:r>
          </w:p>
          <w:p w:rsidR="000929A7" w:rsidRPr="00B112C6" w:rsidRDefault="000929A7" w:rsidP="000929A7">
            <w:r w:rsidRPr="00B112C6">
              <w:t>2017 -  0,</w:t>
            </w:r>
            <w:r w:rsidR="00ED5916" w:rsidRPr="00B112C6">
              <w:t>15</w:t>
            </w:r>
            <w:r w:rsidR="00E45677" w:rsidRPr="00B112C6">
              <w:t>7755</w:t>
            </w:r>
            <w:r w:rsidR="00E1645B" w:rsidRPr="00B112C6">
              <w:t xml:space="preserve"> </w:t>
            </w:r>
            <w:r w:rsidRPr="00B112C6">
              <w:t xml:space="preserve"> млн. руб.</w:t>
            </w:r>
          </w:p>
          <w:p w:rsidR="000929A7" w:rsidRPr="00B112C6" w:rsidRDefault="000929A7" w:rsidP="000929A7">
            <w:r w:rsidRPr="00B112C6">
              <w:t xml:space="preserve">2018 -  </w:t>
            </w:r>
            <w:r w:rsidR="0012248B" w:rsidRPr="00B112C6">
              <w:t>0,</w:t>
            </w:r>
            <w:r w:rsidR="00B97F9A" w:rsidRPr="00B112C6">
              <w:t>15</w:t>
            </w:r>
            <w:r w:rsidR="00E45677" w:rsidRPr="00B112C6">
              <w:t>2916</w:t>
            </w:r>
            <w:r w:rsidRPr="00B112C6">
              <w:t xml:space="preserve"> млн. руб.</w:t>
            </w:r>
          </w:p>
          <w:p w:rsidR="000929A7" w:rsidRPr="00B112C6" w:rsidRDefault="000929A7" w:rsidP="000929A7">
            <w:r w:rsidRPr="00B112C6">
              <w:t xml:space="preserve">2019 – </w:t>
            </w:r>
            <w:r w:rsidR="0012248B" w:rsidRPr="00B112C6">
              <w:t xml:space="preserve"> </w:t>
            </w:r>
            <w:r w:rsidR="007B3151" w:rsidRPr="00B112C6">
              <w:t>0,</w:t>
            </w:r>
            <w:r w:rsidR="00630D64" w:rsidRPr="00B112C6">
              <w:t>13873850</w:t>
            </w:r>
            <w:r w:rsidR="007B3151" w:rsidRPr="00B112C6">
              <w:t xml:space="preserve"> </w:t>
            </w:r>
            <w:r w:rsidRPr="00B112C6">
              <w:t xml:space="preserve"> млн. руб.</w:t>
            </w:r>
          </w:p>
          <w:p w:rsidR="000929A7" w:rsidRPr="00B112C6" w:rsidRDefault="0012248B" w:rsidP="000929A7">
            <w:r w:rsidRPr="00B112C6">
              <w:t xml:space="preserve">2020 -  </w:t>
            </w:r>
            <w:r w:rsidR="00DA1782" w:rsidRPr="00B112C6">
              <w:t>13,73530979</w:t>
            </w:r>
            <w:r w:rsidR="000929A7" w:rsidRPr="00B112C6">
              <w:t xml:space="preserve">  млн. руб.</w:t>
            </w:r>
          </w:p>
          <w:p w:rsidR="000929A7" w:rsidRPr="00B112C6" w:rsidRDefault="000929A7" w:rsidP="000929A7">
            <w:r w:rsidRPr="00B112C6">
              <w:t>- областной бюджет:</w:t>
            </w:r>
          </w:p>
          <w:p w:rsidR="000929A7" w:rsidRPr="00B112C6" w:rsidRDefault="000929A7" w:rsidP="000929A7">
            <w:r w:rsidRPr="00B112C6">
              <w:t>2014 – 0,000  млн. руб.</w:t>
            </w:r>
          </w:p>
          <w:p w:rsidR="000929A7" w:rsidRPr="00B112C6" w:rsidRDefault="000929A7" w:rsidP="000929A7">
            <w:r w:rsidRPr="00B112C6">
              <w:t>2015 -  0,000 млн. руб.</w:t>
            </w:r>
          </w:p>
          <w:p w:rsidR="000929A7" w:rsidRPr="00B112C6" w:rsidRDefault="000929A7" w:rsidP="000929A7">
            <w:r w:rsidRPr="00B112C6">
              <w:t>2016 –  0,000 млн. руб.</w:t>
            </w:r>
          </w:p>
          <w:p w:rsidR="000929A7" w:rsidRPr="00B112C6" w:rsidRDefault="000929A7" w:rsidP="000929A7">
            <w:r w:rsidRPr="00B112C6">
              <w:t>2017 -  0,000  млн. руб.</w:t>
            </w:r>
          </w:p>
          <w:p w:rsidR="000929A7" w:rsidRPr="00B112C6" w:rsidRDefault="000929A7" w:rsidP="000929A7">
            <w:r w:rsidRPr="00B112C6">
              <w:t>2018 -  0,</w:t>
            </w:r>
            <w:r w:rsidR="0012248B" w:rsidRPr="00B112C6">
              <w:t>000</w:t>
            </w:r>
            <w:r w:rsidRPr="00B112C6">
              <w:t xml:space="preserve">  млн. руб.</w:t>
            </w:r>
          </w:p>
          <w:p w:rsidR="000929A7" w:rsidRPr="00B112C6" w:rsidRDefault="00E1645B" w:rsidP="000929A7">
            <w:r w:rsidRPr="00B112C6">
              <w:t xml:space="preserve">2019 -  </w:t>
            </w:r>
            <w:r w:rsidR="00C4560C" w:rsidRPr="00B112C6">
              <w:t>0,</w:t>
            </w:r>
            <w:r w:rsidR="007B3151" w:rsidRPr="00B112C6">
              <w:t>000</w:t>
            </w:r>
            <w:r w:rsidR="00C4560C" w:rsidRPr="00B112C6">
              <w:t xml:space="preserve"> </w:t>
            </w:r>
            <w:r w:rsidR="000929A7" w:rsidRPr="00B112C6">
              <w:t xml:space="preserve"> млн. руб.</w:t>
            </w:r>
          </w:p>
          <w:p w:rsidR="000929A7" w:rsidRPr="00B112C6" w:rsidRDefault="0012248B" w:rsidP="000929A7">
            <w:r w:rsidRPr="00B112C6">
              <w:t xml:space="preserve">2020 –  </w:t>
            </w:r>
            <w:r w:rsidR="00E8052A">
              <w:t>0,94701646</w:t>
            </w:r>
            <w:r w:rsidR="00E1645B" w:rsidRPr="00B112C6">
              <w:t xml:space="preserve"> </w:t>
            </w:r>
            <w:r w:rsidR="000929A7" w:rsidRPr="00B112C6">
              <w:t xml:space="preserve"> млн. руб.</w:t>
            </w:r>
          </w:p>
          <w:p w:rsidR="000929A7" w:rsidRPr="00B112C6" w:rsidRDefault="000929A7" w:rsidP="000929A7">
            <w:r w:rsidRPr="00B112C6">
              <w:t>- федеральный бюджет:</w:t>
            </w:r>
          </w:p>
          <w:p w:rsidR="000929A7" w:rsidRPr="00B112C6" w:rsidRDefault="000929A7" w:rsidP="000929A7">
            <w:r w:rsidRPr="00B112C6">
              <w:t>2014 -  0,000 млн. руб.</w:t>
            </w:r>
          </w:p>
          <w:p w:rsidR="000929A7" w:rsidRPr="00B112C6" w:rsidRDefault="000929A7" w:rsidP="000929A7">
            <w:r w:rsidRPr="00B112C6">
              <w:t>2015 -  0,000  млн. руб.</w:t>
            </w:r>
          </w:p>
          <w:p w:rsidR="000929A7" w:rsidRPr="00B112C6" w:rsidRDefault="000929A7" w:rsidP="000929A7">
            <w:r w:rsidRPr="00B112C6">
              <w:t>2016 –  0,000  млн. руб.</w:t>
            </w:r>
          </w:p>
          <w:p w:rsidR="000929A7" w:rsidRPr="00B112C6" w:rsidRDefault="000929A7" w:rsidP="000929A7">
            <w:r w:rsidRPr="00B112C6">
              <w:t>2017 –  0,000  млн. руб.</w:t>
            </w:r>
          </w:p>
          <w:p w:rsidR="000929A7" w:rsidRPr="00B112C6" w:rsidRDefault="000929A7" w:rsidP="000929A7">
            <w:r w:rsidRPr="00B112C6">
              <w:t xml:space="preserve">2018 –  </w:t>
            </w:r>
            <w:r w:rsidR="0012248B" w:rsidRPr="00B112C6">
              <w:t>0,000</w:t>
            </w:r>
            <w:r w:rsidRPr="00B112C6">
              <w:t xml:space="preserve">  млн. руб.</w:t>
            </w:r>
          </w:p>
          <w:p w:rsidR="000929A7" w:rsidRPr="00B112C6" w:rsidRDefault="000929A7" w:rsidP="000929A7">
            <w:r w:rsidRPr="00B112C6">
              <w:t xml:space="preserve">2019 –  </w:t>
            </w:r>
            <w:r w:rsidR="007B3151" w:rsidRPr="00B112C6">
              <w:t>0,000</w:t>
            </w:r>
            <w:r w:rsidR="00C4560C" w:rsidRPr="00B112C6">
              <w:t xml:space="preserve"> </w:t>
            </w:r>
            <w:r w:rsidRPr="00B112C6">
              <w:t xml:space="preserve"> млн. руб.</w:t>
            </w:r>
          </w:p>
          <w:p w:rsidR="000929A7" w:rsidRPr="00B112C6" w:rsidRDefault="0012248B" w:rsidP="000929A7">
            <w:r w:rsidRPr="00B112C6">
              <w:t xml:space="preserve">2020 -  </w:t>
            </w:r>
            <w:r w:rsidR="00E8052A">
              <w:t>12,581790</w:t>
            </w:r>
            <w:r w:rsidR="00065326" w:rsidRPr="00B112C6">
              <w:t xml:space="preserve"> </w:t>
            </w:r>
            <w:r w:rsidR="000929A7" w:rsidRPr="00B112C6">
              <w:t xml:space="preserve"> млн. руб.</w:t>
            </w:r>
          </w:p>
          <w:p w:rsidR="000929A7" w:rsidRPr="00B112C6" w:rsidRDefault="000929A7" w:rsidP="000929A7">
            <w:r w:rsidRPr="00B112C6">
              <w:t xml:space="preserve">- </w:t>
            </w:r>
            <w:r w:rsidR="00157B1D" w:rsidRPr="00B112C6">
              <w:t>местный</w:t>
            </w:r>
            <w:r w:rsidRPr="00B112C6">
              <w:t xml:space="preserve"> бюджет</w:t>
            </w:r>
          </w:p>
          <w:p w:rsidR="000929A7" w:rsidRPr="00B112C6" w:rsidRDefault="000929A7" w:rsidP="000929A7">
            <w:r w:rsidRPr="00B112C6">
              <w:t>2014 -  0,238 млн. руб.</w:t>
            </w:r>
          </w:p>
          <w:p w:rsidR="000929A7" w:rsidRPr="00B112C6" w:rsidRDefault="000929A7" w:rsidP="000929A7">
            <w:r w:rsidRPr="00B112C6">
              <w:lastRenderedPageBreak/>
              <w:t>2015 -  0,317 млн. руб.</w:t>
            </w:r>
          </w:p>
          <w:p w:rsidR="000929A7" w:rsidRPr="00B112C6" w:rsidRDefault="000929A7" w:rsidP="000929A7">
            <w:r w:rsidRPr="00B112C6">
              <w:t>2016 -  0,141 млн. руб.</w:t>
            </w:r>
          </w:p>
          <w:p w:rsidR="000929A7" w:rsidRPr="00B112C6" w:rsidRDefault="000929A7" w:rsidP="000929A7">
            <w:r w:rsidRPr="00B112C6">
              <w:t>2017 -  0,</w:t>
            </w:r>
            <w:r w:rsidR="00ED5916" w:rsidRPr="00B112C6">
              <w:t>15</w:t>
            </w:r>
            <w:r w:rsidR="00E45677" w:rsidRPr="00B112C6">
              <w:t>7755</w:t>
            </w:r>
            <w:r w:rsidRPr="00B112C6">
              <w:t xml:space="preserve"> млн. руб.</w:t>
            </w:r>
          </w:p>
          <w:p w:rsidR="00ED5916" w:rsidRPr="00B112C6" w:rsidRDefault="00B97F9A" w:rsidP="00ED5916">
            <w:r w:rsidRPr="00B112C6">
              <w:t>2018-   0,15</w:t>
            </w:r>
            <w:r w:rsidR="00E45677" w:rsidRPr="00B112C6">
              <w:t>2916</w:t>
            </w:r>
            <w:r w:rsidRPr="00B112C6">
              <w:t xml:space="preserve"> </w:t>
            </w:r>
            <w:r w:rsidR="00ED5916" w:rsidRPr="00B112C6">
              <w:t>млн. руб.</w:t>
            </w:r>
          </w:p>
          <w:p w:rsidR="00ED5916" w:rsidRPr="00B112C6" w:rsidRDefault="00ED5916" w:rsidP="00ED5916">
            <w:r w:rsidRPr="00B112C6">
              <w:t>2019-   0,</w:t>
            </w:r>
            <w:r w:rsidR="00B93342" w:rsidRPr="00B112C6">
              <w:t>1</w:t>
            </w:r>
            <w:r w:rsidR="00157B1D" w:rsidRPr="00B112C6">
              <w:t>3</w:t>
            </w:r>
            <w:r w:rsidR="00630D64" w:rsidRPr="00B112C6">
              <w:t>873850</w:t>
            </w:r>
            <w:r w:rsidR="00B97F9A" w:rsidRPr="00B112C6">
              <w:t xml:space="preserve"> </w:t>
            </w:r>
            <w:r w:rsidRPr="00B112C6">
              <w:t>млн. руб.</w:t>
            </w:r>
          </w:p>
          <w:p w:rsidR="00ED5916" w:rsidRPr="00B112C6" w:rsidRDefault="00B93342" w:rsidP="00ED5916">
            <w:r w:rsidRPr="00B112C6">
              <w:t>2020-   0,</w:t>
            </w:r>
            <w:r w:rsidR="00065326" w:rsidRPr="00B112C6">
              <w:t>20650333</w:t>
            </w:r>
            <w:r w:rsidR="00ED5916" w:rsidRPr="00B112C6">
              <w:t xml:space="preserve"> млн. руб.</w:t>
            </w:r>
          </w:p>
          <w:p w:rsidR="000929A7" w:rsidRPr="00B112C6" w:rsidRDefault="000929A7" w:rsidP="000929A7">
            <w:r w:rsidRPr="00B112C6">
              <w:t>-внебюджетное финансирование:</w:t>
            </w:r>
          </w:p>
          <w:p w:rsidR="000929A7" w:rsidRPr="00B112C6" w:rsidRDefault="000929A7" w:rsidP="000929A7">
            <w:r w:rsidRPr="00B112C6">
              <w:t>2014 – 0,000 млн. руб.</w:t>
            </w:r>
          </w:p>
          <w:p w:rsidR="000929A7" w:rsidRPr="00B112C6" w:rsidRDefault="000929A7" w:rsidP="000929A7">
            <w:r w:rsidRPr="00B112C6">
              <w:t>2015 – 0,000 млн. руб.</w:t>
            </w:r>
          </w:p>
          <w:p w:rsidR="000929A7" w:rsidRPr="00B112C6" w:rsidRDefault="000929A7" w:rsidP="000929A7">
            <w:r w:rsidRPr="00B112C6">
              <w:t>2016 – 0,000  млн. руб.</w:t>
            </w:r>
          </w:p>
          <w:p w:rsidR="000929A7" w:rsidRPr="00B112C6" w:rsidRDefault="000929A7" w:rsidP="000929A7">
            <w:r w:rsidRPr="00B112C6">
              <w:t>2017-  0,000  млн. руб.</w:t>
            </w:r>
          </w:p>
          <w:p w:rsidR="000929A7" w:rsidRPr="00B112C6" w:rsidRDefault="000929A7" w:rsidP="000929A7">
            <w:r w:rsidRPr="00B112C6">
              <w:t xml:space="preserve">2018- </w:t>
            </w:r>
            <w:r w:rsidR="00E1645B" w:rsidRPr="00B112C6">
              <w:t xml:space="preserve"> </w:t>
            </w:r>
            <w:r w:rsidRPr="00B112C6">
              <w:t>0,</w:t>
            </w:r>
            <w:r w:rsidR="0012248B" w:rsidRPr="00B112C6">
              <w:t>0</w:t>
            </w:r>
            <w:r w:rsidRPr="00B112C6">
              <w:t xml:space="preserve">00 </w:t>
            </w:r>
            <w:r w:rsidR="00C4560C" w:rsidRPr="00B112C6">
              <w:t xml:space="preserve"> </w:t>
            </w:r>
            <w:r w:rsidRPr="00B112C6">
              <w:t>млн. руб.</w:t>
            </w:r>
          </w:p>
          <w:p w:rsidR="00E27C2B" w:rsidRPr="00B112C6" w:rsidRDefault="000929A7" w:rsidP="00C4560C">
            <w:r w:rsidRPr="00B112C6">
              <w:t xml:space="preserve">2019- </w:t>
            </w:r>
            <w:r w:rsidR="00E1645B" w:rsidRPr="00B112C6">
              <w:t xml:space="preserve"> </w:t>
            </w:r>
            <w:r w:rsidR="0012248B" w:rsidRPr="00B112C6">
              <w:t>0,</w:t>
            </w:r>
            <w:r w:rsidR="00157B1D" w:rsidRPr="00B112C6">
              <w:t>0</w:t>
            </w:r>
            <w:r w:rsidR="00C4560C" w:rsidRPr="00B112C6">
              <w:t xml:space="preserve">00 </w:t>
            </w:r>
            <w:r w:rsidRPr="00B112C6">
              <w:t xml:space="preserve"> млн. руб.</w:t>
            </w:r>
          </w:p>
          <w:p w:rsidR="00202F96" w:rsidRPr="00B112C6" w:rsidRDefault="00157B1D" w:rsidP="002C0721">
            <w:r w:rsidRPr="00B112C6">
              <w:t>2020-  0,000  млн. руб.</w:t>
            </w:r>
          </w:p>
        </w:tc>
      </w:tr>
      <w:tr w:rsidR="0019617C" w:rsidRPr="00B112C6" w:rsidTr="009E4D06">
        <w:trPr>
          <w:trHeight w:val="1827"/>
        </w:trPr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17C" w:rsidRPr="00B112C6" w:rsidRDefault="0019617C" w:rsidP="00706980">
            <w:r w:rsidRPr="00B112C6">
              <w:lastRenderedPageBreak/>
              <w:t>Целевые показатели и ожидаемые результаты реализации программы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17C" w:rsidRPr="00B112C6" w:rsidRDefault="0019617C" w:rsidP="00A124BC">
            <w:pPr>
              <w:jc w:val="both"/>
            </w:pPr>
            <w:r w:rsidRPr="00B112C6">
              <w:t xml:space="preserve">- повысить общественную значимость развития сельских территорий в общенациональных интересах и привлекательность сельской местности для комфортного проживания и приложения труда; </w:t>
            </w:r>
          </w:p>
          <w:p w:rsidR="0019617C" w:rsidRPr="00B112C6" w:rsidRDefault="0019617C" w:rsidP="00A124BC">
            <w:pPr>
              <w:tabs>
                <w:tab w:val="left" w:pos="3480"/>
              </w:tabs>
            </w:pPr>
            <w:r w:rsidRPr="00B112C6">
              <w:t>- увеличить   производство молока во всех категориях хозяйств с 10270 т в 2014 году до 10</w:t>
            </w:r>
            <w:r w:rsidR="000929A7" w:rsidRPr="00B112C6">
              <w:t>83</w:t>
            </w:r>
            <w:r w:rsidRPr="00B112C6">
              <w:t>0 т в 20</w:t>
            </w:r>
            <w:r w:rsidR="000929A7" w:rsidRPr="00B112C6">
              <w:t>20</w:t>
            </w:r>
            <w:r w:rsidRPr="00B112C6">
              <w:t xml:space="preserve"> году</w:t>
            </w:r>
            <w:proofErr w:type="gramStart"/>
            <w:r w:rsidRPr="00B112C6">
              <w:t xml:space="preserve"> ;</w:t>
            </w:r>
            <w:proofErr w:type="gramEnd"/>
            <w:r w:rsidRPr="00B112C6">
              <w:t xml:space="preserve">              </w:t>
            </w:r>
          </w:p>
          <w:p w:rsidR="0019617C" w:rsidRPr="00B112C6" w:rsidRDefault="0019617C" w:rsidP="00A124BC">
            <w:pPr>
              <w:tabs>
                <w:tab w:val="left" w:pos="1305"/>
              </w:tabs>
            </w:pPr>
            <w:r w:rsidRPr="00B112C6">
              <w:t xml:space="preserve">- получить  удой на 1 фуражную  корову в год  </w:t>
            </w:r>
          </w:p>
          <w:p w:rsidR="000929A7" w:rsidRPr="00B112C6" w:rsidRDefault="000929A7" w:rsidP="000929A7">
            <w:pPr>
              <w:tabs>
                <w:tab w:val="left" w:pos="3480"/>
              </w:tabs>
              <w:jc w:val="center"/>
            </w:pPr>
            <w:r w:rsidRPr="00B112C6">
              <w:t>2014 год -  4918 кг</w:t>
            </w:r>
          </w:p>
          <w:p w:rsidR="000929A7" w:rsidRPr="00B112C6" w:rsidRDefault="000929A7" w:rsidP="000929A7">
            <w:pPr>
              <w:tabs>
                <w:tab w:val="left" w:pos="3480"/>
              </w:tabs>
              <w:jc w:val="center"/>
            </w:pPr>
            <w:r w:rsidRPr="00B112C6">
              <w:t>2015 год  - 4850 кг</w:t>
            </w:r>
          </w:p>
          <w:p w:rsidR="000929A7" w:rsidRPr="00B112C6" w:rsidRDefault="000929A7" w:rsidP="000929A7">
            <w:pPr>
              <w:tabs>
                <w:tab w:val="left" w:pos="3480"/>
              </w:tabs>
              <w:jc w:val="center"/>
            </w:pPr>
            <w:r w:rsidRPr="00B112C6">
              <w:t>2016 год -  5051 кг</w:t>
            </w:r>
          </w:p>
          <w:p w:rsidR="000929A7" w:rsidRPr="00B112C6" w:rsidRDefault="000929A7" w:rsidP="000929A7">
            <w:pPr>
              <w:tabs>
                <w:tab w:val="left" w:pos="3480"/>
              </w:tabs>
              <w:jc w:val="center"/>
            </w:pPr>
            <w:r w:rsidRPr="00B112C6">
              <w:t>2017 год – 5100 кг</w:t>
            </w:r>
          </w:p>
          <w:p w:rsidR="000929A7" w:rsidRPr="00B112C6" w:rsidRDefault="000929A7" w:rsidP="000929A7">
            <w:pPr>
              <w:tabs>
                <w:tab w:val="left" w:pos="3480"/>
              </w:tabs>
              <w:jc w:val="center"/>
            </w:pPr>
            <w:r w:rsidRPr="00B112C6">
              <w:t>2018 год – 5285 кг</w:t>
            </w:r>
          </w:p>
          <w:p w:rsidR="000929A7" w:rsidRPr="00B112C6" w:rsidRDefault="000929A7" w:rsidP="000929A7">
            <w:pPr>
              <w:tabs>
                <w:tab w:val="left" w:pos="3480"/>
              </w:tabs>
              <w:jc w:val="center"/>
            </w:pPr>
            <w:r w:rsidRPr="00B112C6">
              <w:t>2019 год – 5340 кг</w:t>
            </w:r>
          </w:p>
          <w:p w:rsidR="000929A7" w:rsidRPr="00B112C6" w:rsidRDefault="000929A7" w:rsidP="000929A7">
            <w:pPr>
              <w:tabs>
                <w:tab w:val="left" w:pos="3480"/>
              </w:tabs>
              <w:jc w:val="center"/>
            </w:pPr>
            <w:r w:rsidRPr="00B112C6">
              <w:t>2020 год – 5345 кг</w:t>
            </w:r>
          </w:p>
          <w:p w:rsidR="0019617C" w:rsidRPr="00B112C6" w:rsidRDefault="0019617C" w:rsidP="00A124BC">
            <w:pPr>
              <w:jc w:val="both"/>
            </w:pPr>
            <w:r w:rsidRPr="00B112C6">
              <w:t xml:space="preserve">-создание дополнительных рабочих мест через </w:t>
            </w:r>
            <w:proofErr w:type="spellStart"/>
            <w:r w:rsidRPr="00B112C6">
              <w:t>самозанятость</w:t>
            </w:r>
            <w:proofErr w:type="spellEnd"/>
            <w:r w:rsidRPr="00B112C6">
              <w:t>;</w:t>
            </w:r>
          </w:p>
          <w:p w:rsidR="0019617C" w:rsidRPr="00B112C6" w:rsidRDefault="0019617C" w:rsidP="00A124BC">
            <w:pPr>
              <w:jc w:val="both"/>
            </w:pPr>
            <w:r w:rsidRPr="00B112C6">
              <w:t>-создание высокотоварных крестьянских (фермерских) хозяйств;</w:t>
            </w:r>
          </w:p>
          <w:p w:rsidR="0019617C" w:rsidRPr="00B112C6" w:rsidRDefault="0019617C" w:rsidP="00A124BC">
            <w:r w:rsidRPr="00B112C6">
              <w:t>-повышение доходов  и ликвидация бедности</w:t>
            </w:r>
          </w:p>
          <w:p w:rsidR="009E4D06" w:rsidRPr="00B112C6" w:rsidRDefault="009E4D06" w:rsidP="006B003D">
            <w:pPr>
              <w:widowControl w:val="0"/>
              <w:ind w:left="62" w:right="15"/>
              <w:rPr>
                <w:w w:val="101"/>
              </w:rPr>
            </w:pPr>
            <w:r w:rsidRPr="00B112C6">
              <w:t>-ввод</w:t>
            </w:r>
            <w:r w:rsidRPr="00B112C6">
              <w:rPr>
                <w:spacing w:val="56"/>
              </w:rPr>
              <w:t xml:space="preserve"> </w:t>
            </w:r>
            <w:r w:rsidRPr="00B112C6">
              <w:rPr>
                <w:spacing w:val="1"/>
              </w:rPr>
              <w:t>в</w:t>
            </w:r>
            <w:r w:rsidRPr="00B112C6">
              <w:rPr>
                <w:spacing w:val="55"/>
              </w:rPr>
              <w:t xml:space="preserve"> </w:t>
            </w:r>
            <w:r w:rsidRPr="00B112C6">
              <w:t>д</w:t>
            </w:r>
            <w:r w:rsidRPr="00B112C6">
              <w:rPr>
                <w:w w:val="101"/>
              </w:rPr>
              <w:t>ейс</w:t>
            </w:r>
            <w:r w:rsidRPr="00B112C6">
              <w:rPr>
                <w:spacing w:val="-1"/>
              </w:rPr>
              <w:t>т</w:t>
            </w:r>
            <w:r w:rsidRPr="00B112C6">
              <w:t>в</w:t>
            </w:r>
            <w:r w:rsidRPr="00B112C6">
              <w:rPr>
                <w:w w:val="101"/>
              </w:rPr>
              <w:t>ие</w:t>
            </w:r>
            <w:r w:rsidRPr="00B112C6">
              <w:rPr>
                <w:spacing w:val="56"/>
              </w:rPr>
              <w:t xml:space="preserve"> </w:t>
            </w:r>
            <w:r w:rsidRPr="00B112C6">
              <w:rPr>
                <w:spacing w:val="-2"/>
                <w:w w:val="101"/>
              </w:rPr>
              <w:t>б</w:t>
            </w:r>
            <w:r w:rsidRPr="00B112C6">
              <w:t>ол</w:t>
            </w:r>
            <w:r w:rsidRPr="00B112C6">
              <w:rPr>
                <w:spacing w:val="-1"/>
                <w:w w:val="101"/>
              </w:rPr>
              <w:t>е</w:t>
            </w:r>
            <w:r w:rsidRPr="00B112C6">
              <w:rPr>
                <w:w w:val="101"/>
              </w:rPr>
              <w:t>е</w:t>
            </w:r>
            <w:r w:rsidRPr="00B112C6">
              <w:rPr>
                <w:spacing w:val="55"/>
              </w:rPr>
              <w:t xml:space="preserve"> </w:t>
            </w:r>
            <w:r w:rsidR="00676DB2" w:rsidRPr="00B112C6">
              <w:rPr>
                <w:spacing w:val="55"/>
              </w:rPr>
              <w:t xml:space="preserve">6 </w:t>
            </w:r>
            <w:r w:rsidRPr="00B112C6">
              <w:rPr>
                <w:w w:val="101"/>
              </w:rPr>
              <w:t>к</w:t>
            </w:r>
            <w:r w:rsidRPr="00B112C6">
              <w:rPr>
                <w:spacing w:val="1"/>
              </w:rPr>
              <w:t>м</w:t>
            </w:r>
            <w:r w:rsidRPr="00B112C6">
              <w:rPr>
                <w:spacing w:val="55"/>
              </w:rPr>
              <w:t xml:space="preserve"> </w:t>
            </w:r>
            <w:r w:rsidRPr="00B112C6">
              <w:t>ра</w:t>
            </w:r>
            <w:r w:rsidRPr="00B112C6">
              <w:rPr>
                <w:w w:val="101"/>
              </w:rPr>
              <w:t>сп</w:t>
            </w:r>
            <w:r w:rsidRPr="00B112C6">
              <w:rPr>
                <w:spacing w:val="-3"/>
              </w:rPr>
              <w:t>р</w:t>
            </w:r>
            <w:r w:rsidRPr="00B112C6">
              <w:rPr>
                <w:w w:val="101"/>
              </w:rPr>
              <w:t>е</w:t>
            </w:r>
            <w:r w:rsidRPr="00B112C6">
              <w:t>д</w:t>
            </w:r>
            <w:r w:rsidRPr="00B112C6">
              <w:rPr>
                <w:w w:val="101"/>
              </w:rPr>
              <w:t>е</w:t>
            </w:r>
            <w:r w:rsidRPr="00B112C6">
              <w:t>л</w:t>
            </w:r>
            <w:r w:rsidRPr="00B112C6">
              <w:rPr>
                <w:spacing w:val="-1"/>
                <w:w w:val="101"/>
              </w:rPr>
              <w:t>и</w:t>
            </w:r>
            <w:r w:rsidRPr="00B112C6">
              <w:rPr>
                <w:spacing w:val="-2"/>
              </w:rPr>
              <w:t>т</w:t>
            </w:r>
            <w:r w:rsidRPr="00B112C6">
              <w:rPr>
                <w:w w:val="101"/>
              </w:rPr>
              <w:t>е</w:t>
            </w:r>
            <w:r w:rsidRPr="00B112C6">
              <w:t>л</w:t>
            </w:r>
            <w:r w:rsidRPr="00B112C6">
              <w:rPr>
                <w:w w:val="101"/>
              </w:rPr>
              <w:t>ьн</w:t>
            </w:r>
            <w:r w:rsidRPr="00B112C6">
              <w:rPr>
                <w:spacing w:val="-1"/>
              </w:rPr>
              <w:t>ы</w:t>
            </w:r>
            <w:r w:rsidRPr="00B112C6">
              <w:t>х</w:t>
            </w:r>
            <w:r w:rsidRPr="00B112C6">
              <w:rPr>
                <w:spacing w:val="56"/>
              </w:rPr>
              <w:t xml:space="preserve"> </w:t>
            </w:r>
            <w:r w:rsidRPr="00B112C6">
              <w:rPr>
                <w:w w:val="101"/>
              </w:rPr>
              <w:t>г</w:t>
            </w:r>
            <w:r w:rsidRPr="00B112C6">
              <w:t>а</w:t>
            </w:r>
            <w:r w:rsidRPr="00B112C6">
              <w:rPr>
                <w:w w:val="101"/>
              </w:rPr>
              <w:t>з</w:t>
            </w:r>
            <w:r w:rsidRPr="00B112C6">
              <w:t xml:space="preserve">овых </w:t>
            </w:r>
            <w:r w:rsidRPr="00B112C6">
              <w:rPr>
                <w:w w:val="101"/>
              </w:rPr>
              <w:t>се</w:t>
            </w:r>
            <w:r w:rsidRPr="00B112C6">
              <w:rPr>
                <w:spacing w:val="-1"/>
              </w:rPr>
              <w:t>т</w:t>
            </w:r>
            <w:r w:rsidRPr="00B112C6">
              <w:rPr>
                <w:w w:val="101"/>
              </w:rPr>
              <w:t>ей</w:t>
            </w:r>
            <w:r w:rsidR="00676DB2" w:rsidRPr="00B112C6">
              <w:rPr>
                <w:w w:val="101"/>
              </w:rPr>
              <w:t>.</w:t>
            </w:r>
          </w:p>
        </w:tc>
      </w:tr>
      <w:tr w:rsidR="0019617C" w:rsidRPr="00B112C6"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17C" w:rsidRPr="00B112C6" w:rsidRDefault="0019617C" w:rsidP="00C820B9">
            <w:r w:rsidRPr="00B112C6">
              <w:t xml:space="preserve">Система организации </w:t>
            </w:r>
            <w:proofErr w:type="gramStart"/>
            <w:r w:rsidRPr="00B112C6">
              <w:t>контроля  за</w:t>
            </w:r>
            <w:proofErr w:type="gramEnd"/>
            <w:r w:rsidRPr="00B112C6">
              <w:t xml:space="preserve"> исполнением программы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17C" w:rsidRPr="00B112C6" w:rsidRDefault="0019617C" w:rsidP="00706980">
            <w:proofErr w:type="gramStart"/>
            <w:r w:rsidRPr="00B112C6">
              <w:t>контроль за</w:t>
            </w:r>
            <w:proofErr w:type="gramEnd"/>
            <w:r w:rsidRPr="00B112C6">
              <w:t xml:space="preserve"> реализацией Программы осуществляет  Администрация </w:t>
            </w:r>
            <w:proofErr w:type="spellStart"/>
            <w:r w:rsidRPr="00B112C6">
              <w:t>Пучежского</w:t>
            </w:r>
            <w:proofErr w:type="spellEnd"/>
            <w:r w:rsidRPr="00B112C6">
              <w:t xml:space="preserve"> муниципального района</w:t>
            </w:r>
          </w:p>
        </w:tc>
      </w:tr>
      <w:tr w:rsidR="0019617C" w:rsidRPr="00B112C6"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17C" w:rsidRPr="00B112C6" w:rsidRDefault="0019617C" w:rsidP="00C820B9">
            <w:r w:rsidRPr="00B112C6">
              <w:lastRenderedPageBreak/>
              <w:t>Перечень подпрограмм, входящих в состав программы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17C" w:rsidRPr="00B112C6" w:rsidRDefault="0019617C" w:rsidP="00BA5DF9">
            <w:pPr>
              <w:jc w:val="both"/>
            </w:pPr>
            <w:r w:rsidRPr="00B112C6">
              <w:t xml:space="preserve">1.«Устойчивое развитие сельских территорий </w:t>
            </w:r>
            <w:r w:rsidRPr="00B112C6">
              <w:br/>
              <w:t>на 2014-201</w:t>
            </w:r>
            <w:r w:rsidR="00DA1782" w:rsidRPr="00B112C6">
              <w:t>7</w:t>
            </w:r>
            <w:r w:rsidRPr="00B112C6">
              <w:t xml:space="preserve"> годы</w:t>
            </w:r>
            <w:r w:rsidR="00DA1782" w:rsidRPr="00B112C6">
              <w:t xml:space="preserve"> и на период до 2020 года</w:t>
            </w:r>
            <w:r w:rsidRPr="00B112C6">
              <w:t xml:space="preserve"> </w:t>
            </w:r>
            <w:r w:rsidR="009C78D0" w:rsidRPr="00B112C6">
              <w:t xml:space="preserve"> </w:t>
            </w:r>
            <w:r w:rsidRPr="00B112C6">
              <w:t xml:space="preserve">в </w:t>
            </w:r>
            <w:proofErr w:type="spellStart"/>
            <w:r w:rsidRPr="00B112C6">
              <w:t>Пучежском</w:t>
            </w:r>
            <w:proofErr w:type="spellEnd"/>
            <w:r w:rsidRPr="00B112C6">
              <w:t xml:space="preserve"> муниципальном районе Ивановской области»;</w:t>
            </w:r>
          </w:p>
          <w:p w:rsidR="0019617C" w:rsidRPr="00B112C6" w:rsidRDefault="0019617C" w:rsidP="00BA5DF9">
            <w:pPr>
              <w:jc w:val="both"/>
            </w:pPr>
            <w:r w:rsidRPr="00B112C6">
              <w:t xml:space="preserve">2.«Развитие крестьянских (фермерских) и личных подсобных хозяйств в </w:t>
            </w:r>
            <w:proofErr w:type="spellStart"/>
            <w:r w:rsidRPr="00B112C6">
              <w:t>Пучежском</w:t>
            </w:r>
            <w:proofErr w:type="spellEnd"/>
            <w:r w:rsidRPr="00B112C6">
              <w:t xml:space="preserve"> муниципальном район</w:t>
            </w:r>
            <w:r w:rsidR="00ED5916" w:rsidRPr="00B112C6">
              <w:t>е Ивановской области на 2014-202</w:t>
            </w:r>
            <w:r w:rsidR="006978F0" w:rsidRPr="00B112C6">
              <w:t>0</w:t>
            </w:r>
            <w:r w:rsidRPr="00B112C6">
              <w:t xml:space="preserve"> годы</w:t>
            </w:r>
            <w:r w:rsidR="00ED5916" w:rsidRPr="00B112C6">
              <w:t xml:space="preserve"> </w:t>
            </w:r>
            <w:r w:rsidRPr="00B112C6">
              <w:t>»;</w:t>
            </w:r>
          </w:p>
          <w:p w:rsidR="0019617C" w:rsidRPr="00B112C6" w:rsidRDefault="0019617C" w:rsidP="00157B1D">
            <w:r w:rsidRPr="00B112C6">
              <w:t xml:space="preserve">3.«Развитие молочного скотоводства и увеличение производства молока в </w:t>
            </w:r>
            <w:proofErr w:type="spellStart"/>
            <w:r w:rsidRPr="00B112C6">
              <w:t>Пучежском</w:t>
            </w:r>
            <w:proofErr w:type="spellEnd"/>
            <w:r w:rsidRPr="00B112C6">
              <w:t xml:space="preserve"> муниципальном районе на 2014-2017 годы и на период до 202</w:t>
            </w:r>
            <w:r w:rsidR="006978F0" w:rsidRPr="00B112C6">
              <w:t>0</w:t>
            </w:r>
            <w:r w:rsidRPr="00B112C6">
              <w:t xml:space="preserve"> года».</w:t>
            </w:r>
          </w:p>
          <w:p w:rsidR="009C78D0" w:rsidRPr="00B112C6" w:rsidRDefault="009C78D0" w:rsidP="00F17A86">
            <w:r w:rsidRPr="00B112C6">
              <w:t>4.</w:t>
            </w:r>
            <w:r w:rsidR="00F17A86" w:rsidRPr="00B112C6">
              <w:t xml:space="preserve"> « Комплексное развитие сельских территорий в </w:t>
            </w:r>
            <w:proofErr w:type="spellStart"/>
            <w:r w:rsidR="00F17A86" w:rsidRPr="00B112C6">
              <w:t>Пучежском</w:t>
            </w:r>
            <w:proofErr w:type="spellEnd"/>
            <w:r w:rsidR="00F17A86" w:rsidRPr="00B112C6">
              <w:t xml:space="preserve"> муниципальном районе»</w:t>
            </w:r>
          </w:p>
        </w:tc>
      </w:tr>
    </w:tbl>
    <w:p w:rsidR="00CB24D5" w:rsidRPr="00CB06B5" w:rsidRDefault="00CB24D5" w:rsidP="00145918">
      <w:pPr>
        <w:pStyle w:val="3"/>
      </w:pPr>
      <w:r w:rsidRPr="00CB06B5">
        <w:t xml:space="preserve">2. </w:t>
      </w:r>
      <w:r>
        <w:t>Социально-экономическое обоснование необходимости принятия муниципальной  программы</w:t>
      </w:r>
    </w:p>
    <w:p w:rsidR="00CB24D5" w:rsidRPr="009E0B4A" w:rsidRDefault="00CB24D5" w:rsidP="004E5B56">
      <w:pPr>
        <w:ind w:firstLine="720"/>
        <w:jc w:val="both"/>
      </w:pPr>
      <w:r>
        <w:t xml:space="preserve">   </w:t>
      </w:r>
      <w:r w:rsidRPr="009E0B4A">
        <w:t xml:space="preserve"> Сельское хозяйство является многофункциональной социально-экономической системой. Основное его назначение – производство сельскохозяйственного сырья и продукции для конечного потребления. Вместе с тем сельское хозяйство выполняет важную социальную функцию, обеспечивая занятость и  доходы значительную часть сельского населения.</w:t>
      </w:r>
    </w:p>
    <w:p w:rsidR="00CB24D5" w:rsidRPr="009E0B4A" w:rsidRDefault="00CB24D5" w:rsidP="004E5B56">
      <w:pPr>
        <w:jc w:val="both"/>
      </w:pPr>
      <w:r w:rsidRPr="009E0B4A">
        <w:t xml:space="preserve">   </w:t>
      </w:r>
      <w:r>
        <w:t xml:space="preserve">     </w:t>
      </w:r>
      <w:r w:rsidRPr="009E0B4A">
        <w:t xml:space="preserve">     Положение сельскохозяйственного производства в настоящее время не обеспечивает доходы сельского населения на должном  уровне</w:t>
      </w:r>
      <w:r>
        <w:t xml:space="preserve">, так средняя месячная заработная плата работников сельскохозяйственных предприятий </w:t>
      </w:r>
      <w:proofErr w:type="spellStart"/>
      <w:r>
        <w:t>Пучежского</w:t>
      </w:r>
      <w:proofErr w:type="spellEnd"/>
      <w:r>
        <w:t xml:space="preserve">  района составляет 10891 рубль</w:t>
      </w:r>
      <w:proofErr w:type="gramStart"/>
      <w:r>
        <w:t xml:space="preserve"> </w:t>
      </w:r>
      <w:r w:rsidRPr="009E0B4A">
        <w:t>.</w:t>
      </w:r>
      <w:proofErr w:type="gramEnd"/>
    </w:p>
    <w:p w:rsidR="00CB24D5" w:rsidRPr="009E0B4A" w:rsidRDefault="00CB24D5" w:rsidP="004E5B56">
      <w:pPr>
        <w:jc w:val="both"/>
      </w:pPr>
      <w:r>
        <w:t xml:space="preserve">         </w:t>
      </w:r>
      <w:r w:rsidRPr="009E0B4A">
        <w:t xml:space="preserve">    Банкротство ряда сельскохозяйственных производственных кооперативов и снижение объемов производства в районе практически лишило местное население  некоторых населенных пунктов рабочих мест.</w:t>
      </w:r>
    </w:p>
    <w:p w:rsidR="00CB24D5" w:rsidRPr="009E0B4A" w:rsidRDefault="00CB24D5" w:rsidP="004E5B56">
      <w:pPr>
        <w:jc w:val="both"/>
      </w:pPr>
      <w:r w:rsidRPr="009E0B4A">
        <w:t xml:space="preserve">    </w:t>
      </w:r>
      <w:r>
        <w:t xml:space="preserve">       </w:t>
      </w:r>
      <w:r w:rsidRPr="009E0B4A">
        <w:t xml:space="preserve">  Поддержка развития отраслей сельскохозяйственного производства в этой ситуации может стать важным фактором стабилизации на селе.</w:t>
      </w:r>
    </w:p>
    <w:p w:rsidR="00CB24D5" w:rsidRPr="009E0B4A" w:rsidRDefault="00CB24D5" w:rsidP="004E5B56">
      <w:pPr>
        <w:ind w:firstLine="708"/>
        <w:jc w:val="both"/>
      </w:pPr>
      <w:proofErr w:type="gramStart"/>
      <w:r w:rsidRPr="009E0B4A">
        <w:t>Дальнейшее повышение роли и конкурентоспособности отечественного аграрного сектора экономики во многом зависит от улучшения качественных характеристик трудовых ресурсов в сельской местности, повышения уровня и качества жизни на селе: более полного использования имеющихся трудовых ресурсов, привлечения и закрепления высококвалифицированных кадров нового формата и в целом решения проблемы кадрового обеспечения сельскохозяйственной отрасли с учетом неблагоприятных прогнозов на ближайшие годы демографической ситуации и</w:t>
      </w:r>
      <w:proofErr w:type="gramEnd"/>
      <w:r w:rsidRPr="009E0B4A">
        <w:t xml:space="preserve"> формирования </w:t>
      </w:r>
      <w:proofErr w:type="spellStart"/>
      <w:r w:rsidRPr="009E0B4A">
        <w:t>трудоресурсного</w:t>
      </w:r>
      <w:proofErr w:type="spellEnd"/>
      <w:r w:rsidRPr="009E0B4A">
        <w:t xml:space="preserve"> потенциала села.</w:t>
      </w:r>
    </w:p>
    <w:p w:rsidR="00CB24D5" w:rsidRPr="008C2596" w:rsidRDefault="00CB24D5" w:rsidP="00766F28">
      <w:pPr>
        <w:autoSpaceDE w:val="0"/>
        <w:autoSpaceDN w:val="0"/>
        <w:adjustRightInd w:val="0"/>
        <w:ind w:firstLine="709"/>
        <w:jc w:val="both"/>
      </w:pPr>
      <w:r w:rsidRPr="008C2596">
        <w:t xml:space="preserve">За период реализации  программы развития сельского хозяйства  в </w:t>
      </w:r>
      <w:proofErr w:type="spellStart"/>
      <w:r w:rsidRPr="008C2596">
        <w:t>Пучежском</w:t>
      </w:r>
      <w:proofErr w:type="spellEnd"/>
      <w:r w:rsidRPr="008C2596">
        <w:t xml:space="preserve">  муниципальном районе Ивановской области на 2008 – 2012 годы был обеспечен рост продукции сельского хозяйства и производства пищевых продуктов,</w:t>
      </w:r>
      <w:r w:rsidRPr="008C2596">
        <w:rPr>
          <w:color w:val="FF0000"/>
        </w:rPr>
        <w:t xml:space="preserve"> </w:t>
      </w:r>
      <w:r w:rsidRPr="008C2596">
        <w:t xml:space="preserve">улучшилась экономика сельскохозяйственных организаций, получила развитие деятельность крупных сельскохозяйственных </w:t>
      </w:r>
      <w:r w:rsidRPr="008C2596">
        <w:lastRenderedPageBreak/>
        <w:t xml:space="preserve">предприятий, активизировалась работа по социальному развитию сельских территорий. </w:t>
      </w:r>
    </w:p>
    <w:p w:rsidR="00CB24D5" w:rsidRPr="008C2596" w:rsidRDefault="00CB24D5" w:rsidP="00766F28">
      <w:pPr>
        <w:autoSpaceDE w:val="0"/>
        <w:autoSpaceDN w:val="0"/>
        <w:adjustRightInd w:val="0"/>
        <w:ind w:firstLine="709"/>
        <w:jc w:val="both"/>
      </w:pPr>
      <w:r w:rsidRPr="008C2596">
        <w:t xml:space="preserve">Но последствия мирового финансового и экономического кризиса и  засуха 2010 года негативно отразились на инвестиционном климате в агропромышленном комплексе и динамике развития сельскохозяйственного производства. </w:t>
      </w:r>
    </w:p>
    <w:p w:rsidR="00CB24D5" w:rsidRPr="008C2596" w:rsidRDefault="00CB24D5" w:rsidP="00766F28">
      <w:pPr>
        <w:autoSpaceDE w:val="0"/>
        <w:autoSpaceDN w:val="0"/>
        <w:adjustRightInd w:val="0"/>
        <w:ind w:firstLine="709"/>
        <w:jc w:val="both"/>
      </w:pPr>
      <w:r w:rsidRPr="008C2596">
        <w:t xml:space="preserve">Основными проблемами развития агропромышленного комплекса </w:t>
      </w:r>
      <w:proofErr w:type="spellStart"/>
      <w:r w:rsidRPr="008C2596">
        <w:t>Пучежского</w:t>
      </w:r>
      <w:proofErr w:type="spellEnd"/>
      <w:r w:rsidRPr="008C2596">
        <w:t xml:space="preserve"> муниципального района являются:</w:t>
      </w:r>
    </w:p>
    <w:p w:rsidR="00CB24D5" w:rsidRPr="008C2596" w:rsidRDefault="00CB24D5" w:rsidP="00766F28">
      <w:pPr>
        <w:autoSpaceDE w:val="0"/>
        <w:autoSpaceDN w:val="0"/>
        <w:adjustRightInd w:val="0"/>
        <w:ind w:firstLine="709"/>
        <w:jc w:val="both"/>
      </w:pPr>
      <w:r>
        <w:t>-</w:t>
      </w:r>
      <w:r w:rsidRPr="008C2596">
        <w:t>технико-технологическое отставание сельского хозяйства из-за недостаточного уровня доходов сельскохозяйственных товаропроизводителей для осуществления модернизации;</w:t>
      </w:r>
    </w:p>
    <w:p w:rsidR="00CB24D5" w:rsidRPr="008C2596" w:rsidRDefault="00CB24D5" w:rsidP="00766F28">
      <w:pPr>
        <w:autoSpaceDE w:val="0"/>
        <w:autoSpaceDN w:val="0"/>
        <w:adjustRightInd w:val="0"/>
        <w:ind w:firstLine="709"/>
        <w:jc w:val="both"/>
      </w:pPr>
      <w:r>
        <w:t>-</w:t>
      </w:r>
      <w:r w:rsidRPr="008C2596">
        <w:t>ограниченный доступ сельскохозяйственных товаропроизводителей к рынку</w:t>
      </w:r>
      <w:r w:rsidRPr="008C2596">
        <w:rPr>
          <w:color w:val="000000"/>
        </w:rPr>
        <w:t>, слабого развития кооперации в сфере производства и реализации сельскохозяйственной продукции</w:t>
      </w:r>
      <w:r w:rsidRPr="008C2596">
        <w:t>;</w:t>
      </w:r>
    </w:p>
    <w:p w:rsidR="00CB24D5" w:rsidRPr="008C2596" w:rsidRDefault="00CB24D5" w:rsidP="00766F28">
      <w:pPr>
        <w:autoSpaceDE w:val="0"/>
        <w:autoSpaceDN w:val="0"/>
        <w:adjustRightInd w:val="0"/>
        <w:ind w:firstLine="709"/>
        <w:jc w:val="both"/>
      </w:pPr>
      <w:r>
        <w:t>-</w:t>
      </w:r>
      <w:r w:rsidRPr="008C2596">
        <w:t>недостаточные темпы социального и инфраструктурного развития сельских территорий;</w:t>
      </w:r>
    </w:p>
    <w:p w:rsidR="00CB24D5" w:rsidRDefault="00CB24D5" w:rsidP="00766F28">
      <w:pPr>
        <w:ind w:firstLine="709"/>
        <w:jc w:val="both"/>
      </w:pPr>
      <w:r w:rsidRPr="008C2596">
        <w:t xml:space="preserve"> </w:t>
      </w:r>
      <w:r>
        <w:t>-</w:t>
      </w:r>
      <w:r w:rsidRPr="008C2596">
        <w:t>дефицит квалифицированных кадров.</w:t>
      </w:r>
    </w:p>
    <w:p w:rsidR="00CB24D5" w:rsidRPr="00CB06B5" w:rsidRDefault="00CB24D5" w:rsidP="00B66CE7">
      <w:pPr>
        <w:pStyle w:val="3"/>
        <w:spacing w:line="240" w:lineRule="auto"/>
      </w:pPr>
      <w:r>
        <w:t>3</w:t>
      </w:r>
      <w:r w:rsidRPr="00CB06B5">
        <w:t>. Цел</w:t>
      </w:r>
      <w:r>
        <w:t xml:space="preserve">ь, целевые показатели и </w:t>
      </w:r>
      <w:r w:rsidRPr="00CB06B5">
        <w:t xml:space="preserve"> ожидаемые результаты реализации </w:t>
      </w:r>
      <w:r>
        <w:t xml:space="preserve">муниципальной </w:t>
      </w:r>
      <w:r w:rsidRPr="00CB06B5">
        <w:t xml:space="preserve"> программы</w:t>
      </w:r>
    </w:p>
    <w:p w:rsidR="00CB24D5" w:rsidRDefault="00CB24D5" w:rsidP="00B66CE7">
      <w:pPr>
        <w:pStyle w:val="Pro-Gramma"/>
        <w:spacing w:line="240" w:lineRule="auto"/>
      </w:pPr>
      <w:r w:rsidRPr="00CB06B5">
        <w:t>Реализация Программы направлена на достижение следующих целей:</w:t>
      </w:r>
    </w:p>
    <w:p w:rsidR="00CB24D5" w:rsidRPr="008C2596" w:rsidRDefault="00CB24D5" w:rsidP="00B66CE7">
      <w:pPr>
        <w:pStyle w:val="Pro-Gramma"/>
        <w:spacing w:before="0" w:after="0" w:line="240" w:lineRule="auto"/>
      </w:pPr>
      <w:r>
        <w:t xml:space="preserve">- </w:t>
      </w:r>
      <w:r w:rsidRPr="008C2596">
        <w:t xml:space="preserve">увеличение производства продукции сельского хозяйства и повышение ее конкурентоспособности; </w:t>
      </w:r>
    </w:p>
    <w:p w:rsidR="00CB24D5" w:rsidRPr="008C2596" w:rsidRDefault="00CB24D5" w:rsidP="00B66CE7">
      <w:pPr>
        <w:autoSpaceDE w:val="0"/>
        <w:autoSpaceDN w:val="0"/>
        <w:adjustRightInd w:val="0"/>
        <w:spacing w:before="0" w:after="0"/>
        <w:ind w:firstLine="700"/>
        <w:jc w:val="both"/>
      </w:pPr>
      <w:r>
        <w:t xml:space="preserve">- </w:t>
      </w:r>
      <w:r w:rsidRPr="008C2596">
        <w:t xml:space="preserve">обеспечение финансовой устойчивости товаропроизводителей агропромышленного комплекса и устойчивого развития сельских территорий; </w:t>
      </w:r>
    </w:p>
    <w:p w:rsidR="00CB24D5" w:rsidRPr="008C2596" w:rsidRDefault="00CB24D5" w:rsidP="00B66CE7">
      <w:pPr>
        <w:autoSpaceDE w:val="0"/>
        <w:autoSpaceDN w:val="0"/>
        <w:adjustRightInd w:val="0"/>
        <w:ind w:firstLine="700"/>
        <w:jc w:val="both"/>
      </w:pPr>
      <w:r>
        <w:t xml:space="preserve">- </w:t>
      </w:r>
      <w:r w:rsidRPr="008C2596">
        <w:t xml:space="preserve">воспроизводство и повышение эффективности использования ресурсного потенциала в сельском хозяйстве </w:t>
      </w:r>
      <w:proofErr w:type="spellStart"/>
      <w:r w:rsidRPr="008C2596">
        <w:t>Пучежского</w:t>
      </w:r>
      <w:proofErr w:type="spellEnd"/>
      <w:r w:rsidRPr="008C2596">
        <w:t xml:space="preserve"> района</w:t>
      </w:r>
      <w:r>
        <w:t>;</w:t>
      </w:r>
    </w:p>
    <w:p w:rsidR="00CB24D5" w:rsidRPr="008C2596" w:rsidRDefault="00CB24D5" w:rsidP="00B66CE7">
      <w:pPr>
        <w:autoSpaceDE w:val="0"/>
        <w:autoSpaceDN w:val="0"/>
        <w:adjustRightInd w:val="0"/>
        <w:ind w:firstLine="700"/>
        <w:jc w:val="both"/>
      </w:pPr>
      <w:r>
        <w:t xml:space="preserve">- </w:t>
      </w:r>
      <w:r w:rsidRPr="008C2596">
        <w:t>развитие отрасли растениеводства и реализации продукции растениеводства;</w:t>
      </w:r>
    </w:p>
    <w:p w:rsidR="00CB24D5" w:rsidRPr="008C2596" w:rsidRDefault="00CB24D5" w:rsidP="00B66CE7">
      <w:pPr>
        <w:autoSpaceDE w:val="0"/>
        <w:autoSpaceDN w:val="0"/>
        <w:adjustRightInd w:val="0"/>
        <w:ind w:firstLine="700"/>
        <w:jc w:val="both"/>
      </w:pPr>
      <w:r>
        <w:t xml:space="preserve">- </w:t>
      </w:r>
      <w:r w:rsidRPr="008C2596">
        <w:t>развитие отрасли животноводства и реализации продукции животноводства;</w:t>
      </w:r>
    </w:p>
    <w:p w:rsidR="00CB24D5" w:rsidRPr="008C2596" w:rsidRDefault="00CB24D5" w:rsidP="00B66CE7">
      <w:pPr>
        <w:autoSpaceDE w:val="0"/>
        <w:autoSpaceDN w:val="0"/>
        <w:adjustRightInd w:val="0"/>
        <w:ind w:firstLine="700"/>
        <w:jc w:val="both"/>
      </w:pPr>
      <w:r>
        <w:t xml:space="preserve">- </w:t>
      </w:r>
      <w:r w:rsidRPr="008C2596">
        <w:t>техническая и технологическая модернизация;</w:t>
      </w:r>
    </w:p>
    <w:p w:rsidR="00CB24D5" w:rsidRPr="008C2596" w:rsidRDefault="00CB24D5" w:rsidP="00B66CE7">
      <w:pPr>
        <w:autoSpaceDE w:val="0"/>
        <w:autoSpaceDN w:val="0"/>
        <w:adjustRightInd w:val="0"/>
        <w:ind w:firstLine="700"/>
        <w:jc w:val="both"/>
      </w:pPr>
      <w:r>
        <w:t xml:space="preserve">- </w:t>
      </w:r>
      <w:r w:rsidRPr="008C2596">
        <w:t>развитие малых форм хозяйствования;</w:t>
      </w:r>
    </w:p>
    <w:p w:rsidR="00CB24D5" w:rsidRPr="008C2596" w:rsidRDefault="00CB24D5" w:rsidP="00B66CE7">
      <w:pPr>
        <w:autoSpaceDE w:val="0"/>
        <w:autoSpaceDN w:val="0"/>
        <w:adjustRightInd w:val="0"/>
        <w:ind w:firstLine="700"/>
        <w:jc w:val="both"/>
      </w:pPr>
      <w:r>
        <w:t xml:space="preserve">- </w:t>
      </w:r>
      <w:r w:rsidRPr="008C2596">
        <w:t>кадровое обеспечение агропромышленного комплекса;</w:t>
      </w:r>
    </w:p>
    <w:p w:rsidR="00CB24D5" w:rsidRPr="008C2596" w:rsidRDefault="00CB24D5" w:rsidP="00B66CE7">
      <w:pPr>
        <w:autoSpaceDE w:val="0"/>
        <w:autoSpaceDN w:val="0"/>
        <w:adjustRightInd w:val="0"/>
        <w:ind w:firstLine="700"/>
        <w:jc w:val="both"/>
      </w:pPr>
      <w:r>
        <w:t xml:space="preserve">- </w:t>
      </w:r>
      <w:r w:rsidRPr="008C2596">
        <w:t>устойчивое развитие сельских территорий</w:t>
      </w:r>
      <w:r>
        <w:t>;</w:t>
      </w:r>
    </w:p>
    <w:p w:rsidR="00CB24D5" w:rsidRDefault="00CB24D5" w:rsidP="004D088F">
      <w:pPr>
        <w:pStyle w:val="Pro-Gramma"/>
        <w:spacing w:line="240" w:lineRule="auto"/>
      </w:pPr>
      <w:r>
        <w:t>-</w:t>
      </w:r>
      <w:r w:rsidRPr="002439F6">
        <w:t>улучшение санитарно-эпидемиологической обстановки   района,  исключение  возможности   загрязнения</w:t>
      </w:r>
      <w:r>
        <w:t xml:space="preserve"> </w:t>
      </w:r>
      <w:r w:rsidRPr="002439F6">
        <w:t>объектов окружающей среды  и  причинения  вреда   здоровью населения района</w:t>
      </w:r>
      <w:r>
        <w:t>.</w:t>
      </w:r>
    </w:p>
    <w:p w:rsidR="00CB24D5" w:rsidRDefault="00CB24D5" w:rsidP="004D088F">
      <w:pPr>
        <w:pStyle w:val="Pro-Gramma"/>
        <w:spacing w:line="240" w:lineRule="auto"/>
      </w:pPr>
    </w:p>
    <w:p w:rsidR="00B112C6" w:rsidRDefault="00B112C6" w:rsidP="004D088F">
      <w:pPr>
        <w:pStyle w:val="Pro-Gramma"/>
        <w:spacing w:line="240" w:lineRule="auto"/>
      </w:pPr>
    </w:p>
    <w:p w:rsidR="00CB24D5" w:rsidRPr="00D266B2" w:rsidRDefault="00CB24D5" w:rsidP="004D088F">
      <w:pPr>
        <w:pStyle w:val="Pro-Gramma"/>
        <w:spacing w:line="240" w:lineRule="auto"/>
        <w:rPr>
          <w:b/>
          <w:bCs/>
        </w:rPr>
      </w:pPr>
      <w:r>
        <w:rPr>
          <w:b/>
          <w:bCs/>
        </w:rPr>
        <w:lastRenderedPageBreak/>
        <w:t>4. Задачи, мероприятия и ресурсное обеспечение муниципальной программы</w:t>
      </w:r>
    </w:p>
    <w:p w:rsidR="00CB24D5" w:rsidRPr="009E0B4A" w:rsidRDefault="00CB24D5" w:rsidP="00B66CE7">
      <w:pPr>
        <w:pStyle w:val="Pro-Gramma"/>
        <w:spacing w:line="240" w:lineRule="auto"/>
      </w:pPr>
      <w:r w:rsidRPr="00CB06B5">
        <w:t xml:space="preserve">Реализация Программы </w:t>
      </w:r>
      <w:r>
        <w:t xml:space="preserve"> и программных мероприятий </w:t>
      </w:r>
      <w:r w:rsidRPr="009E0B4A">
        <w:t xml:space="preserve"> будет способствовать созданию условий для устойчивого развития сельских территорий и обеспечит достижение следующих положительных результатов, определяющих ее социально-экономическую эффективность:</w:t>
      </w:r>
    </w:p>
    <w:p w:rsidR="00CB24D5" w:rsidRPr="00341391" w:rsidRDefault="00CB24D5" w:rsidP="008347EE">
      <w:pPr>
        <w:pStyle w:val="31"/>
        <w:spacing w:after="0"/>
        <w:jc w:val="both"/>
        <w:rPr>
          <w:sz w:val="28"/>
          <w:szCs w:val="28"/>
        </w:rPr>
      </w:pPr>
      <w:r>
        <w:t xml:space="preserve">                  </w:t>
      </w:r>
      <w:r w:rsidRPr="00341391">
        <w:rPr>
          <w:sz w:val="28"/>
          <w:szCs w:val="28"/>
        </w:rPr>
        <w:t>- повышение уровня обеспеченности сельского населения питьевой водой на 0,</w:t>
      </w:r>
      <w:r w:rsidR="000929A7">
        <w:rPr>
          <w:sz w:val="28"/>
          <w:szCs w:val="28"/>
        </w:rPr>
        <w:t>2</w:t>
      </w:r>
      <w:r w:rsidRPr="00341391">
        <w:rPr>
          <w:sz w:val="28"/>
          <w:szCs w:val="28"/>
        </w:rPr>
        <w:t>%;</w:t>
      </w:r>
      <w:r>
        <w:rPr>
          <w:sz w:val="28"/>
          <w:szCs w:val="28"/>
        </w:rPr>
        <w:t xml:space="preserve">         </w:t>
      </w:r>
    </w:p>
    <w:p w:rsidR="00CB24D5" w:rsidRPr="009E0B4A" w:rsidRDefault="00CB24D5" w:rsidP="008347EE">
      <w:pPr>
        <w:ind w:firstLine="720"/>
        <w:jc w:val="both"/>
      </w:pPr>
      <w:r w:rsidRPr="009E0B4A">
        <w:t>-содействовать повышению активности граждан в решении общественно значимых проблем в сельских поселениях;</w:t>
      </w:r>
    </w:p>
    <w:p w:rsidR="00CB24D5" w:rsidRPr="009E0B4A" w:rsidRDefault="00CB24D5" w:rsidP="008347EE">
      <w:pPr>
        <w:ind w:firstLine="720"/>
        <w:jc w:val="both"/>
      </w:pPr>
      <w:r w:rsidRPr="009E0B4A">
        <w:t>- способствовать улучшению демографической ситуации в сельской местности и сохранению тенденций роста рождаемости и повышения продолжительности жизни сельского населения;</w:t>
      </w:r>
    </w:p>
    <w:p w:rsidR="00CB24D5" w:rsidRDefault="00CB24D5" w:rsidP="008347EE">
      <w:pPr>
        <w:ind w:firstLine="720"/>
        <w:jc w:val="both"/>
      </w:pPr>
      <w:r w:rsidRPr="009E0B4A">
        <w:t>- повысить общественную значимость развития сельских территорий в общенациональных интересах и привлекательность сельской местности для комфортного проживания и приложения труда</w:t>
      </w:r>
      <w:r>
        <w:t>;</w:t>
      </w:r>
    </w:p>
    <w:p w:rsidR="00CB24D5" w:rsidRPr="00182C73" w:rsidRDefault="00CB24D5" w:rsidP="008347EE">
      <w:pPr>
        <w:jc w:val="both"/>
      </w:pPr>
      <w:r>
        <w:t xml:space="preserve">         </w:t>
      </w:r>
      <w:r w:rsidRPr="00182C73">
        <w:t xml:space="preserve">-создание дополнительных рабочих мест через </w:t>
      </w:r>
      <w:proofErr w:type="spellStart"/>
      <w:r w:rsidRPr="00182C73">
        <w:t>самозанятость</w:t>
      </w:r>
      <w:proofErr w:type="spellEnd"/>
      <w:r w:rsidRPr="00182C73">
        <w:t xml:space="preserve"> и на базе наиболее развитых из них создание высокотоварных крестьянских (фермерских) хозяйств;</w:t>
      </w:r>
    </w:p>
    <w:p w:rsidR="00CB24D5" w:rsidRPr="00182C73" w:rsidRDefault="00CB24D5" w:rsidP="008347EE">
      <w:pPr>
        <w:jc w:val="both"/>
      </w:pPr>
      <w:r>
        <w:t xml:space="preserve">         </w:t>
      </w:r>
      <w:r w:rsidRPr="00182C73">
        <w:t xml:space="preserve">-повышение доходов  и ликвидация бедности среди сельского населения;                                                              </w:t>
      </w:r>
    </w:p>
    <w:p w:rsidR="00CB24D5" w:rsidRDefault="00CB24D5" w:rsidP="008347EE">
      <w:pPr>
        <w:jc w:val="both"/>
      </w:pPr>
      <w:r>
        <w:t xml:space="preserve">          </w:t>
      </w:r>
      <w:r w:rsidRPr="00182C73">
        <w:t xml:space="preserve">-повышение социального статуса семьи через развитие личных подсобных хозяйств, семейно-трудовое воспитание детей и подростков, укрепление нравственных культурных семейных и </w:t>
      </w:r>
      <w:proofErr w:type="spellStart"/>
      <w:r w:rsidRPr="00182C73">
        <w:t>межсемейных</w:t>
      </w:r>
      <w:proofErr w:type="spellEnd"/>
      <w:r w:rsidRPr="00182C73">
        <w:t xml:space="preserve"> отношений российской деревни</w:t>
      </w:r>
      <w:r>
        <w:t>;</w:t>
      </w:r>
    </w:p>
    <w:p w:rsidR="00CB24D5" w:rsidRDefault="00CB24D5" w:rsidP="00D71D6A">
      <w:pPr>
        <w:jc w:val="both"/>
      </w:pPr>
      <w:r>
        <w:t xml:space="preserve">         -повышение продуктивность дойного стада  в хозяйствах всех категорий  района и обеспечение стабильного роста производства молока в районе;</w:t>
      </w:r>
    </w:p>
    <w:p w:rsidR="00CB24D5" w:rsidRDefault="00CB24D5" w:rsidP="00D71D6A">
      <w:pPr>
        <w:jc w:val="both"/>
      </w:pPr>
      <w:r>
        <w:t xml:space="preserve">         -пополнение оборотных средств,  погашение заемных средств, реконструкция и техническое перевооружение сельского хозяйства;</w:t>
      </w:r>
    </w:p>
    <w:p w:rsidR="00CB24D5" w:rsidRDefault="00CB24D5" w:rsidP="00D71D6A">
      <w:pPr>
        <w:jc w:val="both"/>
      </w:pPr>
      <w:r>
        <w:t xml:space="preserve">         -повышение производительности труда, улучшение социально-экономического положения работников и  стабилизация численности работников, занятых сельскохозяйственным производством;</w:t>
      </w:r>
    </w:p>
    <w:p w:rsidR="00CB24D5" w:rsidRDefault="00CB24D5" w:rsidP="00D71D6A">
      <w:pPr>
        <w:jc w:val="both"/>
      </w:pPr>
      <w:r>
        <w:t xml:space="preserve">        - увеличение  выпуска и реализации качественной молочной продукции  и  потребления молочных продуктов;</w:t>
      </w:r>
    </w:p>
    <w:p w:rsidR="00CB24D5" w:rsidRDefault="00CB24D5" w:rsidP="00D71D6A">
      <w:pPr>
        <w:jc w:val="both"/>
      </w:pPr>
      <w:r>
        <w:t xml:space="preserve">       -сохранение существующих, создание новых рабочих мест в сельскохозяйственных организациях и повышение занятости сельского населения района;</w:t>
      </w:r>
    </w:p>
    <w:p w:rsidR="00CB24D5" w:rsidRPr="00CB06B5" w:rsidRDefault="00CB24D5" w:rsidP="00A05D00">
      <w:pPr>
        <w:spacing w:before="0" w:after="100" w:afterAutospacing="1"/>
        <w:jc w:val="both"/>
      </w:pPr>
      <w:r>
        <w:t xml:space="preserve">       -</w:t>
      </w:r>
      <w:r w:rsidRPr="00D564B1">
        <w:t xml:space="preserve"> </w:t>
      </w:r>
      <w:r w:rsidRPr="00B752D3">
        <w:t>улучш</w:t>
      </w:r>
      <w:r>
        <w:t>ение</w:t>
      </w:r>
      <w:r w:rsidRPr="00B752D3">
        <w:t xml:space="preserve"> </w:t>
      </w:r>
      <w:proofErr w:type="gramStart"/>
      <w:r w:rsidRPr="00B752D3">
        <w:t>санитарно-эпидемиологическую</w:t>
      </w:r>
      <w:proofErr w:type="gramEnd"/>
      <w:r w:rsidRPr="00B752D3">
        <w:t xml:space="preserve"> обстановк</w:t>
      </w:r>
      <w:r>
        <w:t>и</w:t>
      </w:r>
      <w:r w:rsidRPr="00B752D3">
        <w:t xml:space="preserve">, экологически оздоровить </w:t>
      </w:r>
      <w:proofErr w:type="spellStart"/>
      <w:r w:rsidRPr="00B752D3">
        <w:t>агроландшафты</w:t>
      </w:r>
      <w:proofErr w:type="spellEnd"/>
      <w:r w:rsidRPr="00B752D3">
        <w:t xml:space="preserve">, </w:t>
      </w:r>
      <w:proofErr w:type="spellStart"/>
      <w:r w:rsidRPr="00B752D3">
        <w:t>агроценозы</w:t>
      </w:r>
      <w:proofErr w:type="spellEnd"/>
      <w:r w:rsidRPr="00B752D3">
        <w:t xml:space="preserve"> и </w:t>
      </w:r>
      <w:proofErr w:type="spellStart"/>
      <w:r w:rsidRPr="00B752D3">
        <w:t>агроэкосистемы</w:t>
      </w:r>
      <w:proofErr w:type="spellEnd"/>
      <w:r w:rsidRPr="00B752D3">
        <w:t xml:space="preserve"> в районе, обеспечить сохранение биоресурсов почвы и биологического разнообразия сельскохозяйственных растений и животных.</w:t>
      </w:r>
      <w:r>
        <w:t xml:space="preserve">      </w:t>
      </w:r>
    </w:p>
    <w:p w:rsidR="00CB24D5" w:rsidRPr="00CB06B5" w:rsidRDefault="00CB24D5" w:rsidP="00161254">
      <w:pPr>
        <w:pStyle w:val="Pro-Gramma"/>
        <w:spacing w:line="240" w:lineRule="auto"/>
      </w:pPr>
      <w:r w:rsidRPr="00CB06B5">
        <w:lastRenderedPageBreak/>
        <w:t xml:space="preserve">Программа предусматривает </w:t>
      </w:r>
      <w:r>
        <w:t>реализацию трех  подпрограмм</w:t>
      </w:r>
      <w:r w:rsidRPr="00CB06B5">
        <w:t>, направленных на достижение ее целей. Оценка, в какой части реализация каждой из подпрограмм способствует достижению целей Программы, приведена в следующей таблице.</w:t>
      </w:r>
    </w:p>
    <w:p w:rsidR="00CB24D5" w:rsidRPr="00CB06B5" w:rsidRDefault="00CB24D5" w:rsidP="00161254">
      <w:pPr>
        <w:pStyle w:val="Pro-TabName"/>
        <w:sectPr w:rsidR="00CB24D5" w:rsidRPr="00CB06B5" w:rsidSect="00A05D00">
          <w:pgSz w:w="11906" w:h="16838" w:code="9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19617C" w:rsidRPr="00430375" w:rsidRDefault="0019617C" w:rsidP="0019617C">
      <w:pPr>
        <w:pStyle w:val="Pro-TabName"/>
        <w:rPr>
          <w:b/>
          <w:bCs/>
          <w:i w:val="0"/>
          <w:iCs w:val="0"/>
        </w:rPr>
      </w:pPr>
      <w:r w:rsidRPr="00430375">
        <w:rPr>
          <w:b/>
          <w:bCs/>
          <w:i w:val="0"/>
        </w:rPr>
        <w:lastRenderedPageBreak/>
        <w:t>Таблица 1. Ресурсное обеспечение реализации Программы (млн. руб.)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2544"/>
        <w:gridCol w:w="1709"/>
        <w:gridCol w:w="1560"/>
        <w:gridCol w:w="1559"/>
        <w:gridCol w:w="1701"/>
        <w:gridCol w:w="1559"/>
        <w:gridCol w:w="1843"/>
        <w:gridCol w:w="1559"/>
      </w:tblGrid>
      <w:tr w:rsidR="006978F0" w:rsidRPr="00BF3B2E" w:rsidTr="00065326">
        <w:trPr>
          <w:tblHeader/>
        </w:trPr>
        <w:tc>
          <w:tcPr>
            <w:tcW w:w="675" w:type="dxa"/>
            <w:tcBorders>
              <w:top w:val="single" w:sz="4" w:space="0" w:color="auto"/>
            </w:tcBorders>
          </w:tcPr>
          <w:p w:rsidR="006978F0" w:rsidRPr="00BF3B2E" w:rsidRDefault="006978F0" w:rsidP="00A124BC">
            <w:pPr>
              <w:rPr>
                <w:b/>
                <w:bCs/>
              </w:rPr>
            </w:pPr>
            <w:bookmarkStart w:id="0" w:name="OLE_LINK1"/>
            <w:r w:rsidRPr="00BF3B2E">
              <w:rPr>
                <w:b/>
                <w:bCs/>
                <w:lang w:val="en-US"/>
              </w:rPr>
              <w:t>N</w:t>
            </w:r>
            <w:r w:rsidRPr="00BF3B2E">
              <w:rPr>
                <w:b/>
                <w:bCs/>
              </w:rPr>
              <w:t xml:space="preserve"> </w:t>
            </w:r>
            <w:proofErr w:type="spellStart"/>
            <w:r w:rsidRPr="00BF3B2E">
              <w:rPr>
                <w:b/>
                <w:bCs/>
              </w:rPr>
              <w:t>п</w:t>
            </w:r>
            <w:proofErr w:type="spellEnd"/>
            <w:r w:rsidRPr="00BF3B2E">
              <w:rPr>
                <w:b/>
                <w:bCs/>
              </w:rPr>
              <w:t>/</w:t>
            </w:r>
            <w:proofErr w:type="spellStart"/>
            <w:r w:rsidRPr="00BF3B2E">
              <w:rPr>
                <w:b/>
                <w:bCs/>
              </w:rPr>
              <w:t>п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6978F0" w:rsidRPr="00BF3B2E" w:rsidRDefault="006978F0" w:rsidP="00A124BC">
            <w:pPr>
              <w:rPr>
                <w:b/>
                <w:bCs/>
              </w:rPr>
            </w:pPr>
            <w:r w:rsidRPr="00BF3B2E">
              <w:rPr>
                <w:b/>
                <w:bCs/>
              </w:rPr>
              <w:t>Наименование подпрограммы/ Источник ресурсного обеспечения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6978F0" w:rsidRPr="00BF3B2E" w:rsidRDefault="006978F0" w:rsidP="00A124BC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78F0" w:rsidRPr="00BF3B2E" w:rsidRDefault="006978F0" w:rsidP="00A124BC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78F0" w:rsidRPr="00BF3B2E" w:rsidRDefault="006978F0" w:rsidP="00A124BC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78F0" w:rsidRPr="00BF3B2E" w:rsidRDefault="006978F0" w:rsidP="00A124BC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78F0" w:rsidRPr="00BF3B2E" w:rsidRDefault="006978F0" w:rsidP="00A124BC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78F0" w:rsidRPr="00BF3B2E" w:rsidRDefault="006978F0" w:rsidP="00A124BC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78F0" w:rsidRPr="00BF3B2E" w:rsidRDefault="006978F0" w:rsidP="00A124BC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2020</w:t>
            </w:r>
          </w:p>
        </w:tc>
      </w:tr>
      <w:tr w:rsidR="006978F0" w:rsidRPr="00BF3B2E" w:rsidTr="00065326">
        <w:trPr>
          <w:cantSplit/>
        </w:trPr>
        <w:tc>
          <w:tcPr>
            <w:tcW w:w="3219" w:type="dxa"/>
            <w:gridSpan w:val="2"/>
          </w:tcPr>
          <w:p w:rsidR="006978F0" w:rsidRPr="00BF3B2E" w:rsidRDefault="006978F0" w:rsidP="00A124BC">
            <w:r w:rsidRPr="00BF3B2E">
              <w:t>Программа, всего</w:t>
            </w:r>
          </w:p>
        </w:tc>
        <w:tc>
          <w:tcPr>
            <w:tcW w:w="1709" w:type="dxa"/>
            <w:vAlign w:val="bottom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0,238</w:t>
            </w:r>
          </w:p>
        </w:tc>
        <w:tc>
          <w:tcPr>
            <w:tcW w:w="1560" w:type="dxa"/>
            <w:vAlign w:val="bottom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0,317</w:t>
            </w:r>
          </w:p>
        </w:tc>
        <w:tc>
          <w:tcPr>
            <w:tcW w:w="1559" w:type="dxa"/>
            <w:vAlign w:val="bottom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0,141</w:t>
            </w:r>
          </w:p>
        </w:tc>
        <w:tc>
          <w:tcPr>
            <w:tcW w:w="1701" w:type="dxa"/>
            <w:vAlign w:val="bottom"/>
          </w:tcPr>
          <w:p w:rsidR="006978F0" w:rsidRPr="008C38B5" w:rsidRDefault="006978F0" w:rsidP="00E45677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0,157755</w:t>
            </w:r>
          </w:p>
        </w:tc>
        <w:tc>
          <w:tcPr>
            <w:tcW w:w="1559" w:type="dxa"/>
            <w:vAlign w:val="bottom"/>
          </w:tcPr>
          <w:p w:rsidR="006978F0" w:rsidRPr="008C38B5" w:rsidRDefault="006978F0" w:rsidP="00E1645B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0,152916</w:t>
            </w:r>
          </w:p>
        </w:tc>
        <w:tc>
          <w:tcPr>
            <w:tcW w:w="1843" w:type="dxa"/>
            <w:vAlign w:val="bottom"/>
          </w:tcPr>
          <w:p w:rsidR="006978F0" w:rsidRPr="008C38B5" w:rsidRDefault="006978F0" w:rsidP="005C5BEB">
            <w:pPr>
              <w:ind w:right="-108"/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0,13873850</w:t>
            </w:r>
          </w:p>
        </w:tc>
        <w:tc>
          <w:tcPr>
            <w:tcW w:w="1559" w:type="dxa"/>
            <w:vAlign w:val="bottom"/>
          </w:tcPr>
          <w:p w:rsidR="006978F0" w:rsidRPr="008C38B5" w:rsidRDefault="00065326" w:rsidP="00E24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13,73530979</w:t>
            </w:r>
          </w:p>
        </w:tc>
      </w:tr>
      <w:tr w:rsidR="006978F0" w:rsidRPr="00BF3B2E" w:rsidTr="00065326">
        <w:trPr>
          <w:cantSplit/>
        </w:trPr>
        <w:tc>
          <w:tcPr>
            <w:tcW w:w="3219" w:type="dxa"/>
            <w:gridSpan w:val="2"/>
          </w:tcPr>
          <w:p w:rsidR="006978F0" w:rsidRPr="00BF3B2E" w:rsidRDefault="006978F0" w:rsidP="00A124BC">
            <w:r w:rsidRPr="00BF3B2E">
              <w:t>- областной бюджет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842B8A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586C95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E8052A" w:rsidP="005C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0,94701646</w:t>
            </w:r>
          </w:p>
        </w:tc>
      </w:tr>
      <w:tr w:rsidR="006978F0" w:rsidRPr="00BF3B2E" w:rsidTr="00065326">
        <w:trPr>
          <w:cantSplit/>
        </w:trPr>
        <w:tc>
          <w:tcPr>
            <w:tcW w:w="3219" w:type="dxa"/>
            <w:gridSpan w:val="2"/>
          </w:tcPr>
          <w:p w:rsidR="006978F0" w:rsidRPr="00BF3B2E" w:rsidRDefault="006978F0" w:rsidP="00A124BC">
            <w:r w:rsidRPr="00BF3B2E">
              <w:t xml:space="preserve">- федеральный бюджет 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842B8A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E1645B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E8052A" w:rsidP="005C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12,581790</w:t>
            </w:r>
          </w:p>
        </w:tc>
      </w:tr>
      <w:tr w:rsidR="006978F0" w:rsidRPr="00BF3B2E" w:rsidTr="00065326">
        <w:trPr>
          <w:cantSplit/>
        </w:trPr>
        <w:tc>
          <w:tcPr>
            <w:tcW w:w="3219" w:type="dxa"/>
            <w:gridSpan w:val="2"/>
          </w:tcPr>
          <w:p w:rsidR="006978F0" w:rsidRPr="00BF3B2E" w:rsidRDefault="006978F0" w:rsidP="003C11B6">
            <w:r w:rsidRPr="00BF3B2E">
              <w:t>- местный бюджет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0,238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0,317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0,141</w:t>
            </w:r>
          </w:p>
        </w:tc>
        <w:tc>
          <w:tcPr>
            <w:tcW w:w="1701" w:type="dxa"/>
          </w:tcPr>
          <w:p w:rsidR="006978F0" w:rsidRPr="008C38B5" w:rsidRDefault="006978F0" w:rsidP="00E45677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0,157755</w:t>
            </w:r>
          </w:p>
        </w:tc>
        <w:tc>
          <w:tcPr>
            <w:tcW w:w="1559" w:type="dxa"/>
          </w:tcPr>
          <w:p w:rsidR="006978F0" w:rsidRPr="008C38B5" w:rsidRDefault="006978F0" w:rsidP="0027195B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0,152916</w:t>
            </w:r>
          </w:p>
        </w:tc>
        <w:tc>
          <w:tcPr>
            <w:tcW w:w="1843" w:type="dxa"/>
          </w:tcPr>
          <w:p w:rsidR="006978F0" w:rsidRPr="008C38B5" w:rsidRDefault="006978F0" w:rsidP="005C5BEB">
            <w:pPr>
              <w:ind w:right="-108"/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0,13873850</w:t>
            </w:r>
          </w:p>
        </w:tc>
        <w:tc>
          <w:tcPr>
            <w:tcW w:w="1559" w:type="dxa"/>
          </w:tcPr>
          <w:p w:rsidR="006978F0" w:rsidRPr="008C38B5" w:rsidRDefault="006978F0" w:rsidP="00065326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</w:t>
            </w:r>
            <w:r w:rsidR="00065326">
              <w:rPr>
                <w:sz w:val="24"/>
                <w:szCs w:val="24"/>
              </w:rPr>
              <w:t>20650333</w:t>
            </w:r>
          </w:p>
        </w:tc>
      </w:tr>
      <w:tr w:rsidR="006978F0" w:rsidRPr="00BF3B2E" w:rsidTr="00065326">
        <w:trPr>
          <w:cantSplit/>
        </w:trPr>
        <w:tc>
          <w:tcPr>
            <w:tcW w:w="3219" w:type="dxa"/>
            <w:gridSpan w:val="2"/>
          </w:tcPr>
          <w:p w:rsidR="006978F0" w:rsidRPr="00BF3B2E" w:rsidRDefault="006978F0" w:rsidP="00A124BC">
            <w:r w:rsidRPr="00BF3B2E">
              <w:t>- внебюджетное финансирование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842B8A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586C95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157B1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</w:tr>
      <w:tr w:rsidR="006978F0" w:rsidRPr="00BF3B2E" w:rsidTr="00065326">
        <w:trPr>
          <w:cantSplit/>
        </w:trPr>
        <w:tc>
          <w:tcPr>
            <w:tcW w:w="14709" w:type="dxa"/>
            <w:gridSpan w:val="9"/>
          </w:tcPr>
          <w:p w:rsidR="006978F0" w:rsidRPr="00BF3B2E" w:rsidRDefault="006978F0" w:rsidP="00A124BC">
            <w:pPr>
              <w:jc w:val="center"/>
            </w:pPr>
            <w:r w:rsidRPr="00BF3B2E">
              <w:t xml:space="preserve"> Подпрограммы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 w:val="restart"/>
          </w:tcPr>
          <w:p w:rsidR="006978F0" w:rsidRPr="00BF3B2E" w:rsidRDefault="006978F0" w:rsidP="00A124BC">
            <w:r w:rsidRPr="00BF3B2E">
              <w:lastRenderedPageBreak/>
              <w:t>1.1</w:t>
            </w:r>
          </w:p>
        </w:tc>
        <w:tc>
          <w:tcPr>
            <w:tcW w:w="2544" w:type="dxa"/>
          </w:tcPr>
          <w:p w:rsidR="006978F0" w:rsidRPr="00BF3B2E" w:rsidRDefault="006978F0" w:rsidP="00065326">
            <w:pPr>
              <w:jc w:val="both"/>
            </w:pPr>
            <w:r w:rsidRPr="00BF3B2E">
              <w:t xml:space="preserve">Подпрограмма «Устойчивое развитие сельских территорий </w:t>
            </w:r>
            <w:r w:rsidRPr="00BF3B2E">
              <w:br/>
              <w:t>на 2014-201</w:t>
            </w:r>
            <w:r w:rsidR="00065326">
              <w:t>7</w:t>
            </w:r>
            <w:r w:rsidRPr="00BF3B2E">
              <w:t xml:space="preserve"> годы</w:t>
            </w:r>
            <w:r w:rsidR="00065326">
              <w:t xml:space="preserve"> и на период до 2020 года</w:t>
            </w:r>
            <w:r w:rsidRPr="00BF3B2E">
              <w:t xml:space="preserve"> в </w:t>
            </w:r>
            <w:proofErr w:type="spellStart"/>
            <w:r w:rsidRPr="00BF3B2E">
              <w:t>Пучежском</w:t>
            </w:r>
            <w:proofErr w:type="spellEnd"/>
            <w:r w:rsidRPr="00BF3B2E">
              <w:t xml:space="preserve"> муниципальном районе Ивановской области»</w:t>
            </w:r>
          </w:p>
        </w:tc>
        <w:tc>
          <w:tcPr>
            <w:tcW w:w="1709" w:type="dxa"/>
          </w:tcPr>
          <w:p w:rsidR="006978F0" w:rsidRPr="00BF3B2E" w:rsidRDefault="006978F0" w:rsidP="00A124BC">
            <w:pPr>
              <w:jc w:val="center"/>
            </w:pPr>
            <w:r w:rsidRPr="00BF3B2E">
              <w:t>0</w:t>
            </w:r>
          </w:p>
        </w:tc>
        <w:tc>
          <w:tcPr>
            <w:tcW w:w="1560" w:type="dxa"/>
          </w:tcPr>
          <w:p w:rsidR="006978F0" w:rsidRPr="00BF3B2E" w:rsidRDefault="006978F0" w:rsidP="00A124BC">
            <w:pPr>
              <w:jc w:val="center"/>
            </w:pPr>
            <w:r w:rsidRPr="00BF3B2E">
              <w:t>0</w:t>
            </w:r>
          </w:p>
        </w:tc>
        <w:tc>
          <w:tcPr>
            <w:tcW w:w="1559" w:type="dxa"/>
          </w:tcPr>
          <w:p w:rsidR="006978F0" w:rsidRPr="00BF3B2E" w:rsidRDefault="006978F0" w:rsidP="00A124BC">
            <w:pPr>
              <w:jc w:val="center"/>
            </w:pPr>
            <w:r w:rsidRPr="00BF3B2E">
              <w:t>0</w:t>
            </w:r>
          </w:p>
        </w:tc>
        <w:tc>
          <w:tcPr>
            <w:tcW w:w="1701" w:type="dxa"/>
          </w:tcPr>
          <w:p w:rsidR="006978F0" w:rsidRPr="00BF3B2E" w:rsidRDefault="006978F0" w:rsidP="00A124BC">
            <w:pPr>
              <w:jc w:val="center"/>
            </w:pPr>
            <w:r w:rsidRPr="00BF3B2E">
              <w:t>0</w:t>
            </w:r>
          </w:p>
        </w:tc>
        <w:tc>
          <w:tcPr>
            <w:tcW w:w="1559" w:type="dxa"/>
          </w:tcPr>
          <w:p w:rsidR="006978F0" w:rsidRPr="00BF3B2E" w:rsidRDefault="006978F0" w:rsidP="00ED201D">
            <w:pPr>
              <w:jc w:val="center"/>
            </w:pPr>
            <w:r w:rsidRPr="00BF3B2E">
              <w:t>0</w:t>
            </w:r>
          </w:p>
        </w:tc>
        <w:tc>
          <w:tcPr>
            <w:tcW w:w="1843" w:type="dxa"/>
          </w:tcPr>
          <w:p w:rsidR="006978F0" w:rsidRPr="00BF3B2E" w:rsidRDefault="006978F0" w:rsidP="004C48C7">
            <w:pPr>
              <w:jc w:val="center"/>
            </w:pPr>
            <w:r w:rsidRPr="00BF3B2E">
              <w:t>0</w:t>
            </w:r>
          </w:p>
        </w:tc>
        <w:tc>
          <w:tcPr>
            <w:tcW w:w="1559" w:type="dxa"/>
          </w:tcPr>
          <w:p w:rsidR="006978F0" w:rsidRPr="00BF3B2E" w:rsidRDefault="006978F0" w:rsidP="00177BBD">
            <w:pPr>
              <w:jc w:val="center"/>
            </w:pPr>
            <w:r w:rsidRPr="00BF3B2E">
              <w:t>0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/>
          </w:tcPr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A124BC">
            <w:r w:rsidRPr="00BF3B2E">
              <w:t>- областной бюджет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D46CB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ED201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586C95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177BB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/>
          </w:tcPr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A124BC">
            <w:r w:rsidRPr="00BF3B2E">
              <w:t xml:space="preserve">- федеральный бюджет 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ED201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7E0557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177BB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/>
          </w:tcPr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A124BC">
            <w:r w:rsidRPr="00BF3B2E">
              <w:t>- внебюджетное финансирование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D46CB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ED201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4C48C7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177BB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/>
          </w:tcPr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3C11B6">
            <w:r w:rsidRPr="00BF3B2E">
              <w:t xml:space="preserve">- местный бюджет 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ED201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586C95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177BB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6978F0" w:rsidRPr="00BF3B2E" w:rsidRDefault="006978F0" w:rsidP="00A124BC">
            <w:r w:rsidRPr="00BF3B2E">
              <w:lastRenderedPageBreak/>
              <w:t>1.2</w:t>
            </w:r>
          </w:p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065326">
            <w:pPr>
              <w:jc w:val="both"/>
            </w:pPr>
            <w:r w:rsidRPr="00BF3B2E">
              <w:t xml:space="preserve">Подпрограмма «Развитие крестьянских (фермерских) и личных подсобных хозяйств в </w:t>
            </w:r>
            <w:proofErr w:type="spellStart"/>
            <w:r w:rsidRPr="00BF3B2E">
              <w:t>Пучежском</w:t>
            </w:r>
            <w:proofErr w:type="spellEnd"/>
            <w:r w:rsidRPr="00BF3B2E">
              <w:t xml:space="preserve"> муниципальном районе Ивановской области на 2014-202</w:t>
            </w:r>
            <w:r w:rsidR="00065326">
              <w:t>0</w:t>
            </w:r>
            <w:r w:rsidRPr="00BF3B2E">
              <w:t xml:space="preserve"> годы»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0,140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0,142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0,141</w:t>
            </w:r>
          </w:p>
        </w:tc>
        <w:tc>
          <w:tcPr>
            <w:tcW w:w="1701" w:type="dxa"/>
          </w:tcPr>
          <w:p w:rsidR="006978F0" w:rsidRPr="008C38B5" w:rsidRDefault="006978F0" w:rsidP="00E45677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0,157755</w:t>
            </w:r>
          </w:p>
        </w:tc>
        <w:tc>
          <w:tcPr>
            <w:tcW w:w="1559" w:type="dxa"/>
          </w:tcPr>
          <w:p w:rsidR="006978F0" w:rsidRPr="008C38B5" w:rsidRDefault="006978F0" w:rsidP="00E45677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0,152916</w:t>
            </w:r>
          </w:p>
        </w:tc>
        <w:tc>
          <w:tcPr>
            <w:tcW w:w="1843" w:type="dxa"/>
          </w:tcPr>
          <w:p w:rsidR="006978F0" w:rsidRPr="008C38B5" w:rsidRDefault="006978F0" w:rsidP="005C5BEB">
            <w:pPr>
              <w:ind w:right="-108"/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0,13873850</w:t>
            </w:r>
          </w:p>
        </w:tc>
        <w:tc>
          <w:tcPr>
            <w:tcW w:w="1559" w:type="dxa"/>
          </w:tcPr>
          <w:p w:rsidR="006978F0" w:rsidRPr="008C38B5" w:rsidRDefault="006978F0" w:rsidP="00065326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</w:t>
            </w:r>
            <w:r w:rsidR="00065326">
              <w:rPr>
                <w:sz w:val="24"/>
                <w:szCs w:val="24"/>
              </w:rPr>
              <w:t>06988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3C11B6">
            <w:r w:rsidRPr="00BF3B2E">
              <w:t xml:space="preserve">- местный бюджет 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0,140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0,142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0,141</w:t>
            </w:r>
          </w:p>
        </w:tc>
        <w:tc>
          <w:tcPr>
            <w:tcW w:w="1701" w:type="dxa"/>
          </w:tcPr>
          <w:p w:rsidR="006978F0" w:rsidRPr="008C38B5" w:rsidRDefault="006978F0" w:rsidP="00E45677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0,157755</w:t>
            </w:r>
          </w:p>
        </w:tc>
        <w:tc>
          <w:tcPr>
            <w:tcW w:w="1559" w:type="dxa"/>
          </w:tcPr>
          <w:p w:rsidR="006978F0" w:rsidRPr="008C38B5" w:rsidRDefault="006978F0" w:rsidP="00E45677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0,152916</w:t>
            </w:r>
          </w:p>
        </w:tc>
        <w:tc>
          <w:tcPr>
            <w:tcW w:w="1843" w:type="dxa"/>
          </w:tcPr>
          <w:p w:rsidR="006978F0" w:rsidRPr="008C38B5" w:rsidRDefault="006978F0" w:rsidP="005C5BEB">
            <w:pPr>
              <w:ind w:right="-108"/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0,13873850</w:t>
            </w:r>
          </w:p>
        </w:tc>
        <w:tc>
          <w:tcPr>
            <w:tcW w:w="1559" w:type="dxa"/>
          </w:tcPr>
          <w:p w:rsidR="006978F0" w:rsidRPr="008C38B5" w:rsidRDefault="006978F0" w:rsidP="00065326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</w:t>
            </w:r>
            <w:r w:rsidR="00065326">
              <w:rPr>
                <w:sz w:val="24"/>
                <w:szCs w:val="24"/>
              </w:rPr>
              <w:t>06988</w:t>
            </w:r>
          </w:p>
        </w:tc>
      </w:tr>
      <w:tr w:rsidR="006978F0" w:rsidRPr="00BF3B2E" w:rsidTr="00065326">
        <w:trPr>
          <w:cantSplit/>
          <w:trHeight w:val="215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78F0" w:rsidRPr="00BF3B2E" w:rsidRDefault="006978F0" w:rsidP="00A124BC">
            <w:r w:rsidRPr="00BF3B2E">
              <w:lastRenderedPageBreak/>
              <w:t>1.3</w:t>
            </w:r>
          </w:p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B112C6">
            <w:r w:rsidRPr="00BF3B2E">
              <w:t xml:space="preserve">Подпрограмма «Развитие молочного скотоводства и увеличение производства молока в </w:t>
            </w:r>
            <w:proofErr w:type="spellStart"/>
            <w:r w:rsidRPr="00BF3B2E">
              <w:t>Пучежском</w:t>
            </w:r>
            <w:proofErr w:type="spellEnd"/>
            <w:r w:rsidRPr="00BF3B2E">
              <w:t xml:space="preserve"> муниципальном районе на 2014-201</w:t>
            </w:r>
            <w:r w:rsidR="00B112C6">
              <w:t>7</w:t>
            </w:r>
            <w:r w:rsidRPr="00BF3B2E">
              <w:t xml:space="preserve"> годы и на период до 2020 года»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0,098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0,175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ED5916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586C95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065326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3C11B6">
            <w:pPr>
              <w:jc w:val="both"/>
            </w:pPr>
            <w:r w:rsidRPr="00BF3B2E">
              <w:t>-местный бюджет</w:t>
            </w:r>
          </w:p>
        </w:tc>
        <w:tc>
          <w:tcPr>
            <w:tcW w:w="170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0,098</w:t>
            </w:r>
          </w:p>
        </w:tc>
        <w:tc>
          <w:tcPr>
            <w:tcW w:w="1560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0,175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ED5916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A124BC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586C95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065326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6978F0" w:rsidRPr="00BF3B2E" w:rsidRDefault="006978F0" w:rsidP="00A124BC">
            <w:r w:rsidRPr="00BF3B2E">
              <w:t>1.4</w:t>
            </w:r>
          </w:p>
        </w:tc>
        <w:tc>
          <w:tcPr>
            <w:tcW w:w="2544" w:type="dxa"/>
          </w:tcPr>
          <w:p w:rsidR="006978F0" w:rsidRPr="00BF3B2E" w:rsidRDefault="006978F0" w:rsidP="003C11B6">
            <w:pPr>
              <w:jc w:val="both"/>
            </w:pPr>
            <w:r w:rsidRPr="00BF3B2E">
              <w:t xml:space="preserve">Подпрограмма  « Комплексное развитие сельских территорий в </w:t>
            </w:r>
            <w:proofErr w:type="spellStart"/>
            <w:r w:rsidRPr="00BF3B2E">
              <w:t>Пучежском</w:t>
            </w:r>
            <w:proofErr w:type="spellEnd"/>
            <w:r w:rsidRPr="00BF3B2E">
              <w:t xml:space="preserve"> муниципальном районе»</w:t>
            </w:r>
          </w:p>
        </w:tc>
        <w:tc>
          <w:tcPr>
            <w:tcW w:w="170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065326" w:rsidP="00177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13,66542979</w:t>
            </w:r>
          </w:p>
          <w:p w:rsidR="006978F0" w:rsidRPr="008C38B5" w:rsidRDefault="006978F0" w:rsidP="00177BBD">
            <w:pPr>
              <w:jc w:val="center"/>
              <w:rPr>
                <w:sz w:val="24"/>
                <w:szCs w:val="24"/>
              </w:rPr>
            </w:pP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/>
          </w:tcPr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177BBD">
            <w:r w:rsidRPr="00BF3B2E">
              <w:t>- областной бюджет</w:t>
            </w:r>
          </w:p>
        </w:tc>
        <w:tc>
          <w:tcPr>
            <w:tcW w:w="170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E8052A" w:rsidP="0006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0,94701646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/>
          </w:tcPr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177BBD">
            <w:r w:rsidRPr="00BF3B2E">
              <w:t xml:space="preserve">- федеральный бюджет </w:t>
            </w:r>
          </w:p>
        </w:tc>
        <w:tc>
          <w:tcPr>
            <w:tcW w:w="170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E8052A" w:rsidP="00177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12,581790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/>
          </w:tcPr>
          <w:p w:rsidR="006978F0" w:rsidRPr="00BF3B2E" w:rsidRDefault="006978F0" w:rsidP="00A124BC"/>
        </w:tc>
        <w:tc>
          <w:tcPr>
            <w:tcW w:w="2544" w:type="dxa"/>
          </w:tcPr>
          <w:p w:rsidR="006978F0" w:rsidRPr="00BF3B2E" w:rsidRDefault="006978F0" w:rsidP="00177BBD">
            <w:r w:rsidRPr="00BF3B2E">
              <w:t>- внебюджетное финансирование</w:t>
            </w:r>
          </w:p>
        </w:tc>
        <w:tc>
          <w:tcPr>
            <w:tcW w:w="170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978F0" w:rsidRPr="008C38B5" w:rsidRDefault="006978F0" w:rsidP="00177BBD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</w:tr>
      <w:tr w:rsidR="006978F0" w:rsidRPr="00BF3B2E" w:rsidTr="00065326">
        <w:trPr>
          <w:cantSplit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978F0" w:rsidRPr="00BF3B2E" w:rsidRDefault="006978F0" w:rsidP="00A124BC"/>
        </w:tc>
        <w:tc>
          <w:tcPr>
            <w:tcW w:w="2544" w:type="dxa"/>
            <w:tcBorders>
              <w:bottom w:val="single" w:sz="4" w:space="0" w:color="auto"/>
            </w:tcBorders>
          </w:tcPr>
          <w:p w:rsidR="006978F0" w:rsidRPr="00BF3B2E" w:rsidRDefault="006978F0" w:rsidP="00177BBD">
            <w:r w:rsidRPr="00BF3B2E">
              <w:t xml:space="preserve">- местный бюджет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78F0" w:rsidRPr="008C38B5" w:rsidRDefault="006978F0" w:rsidP="002C0721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78F0" w:rsidRPr="008C38B5" w:rsidRDefault="006978F0" w:rsidP="00065326">
            <w:pPr>
              <w:jc w:val="center"/>
              <w:rPr>
                <w:sz w:val="24"/>
                <w:szCs w:val="24"/>
              </w:rPr>
            </w:pPr>
            <w:r w:rsidRPr="008C38B5">
              <w:rPr>
                <w:sz w:val="24"/>
                <w:szCs w:val="24"/>
              </w:rPr>
              <w:t>0,</w:t>
            </w:r>
            <w:r w:rsidR="00065326">
              <w:rPr>
                <w:sz w:val="24"/>
                <w:szCs w:val="24"/>
              </w:rPr>
              <w:t>13662333</w:t>
            </w:r>
          </w:p>
        </w:tc>
      </w:tr>
      <w:bookmarkEnd w:id="0"/>
    </w:tbl>
    <w:p w:rsidR="00CB24D5" w:rsidRPr="00AF5AB2" w:rsidRDefault="00CB24D5" w:rsidP="00145918">
      <w:pPr>
        <w:pStyle w:val="Pro-TabName"/>
        <w:sectPr w:rsidR="00CB24D5" w:rsidRPr="00AF5AB2" w:rsidSect="001A12A7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CB24D5" w:rsidRDefault="00CB24D5" w:rsidP="00C0198A">
      <w:pPr>
        <w:jc w:val="right"/>
      </w:pPr>
      <w:r w:rsidRPr="00AF5AB2">
        <w:lastRenderedPageBreak/>
        <w:t>Приложение</w:t>
      </w:r>
      <w:r>
        <w:t xml:space="preserve"> 1</w:t>
      </w:r>
    </w:p>
    <w:p w:rsidR="00CB24D5" w:rsidRDefault="00CB24D5" w:rsidP="00C0198A">
      <w:pPr>
        <w:jc w:val="right"/>
      </w:pPr>
      <w:r>
        <w:t>к муниципальной программе</w:t>
      </w:r>
    </w:p>
    <w:p w:rsidR="00CB24D5" w:rsidRDefault="00CB24D5" w:rsidP="00C0198A">
      <w:pPr>
        <w:jc w:val="right"/>
      </w:pPr>
      <w:r>
        <w:t>«Развитие сельского хозяйства</w:t>
      </w:r>
    </w:p>
    <w:p w:rsidR="00CB24D5" w:rsidRDefault="00CB24D5" w:rsidP="00C0198A">
      <w:pPr>
        <w:jc w:val="right"/>
      </w:pPr>
      <w:proofErr w:type="spellStart"/>
      <w:r>
        <w:t>Пучежского</w:t>
      </w:r>
      <w:proofErr w:type="spellEnd"/>
      <w:r>
        <w:t xml:space="preserve"> муниципального </w:t>
      </w:r>
    </w:p>
    <w:p w:rsidR="00CB24D5" w:rsidRPr="009E0B4A" w:rsidRDefault="00CB24D5" w:rsidP="00C0198A">
      <w:pPr>
        <w:jc w:val="right"/>
      </w:pPr>
      <w:r>
        <w:t>района Ивановской области»</w:t>
      </w:r>
    </w:p>
    <w:p w:rsidR="00CB24D5" w:rsidRPr="00CB06B5" w:rsidRDefault="00CB24D5" w:rsidP="00C0198A">
      <w:pPr>
        <w:pStyle w:val="Pro-Gramma"/>
        <w:spacing w:before="0"/>
        <w:ind w:left="4536" w:firstLine="0"/>
        <w:jc w:val="right"/>
      </w:pPr>
    </w:p>
    <w:p w:rsidR="00CB24D5" w:rsidRPr="00B112C6" w:rsidRDefault="00CB24D5" w:rsidP="008E49E2">
      <w:pPr>
        <w:jc w:val="center"/>
        <w:rPr>
          <w:b/>
          <w:bCs/>
        </w:rPr>
      </w:pPr>
      <w:r w:rsidRPr="00B112C6">
        <w:rPr>
          <w:b/>
          <w:bCs/>
        </w:rPr>
        <w:t xml:space="preserve">Подпрограмма «Устойчивое развитие сельских территорий </w:t>
      </w:r>
      <w:r w:rsidRPr="00B112C6">
        <w:rPr>
          <w:b/>
          <w:bCs/>
        </w:rPr>
        <w:br/>
        <w:t>на 2014-201</w:t>
      </w:r>
      <w:r w:rsidR="006978F0" w:rsidRPr="00B112C6">
        <w:rPr>
          <w:b/>
          <w:bCs/>
        </w:rPr>
        <w:t>7</w:t>
      </w:r>
      <w:r w:rsidRPr="00B112C6">
        <w:rPr>
          <w:b/>
          <w:bCs/>
        </w:rPr>
        <w:t xml:space="preserve"> годы </w:t>
      </w:r>
      <w:r w:rsidR="006978F0" w:rsidRPr="00B112C6">
        <w:rPr>
          <w:b/>
          <w:bCs/>
        </w:rPr>
        <w:t>и на период до 2020 года</w:t>
      </w:r>
      <w:r w:rsidRPr="00B112C6">
        <w:rPr>
          <w:b/>
          <w:bCs/>
        </w:rPr>
        <w:t xml:space="preserve"> в </w:t>
      </w:r>
      <w:proofErr w:type="spellStart"/>
      <w:r w:rsidRPr="00B112C6">
        <w:rPr>
          <w:b/>
          <w:bCs/>
        </w:rPr>
        <w:t>Пучежском</w:t>
      </w:r>
      <w:proofErr w:type="spellEnd"/>
      <w:r w:rsidRPr="00B112C6">
        <w:rPr>
          <w:b/>
          <w:bCs/>
        </w:rPr>
        <w:t xml:space="preserve"> муниципальном районе Ивановской области»</w:t>
      </w:r>
    </w:p>
    <w:tbl>
      <w:tblPr>
        <w:tblW w:w="0" w:type="auto"/>
        <w:tblInd w:w="-106" w:type="dxa"/>
        <w:tblLook w:val="01E0"/>
      </w:tblPr>
      <w:tblGrid>
        <w:gridCol w:w="2880"/>
        <w:gridCol w:w="480"/>
        <w:gridCol w:w="6103"/>
      </w:tblGrid>
      <w:tr w:rsidR="00CB24D5" w:rsidRPr="00B112C6">
        <w:trPr>
          <w:trHeight w:val="200"/>
        </w:trPr>
        <w:tc>
          <w:tcPr>
            <w:tcW w:w="2880" w:type="dxa"/>
            <w:tcBorders>
              <w:bottom w:val="single" w:sz="4" w:space="0" w:color="auto"/>
            </w:tcBorders>
          </w:tcPr>
          <w:p w:rsidR="00CB24D5" w:rsidRPr="00B112C6" w:rsidRDefault="00CB24D5" w:rsidP="00506E03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CB24D5" w:rsidRPr="00B112C6" w:rsidRDefault="00CB24D5" w:rsidP="00706980">
            <w:pPr>
              <w:rPr>
                <w:b/>
                <w:bCs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CB24D5" w:rsidRPr="00B112C6" w:rsidRDefault="00CB24D5" w:rsidP="00B93CB5">
            <w:pPr>
              <w:jc w:val="both"/>
              <w:rPr>
                <w:b/>
                <w:bCs/>
              </w:rPr>
            </w:pPr>
            <w:r w:rsidRPr="00B112C6">
              <w:rPr>
                <w:b/>
                <w:bCs/>
              </w:rPr>
              <w:t>1.Паспорт Подпрограммы</w:t>
            </w:r>
          </w:p>
          <w:p w:rsidR="00CB24D5" w:rsidRPr="00B112C6" w:rsidRDefault="00CB24D5" w:rsidP="00B93CB5">
            <w:pPr>
              <w:jc w:val="both"/>
              <w:rPr>
                <w:b/>
                <w:bCs/>
              </w:rPr>
            </w:pPr>
          </w:p>
        </w:tc>
      </w:tr>
      <w:tr w:rsidR="00CB24D5" w:rsidRPr="00B112C6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Pr="00B112C6" w:rsidRDefault="00CB24D5" w:rsidP="00B93CB5">
            <w:pPr>
              <w:jc w:val="both"/>
            </w:pPr>
            <w:r w:rsidRPr="00B112C6">
              <w:t>Наименование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B112C6" w:rsidRDefault="00CB24D5" w:rsidP="00706980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Pr="00B112C6" w:rsidRDefault="00CB24D5" w:rsidP="006978F0">
            <w:pPr>
              <w:jc w:val="both"/>
            </w:pPr>
            <w:r w:rsidRPr="00B112C6">
              <w:t xml:space="preserve">«Устойчивое развитие сельских территорий </w:t>
            </w:r>
            <w:r w:rsidRPr="00B112C6">
              <w:br/>
              <w:t>на 2014-20</w:t>
            </w:r>
            <w:r w:rsidR="00D22990" w:rsidRPr="00B112C6">
              <w:t>1</w:t>
            </w:r>
            <w:r w:rsidR="006978F0" w:rsidRPr="00B112C6">
              <w:t>7</w:t>
            </w:r>
            <w:r w:rsidRPr="00B112C6">
              <w:t xml:space="preserve"> годы </w:t>
            </w:r>
            <w:r w:rsidR="006978F0" w:rsidRPr="00B112C6">
              <w:t>и на период до 2020 года</w:t>
            </w:r>
            <w:r w:rsidRPr="00B112C6">
              <w:t xml:space="preserve"> в </w:t>
            </w:r>
            <w:proofErr w:type="spellStart"/>
            <w:r w:rsidRPr="00B112C6">
              <w:t>Пучежском</w:t>
            </w:r>
            <w:proofErr w:type="spellEnd"/>
            <w:r w:rsidRPr="00B112C6">
              <w:t xml:space="preserve"> муниципальном районе Ивановской области»</w:t>
            </w:r>
          </w:p>
        </w:tc>
      </w:tr>
      <w:tr w:rsidR="00CB24D5" w:rsidRPr="00BF3B2E" w:rsidTr="00941C03">
        <w:trPr>
          <w:trHeight w:val="268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Pr="00BF3B2E" w:rsidRDefault="00CB24D5" w:rsidP="00847E4B">
            <w:r w:rsidRPr="00BF3B2E">
              <w:t>Социально-экономическая проблема и основание для разработки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BF3B2E" w:rsidRDefault="00CB24D5" w:rsidP="00847E4B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Pr="00BF3B2E" w:rsidRDefault="00CB24D5" w:rsidP="00F75F17">
            <w:pPr>
              <w:jc w:val="both"/>
            </w:pPr>
            <w:r w:rsidRPr="00BF3B2E">
              <w:t>Социально-экономическая проблема:</w:t>
            </w:r>
          </w:p>
          <w:p w:rsidR="00CB24D5" w:rsidRPr="00BF3B2E" w:rsidRDefault="00CB24D5" w:rsidP="00F75F17">
            <w:pPr>
              <w:jc w:val="both"/>
            </w:pPr>
            <w:r w:rsidRPr="00BF3B2E">
              <w:t>- устойчивое развитие сельских территорий, повышение благосостояния, уровня жизни и занятости граждан.</w:t>
            </w:r>
          </w:p>
          <w:p w:rsidR="00CB24D5" w:rsidRPr="00BF3B2E" w:rsidRDefault="00CB24D5" w:rsidP="00F75F17">
            <w:r w:rsidRPr="00BF3B2E">
              <w:t>Основание для разработки подпрограммы:</w:t>
            </w:r>
          </w:p>
          <w:p w:rsidR="00CB24D5" w:rsidRPr="00BF3B2E" w:rsidRDefault="00CB24D5" w:rsidP="00734DE0">
            <w:pPr>
              <w:jc w:val="both"/>
            </w:pPr>
            <w:r w:rsidRPr="00BF3B2E">
              <w:t>- Постановление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– 202</w:t>
            </w:r>
            <w:r w:rsidR="00734DE0" w:rsidRPr="00BF3B2E">
              <w:t>0</w:t>
            </w:r>
            <w:r w:rsidRPr="00BF3B2E">
              <w:t xml:space="preserve"> годы».</w:t>
            </w:r>
          </w:p>
          <w:p w:rsidR="00734DE0" w:rsidRPr="00BF3B2E" w:rsidRDefault="00734DE0" w:rsidP="00734DE0">
            <w:r w:rsidRPr="00BF3B2E">
              <w:t>- Постановление Правительства Российской Федерации от 31.05.2019 №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      </w:r>
            <w:r w:rsidR="00941C03" w:rsidRPr="00BF3B2E">
              <w:t>.</w:t>
            </w:r>
          </w:p>
          <w:p w:rsidR="00941C03" w:rsidRPr="00BF3B2E" w:rsidRDefault="00734DE0" w:rsidP="00941C03">
            <w:pPr>
              <w:jc w:val="both"/>
            </w:pPr>
            <w:r w:rsidRPr="00BF3B2E">
              <w:t>- Постановление Правительства Ивановской области от 13.11.2013 N 451-п  "Об утверждении государственной программы Ивановской области "Развитие сельского хозяйства и регулирование рынков сельскохозяйственной продукции, сырья и продовольствия Ивановской области"</w:t>
            </w:r>
            <w:r w:rsidR="00941C03" w:rsidRPr="00BF3B2E">
              <w:t>.</w:t>
            </w:r>
          </w:p>
          <w:p w:rsidR="00734DE0" w:rsidRPr="00BF3B2E" w:rsidRDefault="00941C03" w:rsidP="00941C03">
            <w:pPr>
              <w:jc w:val="both"/>
            </w:pPr>
            <w:r w:rsidRPr="00BF3B2E">
              <w:t xml:space="preserve">- Закон  Ивановской области от 30.10.2008 № </w:t>
            </w:r>
            <w:r w:rsidRPr="00BF3B2E">
              <w:lastRenderedPageBreak/>
              <w:t>125-03 «О государственной поддержке  сельскохозяйственного производства в Ивановской области и наделения органов местного самоуправления  муниципальных районов Ивановской области отдельными государственными полномочиями в сфере поддержки     сельскохозяйственного производства».</w:t>
            </w: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Pr="00CB06B5" w:rsidRDefault="00CB24D5" w:rsidP="00281E99">
            <w:r>
              <w:lastRenderedPageBreak/>
              <w:t>Муниципальный заказчик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CB06B5" w:rsidRDefault="00CB24D5" w:rsidP="00281E99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Pr="00CB06B5" w:rsidRDefault="00CB24D5" w:rsidP="00281E99">
            <w:r>
              <w:t xml:space="preserve">Администрация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Default="00CB24D5" w:rsidP="00B93CB5">
            <w:pPr>
              <w:jc w:val="both"/>
            </w:pPr>
            <w:r>
              <w:t>Основные разработчики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9E0B4A" w:rsidRDefault="00CB24D5" w:rsidP="00706980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00" w:rsidRDefault="00376E16" w:rsidP="00A05D00">
            <w:r>
              <w:t>Управление</w:t>
            </w:r>
            <w:r w:rsidR="00A05D00">
              <w:t xml:space="preserve"> сельского хозяйства администрации </w:t>
            </w:r>
          </w:p>
          <w:p w:rsidR="00CB24D5" w:rsidRPr="009E0B4A" w:rsidRDefault="00CB24D5" w:rsidP="00922730">
            <w:pPr>
              <w:jc w:val="both"/>
            </w:pP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  <w:tr w:rsidR="00CB24D5" w:rsidRPr="009E0B4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4D5" w:rsidRPr="009E0B4A" w:rsidRDefault="00CB24D5" w:rsidP="00B93CB5">
            <w:pPr>
              <w:jc w:val="both"/>
            </w:pPr>
            <w:r>
              <w:t>Исполнители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706980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Default="00DA1C80" w:rsidP="00376E16">
            <w:r>
              <w:t xml:space="preserve">- </w:t>
            </w:r>
            <w:r w:rsidR="00376E16">
              <w:t>Управление</w:t>
            </w:r>
            <w:r w:rsidR="00A05D00">
              <w:t xml:space="preserve"> сельского хозяйства </w:t>
            </w:r>
            <w:r w:rsidR="00376E16">
              <w:t>а</w:t>
            </w:r>
            <w:r w:rsidR="00A05D00">
              <w:t xml:space="preserve">дминистрации </w:t>
            </w:r>
            <w:proofErr w:type="spellStart"/>
            <w:r w:rsidR="00CB24D5">
              <w:t>Пучежского</w:t>
            </w:r>
            <w:proofErr w:type="spellEnd"/>
            <w:r w:rsidR="00CB24D5">
              <w:t xml:space="preserve"> муниципального района;</w:t>
            </w:r>
          </w:p>
          <w:p w:rsidR="00CB24D5" w:rsidRDefault="00CB24D5" w:rsidP="00706980">
            <w:pPr>
              <w:jc w:val="both"/>
            </w:pPr>
            <w:r>
              <w:t xml:space="preserve">- Администрация </w:t>
            </w:r>
            <w:proofErr w:type="spellStart"/>
            <w:r>
              <w:t>Илья-Высоковского</w:t>
            </w:r>
            <w:proofErr w:type="spellEnd"/>
            <w:r>
              <w:t xml:space="preserve"> сельского поселения;</w:t>
            </w:r>
          </w:p>
          <w:p w:rsidR="00CB24D5" w:rsidRDefault="00CB24D5" w:rsidP="00706980">
            <w:pPr>
              <w:jc w:val="both"/>
            </w:pPr>
            <w:r>
              <w:t xml:space="preserve">- Администрация </w:t>
            </w:r>
            <w:proofErr w:type="spellStart"/>
            <w:r>
              <w:t>Затеихинского</w:t>
            </w:r>
            <w:proofErr w:type="spellEnd"/>
            <w:r>
              <w:t xml:space="preserve"> сельского поселения;</w:t>
            </w:r>
          </w:p>
          <w:p w:rsidR="00CB24D5" w:rsidRDefault="00CB24D5" w:rsidP="00706980">
            <w:pPr>
              <w:jc w:val="both"/>
            </w:pPr>
            <w:r>
              <w:t xml:space="preserve">- Администрация </w:t>
            </w:r>
            <w:proofErr w:type="spellStart"/>
            <w:r>
              <w:t>Мортковского</w:t>
            </w:r>
            <w:proofErr w:type="spellEnd"/>
            <w:r>
              <w:t xml:space="preserve"> сельского поселения;</w:t>
            </w:r>
          </w:p>
          <w:p w:rsidR="00CB24D5" w:rsidRPr="009E0B4A" w:rsidRDefault="00CB24D5" w:rsidP="00706980">
            <w:pPr>
              <w:jc w:val="both"/>
            </w:pPr>
            <w:r>
              <w:t xml:space="preserve">- Администрация </w:t>
            </w:r>
            <w:proofErr w:type="spellStart"/>
            <w:r>
              <w:t>Сеготского</w:t>
            </w:r>
            <w:proofErr w:type="spellEnd"/>
            <w:r>
              <w:t xml:space="preserve"> сельского поселения</w:t>
            </w:r>
          </w:p>
        </w:tc>
      </w:tr>
      <w:tr w:rsidR="00CB24D5" w:rsidRPr="009E0B4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4D5" w:rsidRPr="009E0B4A" w:rsidRDefault="00CB24D5" w:rsidP="00B93CB5">
            <w:pPr>
              <w:jc w:val="both"/>
            </w:pPr>
            <w:r>
              <w:t xml:space="preserve"> Цели и задачи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706980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8E6E55">
            <w:pPr>
              <w:jc w:val="both"/>
            </w:pPr>
            <w:r>
              <w:t>С</w:t>
            </w:r>
            <w:r w:rsidRPr="009E0B4A">
              <w:t>тимулирование инвестиционной активности в агропромышленном комплексе путем создания благоприятных инфраструктурных условий в сельской местности.</w:t>
            </w:r>
          </w:p>
        </w:tc>
      </w:tr>
      <w:tr w:rsidR="00D46CB1" w:rsidRPr="009E0B4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CB1" w:rsidRPr="00BF3B2E" w:rsidRDefault="00D46CB1" w:rsidP="00B93CB5">
            <w:pPr>
              <w:jc w:val="both"/>
            </w:pPr>
            <w:r w:rsidRPr="00BF3B2E">
              <w:t>Объемы  бюджетных ассигнований на реализацию подпрограммы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B1" w:rsidRPr="00BF3B2E" w:rsidRDefault="00D46CB1" w:rsidP="00706980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B1" w:rsidRPr="00BF3B2E" w:rsidRDefault="00D46CB1" w:rsidP="00D46CB1">
            <w:pPr>
              <w:jc w:val="both"/>
            </w:pPr>
            <w:r w:rsidRPr="00BF3B2E">
              <w:t xml:space="preserve">общий объем финансирования составляет </w:t>
            </w:r>
            <w:r w:rsidR="00D22990" w:rsidRPr="00BF3B2E">
              <w:t>0</w:t>
            </w:r>
            <w:r w:rsidRPr="00BF3B2E">
              <w:t xml:space="preserve"> млн. рублей, в том числе:</w:t>
            </w:r>
          </w:p>
          <w:p w:rsidR="00D46CB1" w:rsidRPr="00BF3B2E" w:rsidRDefault="00D46CB1" w:rsidP="00D46CB1">
            <w:pPr>
              <w:jc w:val="both"/>
            </w:pPr>
            <w:r w:rsidRPr="00BF3B2E">
              <w:t xml:space="preserve">- средства федерального бюджета </w:t>
            </w:r>
            <w:r w:rsidR="00D22990" w:rsidRPr="00BF3B2E">
              <w:t>0</w:t>
            </w:r>
            <w:r w:rsidRPr="00BF3B2E">
              <w:t xml:space="preserve"> млн. рублей;</w:t>
            </w:r>
          </w:p>
          <w:p w:rsidR="00D46CB1" w:rsidRPr="00BF3B2E" w:rsidRDefault="00D46CB1" w:rsidP="00D46CB1">
            <w:pPr>
              <w:jc w:val="both"/>
            </w:pPr>
            <w:r w:rsidRPr="00BF3B2E">
              <w:t xml:space="preserve">- средства областного бюджета </w:t>
            </w:r>
            <w:r w:rsidR="00D22990" w:rsidRPr="00BF3B2E">
              <w:t>0</w:t>
            </w:r>
            <w:r w:rsidRPr="00BF3B2E">
              <w:t xml:space="preserve"> млн. рублей; </w:t>
            </w:r>
          </w:p>
          <w:p w:rsidR="00D46CB1" w:rsidRPr="00BF3B2E" w:rsidRDefault="00D46CB1" w:rsidP="00D46CB1">
            <w:pPr>
              <w:jc w:val="both"/>
            </w:pPr>
            <w:r w:rsidRPr="00BF3B2E">
              <w:t xml:space="preserve">- средства </w:t>
            </w:r>
            <w:r w:rsidR="00D3067A" w:rsidRPr="00BF3B2E">
              <w:t xml:space="preserve">местных </w:t>
            </w:r>
            <w:r w:rsidRPr="00BF3B2E">
              <w:t xml:space="preserve">бюджетов </w:t>
            </w:r>
            <w:r w:rsidR="00E24B25" w:rsidRPr="00BF3B2E">
              <w:t>0</w:t>
            </w:r>
            <w:r w:rsidRPr="00BF3B2E">
              <w:t xml:space="preserve"> млн. рублей;</w:t>
            </w:r>
          </w:p>
          <w:p w:rsidR="00D46CB1" w:rsidRPr="00BF3B2E" w:rsidRDefault="0012248B" w:rsidP="00D22990">
            <w:pPr>
              <w:jc w:val="both"/>
            </w:pPr>
            <w:r w:rsidRPr="00BF3B2E">
              <w:t>- внебюджетные средства 0</w:t>
            </w:r>
            <w:r w:rsidR="004C48C7" w:rsidRPr="00BF3B2E">
              <w:t xml:space="preserve"> </w:t>
            </w:r>
            <w:r w:rsidR="00D46CB1" w:rsidRPr="00BF3B2E">
              <w:t>млн. рублей</w:t>
            </w:r>
          </w:p>
        </w:tc>
      </w:tr>
      <w:tr w:rsidR="00D46CB1" w:rsidRPr="009E0B4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D46CB1" w:rsidRPr="009E0B4A" w:rsidRDefault="00D46CB1" w:rsidP="00B93CB5">
            <w:pPr>
              <w:jc w:val="both"/>
            </w:pPr>
            <w:r>
              <w:t>Целевые показатели и ожидаемые результаты реализации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D46CB1" w:rsidRPr="009E0B4A" w:rsidRDefault="00D46CB1" w:rsidP="00706980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CB1" w:rsidRPr="003F7F5E" w:rsidRDefault="00D46CB1" w:rsidP="009E4D06">
            <w:pPr>
              <w:jc w:val="both"/>
            </w:pPr>
            <w:r>
              <w:t xml:space="preserve"> </w:t>
            </w:r>
            <w:r w:rsidRPr="003F7F5E">
              <w:t>- повысить общественную значимость развития сельских территорий в общенациональных интересах и привлекательности сельской местности для комфортного проживания и приложения труда.</w:t>
            </w:r>
          </w:p>
        </w:tc>
      </w:tr>
      <w:tr w:rsidR="00D46CB1" w:rsidRPr="009E0B4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CB1" w:rsidRDefault="00D46CB1" w:rsidP="00C820B9">
            <w:r>
              <w:t xml:space="preserve">Система организации </w:t>
            </w:r>
            <w:proofErr w:type="gramStart"/>
            <w:r>
              <w:lastRenderedPageBreak/>
              <w:t>контроля за</w:t>
            </w:r>
            <w:proofErr w:type="gramEnd"/>
            <w:r>
              <w:t xml:space="preserve"> исполнением подпрограммы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B1" w:rsidRPr="009E0B4A" w:rsidRDefault="00D46CB1" w:rsidP="00706980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B1" w:rsidRPr="007C3ABA" w:rsidRDefault="00D46CB1" w:rsidP="00C820B9">
            <w:pPr>
              <w:jc w:val="both"/>
            </w:pPr>
            <w:proofErr w:type="gramStart"/>
            <w:r>
              <w:t>к</w:t>
            </w:r>
            <w:r w:rsidRPr="007C3ABA">
              <w:t>онтроль за</w:t>
            </w:r>
            <w:proofErr w:type="gramEnd"/>
            <w:r w:rsidRPr="007C3ABA">
              <w:t xml:space="preserve"> реализацией П</w:t>
            </w:r>
            <w:r>
              <w:t>одп</w:t>
            </w:r>
            <w:r w:rsidRPr="007C3ABA">
              <w:t xml:space="preserve">рограммы </w:t>
            </w:r>
            <w:r w:rsidRPr="007C3ABA">
              <w:lastRenderedPageBreak/>
              <w:t>осуществля</w:t>
            </w:r>
            <w:r>
              <w:t>ет</w:t>
            </w:r>
            <w:r w:rsidRPr="007C3ABA">
              <w:t xml:space="preserve">  Администрация </w:t>
            </w:r>
            <w:proofErr w:type="spellStart"/>
            <w:r w:rsidRPr="007C3ABA">
              <w:t>Пучежского</w:t>
            </w:r>
            <w:proofErr w:type="spellEnd"/>
            <w:r w:rsidRPr="007C3ABA">
              <w:t xml:space="preserve"> муниципального района</w:t>
            </w:r>
          </w:p>
        </w:tc>
      </w:tr>
      <w:tr w:rsidR="00D46CB1" w:rsidRPr="009E0B4A">
        <w:tc>
          <w:tcPr>
            <w:tcW w:w="2880" w:type="dxa"/>
            <w:tcBorders>
              <w:top w:val="single" w:sz="4" w:space="0" w:color="auto"/>
            </w:tcBorders>
          </w:tcPr>
          <w:p w:rsidR="00D46CB1" w:rsidRDefault="00D46CB1" w:rsidP="00706980"/>
          <w:p w:rsidR="00D46CB1" w:rsidRPr="009E0B4A" w:rsidRDefault="00D46CB1" w:rsidP="00706980"/>
        </w:tc>
        <w:tc>
          <w:tcPr>
            <w:tcW w:w="480" w:type="dxa"/>
            <w:tcBorders>
              <w:top w:val="single" w:sz="4" w:space="0" w:color="auto"/>
            </w:tcBorders>
          </w:tcPr>
          <w:p w:rsidR="00D46CB1" w:rsidRPr="009E0B4A" w:rsidRDefault="00D46CB1" w:rsidP="00706980"/>
        </w:tc>
        <w:tc>
          <w:tcPr>
            <w:tcW w:w="6103" w:type="dxa"/>
            <w:tcBorders>
              <w:top w:val="single" w:sz="4" w:space="0" w:color="auto"/>
            </w:tcBorders>
          </w:tcPr>
          <w:p w:rsidR="00D46CB1" w:rsidRPr="009E0B4A" w:rsidRDefault="00D46CB1" w:rsidP="00706980">
            <w:pPr>
              <w:jc w:val="both"/>
            </w:pPr>
          </w:p>
        </w:tc>
      </w:tr>
    </w:tbl>
    <w:p w:rsidR="00CB24D5" w:rsidRPr="00D266B2" w:rsidRDefault="00CB24D5" w:rsidP="004E5B56">
      <w:pPr>
        <w:ind w:left="360"/>
        <w:jc w:val="center"/>
        <w:outlineLvl w:val="0"/>
        <w:rPr>
          <w:b/>
          <w:bCs/>
        </w:rPr>
      </w:pPr>
      <w:r w:rsidRPr="00506E03">
        <w:rPr>
          <w:b/>
          <w:bCs/>
        </w:rPr>
        <w:t>2</w:t>
      </w:r>
      <w:r w:rsidRPr="009E0B4A">
        <w:t xml:space="preserve">. </w:t>
      </w:r>
      <w:r>
        <w:rPr>
          <w:b/>
          <w:bCs/>
        </w:rPr>
        <w:t>Социально-экономическое обоснование необходимости принятия подпрограммы</w:t>
      </w:r>
    </w:p>
    <w:p w:rsidR="00CB24D5" w:rsidRPr="009E0B4A" w:rsidRDefault="00CB24D5" w:rsidP="004E5B56"/>
    <w:p w:rsidR="00CB24D5" w:rsidRDefault="00CB24D5" w:rsidP="004E5B56">
      <w:pPr>
        <w:autoSpaceDE w:val="0"/>
        <w:autoSpaceDN w:val="0"/>
        <w:adjustRightInd w:val="0"/>
        <w:ind w:firstLine="720"/>
        <w:jc w:val="both"/>
      </w:pPr>
      <w:r w:rsidRPr="009E0B4A">
        <w:t xml:space="preserve">Развитие </w:t>
      </w:r>
      <w:proofErr w:type="spellStart"/>
      <w:r w:rsidRPr="009E0B4A">
        <w:t>Пучежского</w:t>
      </w:r>
      <w:proofErr w:type="spellEnd"/>
      <w:r w:rsidRPr="009E0B4A">
        <w:t xml:space="preserve"> муниципального района на современном этапе характеризуется увеличением внимания со стороны администрации района к развитию сельских территорий.</w:t>
      </w:r>
      <w:r>
        <w:t xml:space="preserve"> </w:t>
      </w:r>
    </w:p>
    <w:p w:rsidR="00CB24D5" w:rsidRDefault="00CB24D5" w:rsidP="004E5B56">
      <w:pPr>
        <w:autoSpaceDE w:val="0"/>
        <w:autoSpaceDN w:val="0"/>
        <w:adjustRightInd w:val="0"/>
        <w:ind w:firstLine="720"/>
        <w:jc w:val="both"/>
      </w:pPr>
      <w:r>
        <w:t xml:space="preserve">Территория </w:t>
      </w:r>
      <w:proofErr w:type="spellStart"/>
      <w:r>
        <w:t>Пучежского</w:t>
      </w:r>
      <w:proofErr w:type="spellEnd"/>
      <w:r>
        <w:t xml:space="preserve"> муниципального района разделена на пять </w:t>
      </w:r>
      <w:proofErr w:type="gramStart"/>
      <w:r>
        <w:t>поселений</w:t>
      </w:r>
      <w:proofErr w:type="gramEnd"/>
      <w:r>
        <w:t xml:space="preserve">; четыре из </w:t>
      </w:r>
      <w:proofErr w:type="gramStart"/>
      <w:r>
        <w:t>которых</w:t>
      </w:r>
      <w:proofErr w:type="gramEnd"/>
      <w:r>
        <w:t xml:space="preserve"> сельские поселения: </w:t>
      </w:r>
      <w:proofErr w:type="spellStart"/>
      <w:r>
        <w:t>Илья-Высоковское</w:t>
      </w:r>
      <w:proofErr w:type="spellEnd"/>
      <w:proofErr w:type="gramStart"/>
      <w:r>
        <w:t xml:space="preserve">  ,</w:t>
      </w:r>
      <w:proofErr w:type="gramEnd"/>
      <w:r>
        <w:t xml:space="preserve"> </w:t>
      </w:r>
      <w:proofErr w:type="spellStart"/>
      <w:r>
        <w:t>Затеихинское</w:t>
      </w:r>
      <w:proofErr w:type="spellEnd"/>
      <w:r>
        <w:t xml:space="preserve"> , </w:t>
      </w:r>
      <w:proofErr w:type="spellStart"/>
      <w:r>
        <w:t>Мортковское</w:t>
      </w:r>
      <w:proofErr w:type="spellEnd"/>
      <w:r>
        <w:t xml:space="preserve"> , </w:t>
      </w:r>
      <w:proofErr w:type="spellStart"/>
      <w:r>
        <w:t>Сеготское</w:t>
      </w:r>
      <w:proofErr w:type="spellEnd"/>
      <w:r>
        <w:t xml:space="preserve"> . В сельских поселениях района  проживает 4954 человека, что составляет 36,7 %  от общего населения </w:t>
      </w:r>
      <w:proofErr w:type="spellStart"/>
      <w:r>
        <w:t>Пучежского</w:t>
      </w:r>
      <w:proofErr w:type="spellEnd"/>
      <w:r>
        <w:t xml:space="preserve"> муниципального района. Самыми населенными поселениями  </w:t>
      </w:r>
      <w:proofErr w:type="spellStart"/>
      <w:r>
        <w:t>Пучежского</w:t>
      </w:r>
      <w:proofErr w:type="spellEnd"/>
      <w:r>
        <w:t xml:space="preserve"> муниципального района являются </w:t>
      </w:r>
      <w:proofErr w:type="spellStart"/>
      <w:r>
        <w:t>Илья-Высоковское</w:t>
      </w:r>
      <w:proofErr w:type="spellEnd"/>
      <w:r>
        <w:t xml:space="preserve">  и  </w:t>
      </w:r>
      <w:proofErr w:type="spellStart"/>
      <w:r>
        <w:t>Сеготское</w:t>
      </w:r>
      <w:proofErr w:type="spellEnd"/>
      <w:r>
        <w:t xml:space="preserve"> сельские поселения; в них  проживают соответственно 2042 и 1362 человека.</w:t>
      </w:r>
    </w:p>
    <w:p w:rsidR="00CB24D5" w:rsidRDefault="00CB24D5" w:rsidP="004E5B56">
      <w:pPr>
        <w:autoSpaceDE w:val="0"/>
        <w:autoSpaceDN w:val="0"/>
        <w:adjustRightInd w:val="0"/>
        <w:ind w:firstLine="720"/>
        <w:jc w:val="both"/>
      </w:pPr>
      <w:r>
        <w:t xml:space="preserve">В  </w:t>
      </w:r>
      <w:proofErr w:type="spellStart"/>
      <w:r>
        <w:t>Пучежском</w:t>
      </w:r>
      <w:proofErr w:type="spellEnd"/>
      <w:r>
        <w:t xml:space="preserve"> муниципальном районе производством сельскохозяйственной продукции  занимаются  9 сельскохозяйственных производственных кооперативов , 4 крестьянских фермерских хозяйства и около 2000 личных подсобных хозяйств.</w:t>
      </w:r>
    </w:p>
    <w:p w:rsidR="00CB24D5" w:rsidRPr="009E0B4A" w:rsidRDefault="00CB24D5" w:rsidP="004E5B56">
      <w:pPr>
        <w:autoSpaceDE w:val="0"/>
        <w:autoSpaceDN w:val="0"/>
        <w:adjustRightInd w:val="0"/>
        <w:ind w:firstLine="720"/>
        <w:jc w:val="both"/>
      </w:pPr>
      <w:r>
        <w:t xml:space="preserve">Основными производителями сельскохозяйственной продукции в  </w:t>
      </w:r>
      <w:proofErr w:type="spellStart"/>
      <w:r>
        <w:t>Пучежском</w:t>
      </w:r>
      <w:proofErr w:type="spellEnd"/>
      <w:r>
        <w:t xml:space="preserve"> районе являются</w:t>
      </w:r>
      <w:proofErr w:type="gramStart"/>
      <w:r>
        <w:t xml:space="preserve"> :</w:t>
      </w:r>
      <w:proofErr w:type="gramEnd"/>
      <w:r>
        <w:t xml:space="preserve"> СПК ПЗ «Ленинский путь»</w:t>
      </w:r>
      <w:proofErr w:type="gramStart"/>
      <w:r>
        <w:t xml:space="preserve"> ,</w:t>
      </w:r>
      <w:proofErr w:type="gramEnd"/>
      <w:r>
        <w:t xml:space="preserve">  СПК «Русь», СПК «Зарайское» , СПК «</w:t>
      </w:r>
      <w:proofErr w:type="spellStart"/>
      <w:r>
        <w:t>Климушинский</w:t>
      </w:r>
      <w:proofErr w:type="spellEnd"/>
      <w:r>
        <w:t xml:space="preserve">», СПК «Заветы Ильича», СПК «Верный путь». Сельскохозяйственное производство района в большей степени сосредоточено на территории </w:t>
      </w:r>
      <w:proofErr w:type="spellStart"/>
      <w:r>
        <w:t>Сеготского</w:t>
      </w:r>
      <w:proofErr w:type="spellEnd"/>
      <w:r>
        <w:t xml:space="preserve">  сельского поселения и представлено такими предприятиями как СПК ПЗ «Ленинский путь» и СПК «Русь». Объем производства сельскохозяйственной продукции данными предприятиями составляет 66 % от общего производства сельскохозяйственной продукции в районе. Однако руководство СПК ПЗ «Ленинский путь» и СПК «Русь» не останавливается на достигнутых результатах, а планирует работу по  укрупнению производства, увеличению производственных мощностей.</w:t>
      </w:r>
    </w:p>
    <w:p w:rsidR="00CB24D5" w:rsidRPr="009E0B4A" w:rsidRDefault="00CB24D5" w:rsidP="004E5B56">
      <w:pPr>
        <w:ind w:firstLine="708"/>
        <w:jc w:val="both"/>
      </w:pPr>
      <w:proofErr w:type="gramStart"/>
      <w:r w:rsidRPr="009E0B4A">
        <w:t>Решение задачи по повышению уровня и качества жизни населения, устойчивому развитию сельских территорий, предусмотренной с</w:t>
      </w:r>
      <w:r w:rsidRPr="009E0B4A">
        <w:rPr>
          <w:spacing w:val="6"/>
        </w:rPr>
        <w:t xml:space="preserve">тратегией социально-экономического развития </w:t>
      </w:r>
      <w:proofErr w:type="spellStart"/>
      <w:r w:rsidRPr="009E0B4A">
        <w:rPr>
          <w:spacing w:val="6"/>
        </w:rPr>
        <w:t>Пучежского</w:t>
      </w:r>
      <w:proofErr w:type="spellEnd"/>
      <w:r w:rsidRPr="009E0B4A">
        <w:rPr>
          <w:spacing w:val="6"/>
        </w:rPr>
        <w:t xml:space="preserve"> муниципального района до 2020 года</w:t>
      </w:r>
      <w:r w:rsidRPr="009E0B4A">
        <w:t xml:space="preserve">, утвержденной </w:t>
      </w:r>
      <w:r w:rsidRPr="009E0B4A">
        <w:rPr>
          <w:spacing w:val="6"/>
        </w:rPr>
        <w:t>реш</w:t>
      </w:r>
      <w:r w:rsidRPr="009E0B4A">
        <w:t xml:space="preserve">ением Совета депутатов </w:t>
      </w:r>
      <w:proofErr w:type="spellStart"/>
      <w:r w:rsidRPr="009E0B4A">
        <w:t>Пучежского</w:t>
      </w:r>
      <w:proofErr w:type="spellEnd"/>
      <w:r w:rsidRPr="009E0B4A">
        <w:t xml:space="preserve"> муниципального района Ивановской области от 30.03.2009 г. № 310, требует пересмотра места и роли сельских территорий в осуществлении стратегических социально-экономических преобразований в районе, в том числе принятия мер по созданию предпосылок для устойчивого</w:t>
      </w:r>
      <w:proofErr w:type="gramEnd"/>
      <w:r w:rsidRPr="009E0B4A">
        <w:t xml:space="preserve"> развития сельских территорий путем:</w:t>
      </w:r>
    </w:p>
    <w:p w:rsidR="00CB24D5" w:rsidRPr="009E0B4A" w:rsidRDefault="00CB24D5" w:rsidP="004E5B56">
      <w:pPr>
        <w:ind w:firstLine="708"/>
        <w:jc w:val="both"/>
      </w:pPr>
      <w:r>
        <w:lastRenderedPageBreak/>
        <w:t>-</w:t>
      </w:r>
      <w:r w:rsidRPr="009E0B4A">
        <w:t>повышение уровня комфортности условий жизнедеятельности;</w:t>
      </w:r>
    </w:p>
    <w:p w:rsidR="00CB24D5" w:rsidRPr="009E0B4A" w:rsidRDefault="00CB24D5" w:rsidP="004E5B56">
      <w:pPr>
        <w:ind w:firstLine="708"/>
        <w:jc w:val="both"/>
      </w:pPr>
      <w:r>
        <w:t>-</w:t>
      </w:r>
      <w:r w:rsidRPr="009E0B4A">
        <w:t>повышения престижности сельскохозяйственного труда и формирования в обществе позитивного отношения к сельскому образу жизни;</w:t>
      </w:r>
    </w:p>
    <w:p w:rsidR="00CB24D5" w:rsidRPr="009E0B4A" w:rsidRDefault="00CB24D5" w:rsidP="004E5B56">
      <w:pPr>
        <w:ind w:firstLine="540"/>
        <w:jc w:val="both"/>
      </w:pPr>
      <w:r>
        <w:t xml:space="preserve">  -</w:t>
      </w:r>
      <w:r w:rsidRPr="009E0B4A">
        <w:t>улучшения демографической ситуации;</w:t>
      </w:r>
    </w:p>
    <w:p w:rsidR="00CB24D5" w:rsidRPr="009E0B4A" w:rsidRDefault="00CB24D5" w:rsidP="004E5B56">
      <w:pPr>
        <w:autoSpaceDE w:val="0"/>
        <w:autoSpaceDN w:val="0"/>
        <w:adjustRightInd w:val="0"/>
        <w:ind w:firstLine="540"/>
        <w:jc w:val="both"/>
      </w:pPr>
      <w:r>
        <w:t xml:space="preserve">  -</w:t>
      </w:r>
      <w:r w:rsidRPr="009E0B4A">
        <w:t>развития в сельской местности местного самоуправления и институтов гражданского общества.</w:t>
      </w:r>
    </w:p>
    <w:p w:rsidR="00CB24D5" w:rsidRPr="009E0B4A" w:rsidRDefault="00CB24D5" w:rsidP="004E5B56">
      <w:pPr>
        <w:ind w:firstLine="720"/>
        <w:jc w:val="both"/>
      </w:pPr>
      <w:r w:rsidRPr="009E0B4A">
        <w:t>В ходе экономических преобразований в аграрной сфере сформирован и планово наращивается производственный потенциал, дальнейшее эффективное развитие которого во многом зависит от стабильности комплексного развития сельских территорий, активизации человеческого фактора экономического роста. Наращивание социально-экономического потенциала сельских территорий, придание этому процессу  устойчивости и необратимости является стратегической задачей  государственной аграрной политики, что закреплено в Федеральном законе  № 264-ФЗ «О развитии сельского хозяйства».</w:t>
      </w:r>
    </w:p>
    <w:p w:rsidR="00CB24D5" w:rsidRPr="009E0B4A" w:rsidRDefault="00CB24D5" w:rsidP="004E5B56">
      <w:pPr>
        <w:ind w:firstLine="708"/>
        <w:jc w:val="both"/>
      </w:pPr>
      <w:proofErr w:type="gramStart"/>
      <w:r w:rsidRPr="009E0B4A">
        <w:t>Дальнейшее повышение роли и конкурентоспособности отечественного аграрного сектора экономики во многом зависит от улучшения качественных характеристик трудовых ресурсов в сельской местности, повышения уровня и качества жизни на селе: более полного использования имеющихся трудовых ресурсов, привлечения и закрепления высококвалифицированных кадров нового формата и в целом решения проблемы кадрового обеспечения сельскохозяйственной отрасли с учетом неблагоприятных прогнозов на ближайшие годы демографической ситуации и</w:t>
      </w:r>
      <w:proofErr w:type="gramEnd"/>
      <w:r w:rsidRPr="009E0B4A">
        <w:t xml:space="preserve"> формирования </w:t>
      </w:r>
      <w:proofErr w:type="spellStart"/>
      <w:r w:rsidRPr="009E0B4A">
        <w:t>трудоресурсного</w:t>
      </w:r>
      <w:proofErr w:type="spellEnd"/>
      <w:r w:rsidRPr="009E0B4A">
        <w:t xml:space="preserve"> потенциала села.</w:t>
      </w:r>
    </w:p>
    <w:p w:rsidR="00CB24D5" w:rsidRPr="009E0B4A" w:rsidRDefault="00CB24D5" w:rsidP="004E5B56">
      <w:pPr>
        <w:tabs>
          <w:tab w:val="left" w:pos="3000"/>
        </w:tabs>
        <w:jc w:val="both"/>
      </w:pPr>
      <w:r w:rsidRPr="009E0B4A">
        <w:t xml:space="preserve">         Основными причинами исторически сложившейся неблагоприятной 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местности, преобладание </w:t>
      </w:r>
      <w:proofErr w:type="spellStart"/>
      <w:r w:rsidRPr="009E0B4A">
        <w:t>дотационности</w:t>
      </w:r>
      <w:proofErr w:type="spellEnd"/>
      <w:r w:rsidRPr="009E0B4A">
        <w:t xml:space="preserve"> бюджетов на уровне сельских поселений, высокий уровень </w:t>
      </w:r>
      <w:proofErr w:type="spellStart"/>
      <w:r w:rsidRPr="009E0B4A">
        <w:t>затратности</w:t>
      </w:r>
      <w:proofErr w:type="spellEnd"/>
      <w:r w:rsidRPr="009E0B4A">
        <w:t xml:space="preserve"> комплексного развития сельских территорий в связи с мелкодисперсным характером сельского расселения. </w:t>
      </w:r>
    </w:p>
    <w:p w:rsidR="00CB24D5" w:rsidRPr="009E0B4A" w:rsidRDefault="00CB24D5" w:rsidP="004E5B56">
      <w:pPr>
        <w:jc w:val="both"/>
      </w:pPr>
      <w:r w:rsidRPr="009E0B4A">
        <w:t xml:space="preserve">         Сокращение и измельчение сельской поселенческой структуры приводит к </w:t>
      </w:r>
      <w:proofErr w:type="spellStart"/>
      <w:r w:rsidRPr="009E0B4A">
        <w:t>обезлюдению</w:t>
      </w:r>
      <w:proofErr w:type="spellEnd"/>
      <w:r w:rsidRPr="009E0B4A">
        <w:t xml:space="preserve"> и запустению сельских территорий, выбытию из оборота продуктивных земель сельскохозяйственного назначения.</w:t>
      </w:r>
    </w:p>
    <w:p w:rsidR="00CB24D5" w:rsidRPr="009E0B4A" w:rsidRDefault="00CB24D5" w:rsidP="004E5B56">
      <w:pPr>
        <w:jc w:val="both"/>
      </w:pPr>
      <w:r w:rsidRPr="009E0B4A">
        <w:t xml:space="preserve">         Этому способствует также крайне низкий уровень комфортности проживания в сельской местности.</w:t>
      </w:r>
    </w:p>
    <w:p w:rsidR="00CB24D5" w:rsidRPr="009E0B4A" w:rsidRDefault="00CB24D5" w:rsidP="004E5B56">
      <w:pPr>
        <w:tabs>
          <w:tab w:val="left" w:pos="3000"/>
        </w:tabs>
        <w:jc w:val="both"/>
      </w:pPr>
      <w:r w:rsidRPr="009E0B4A">
        <w:t xml:space="preserve">           В основной части жилищного фонда сельских поселений </w:t>
      </w:r>
      <w:proofErr w:type="spellStart"/>
      <w:r w:rsidRPr="009E0B4A">
        <w:t>Пучежского</w:t>
      </w:r>
      <w:proofErr w:type="spellEnd"/>
      <w:r w:rsidRPr="009E0B4A">
        <w:t xml:space="preserve"> муниципального района нет элементарных коммунальных удобств.</w:t>
      </w:r>
    </w:p>
    <w:p w:rsidR="00CB24D5" w:rsidRPr="009E0B4A" w:rsidRDefault="00CB24D5" w:rsidP="004E5B56">
      <w:pPr>
        <w:tabs>
          <w:tab w:val="left" w:pos="3000"/>
        </w:tabs>
        <w:jc w:val="both"/>
      </w:pPr>
      <w:r w:rsidRPr="009E0B4A">
        <w:t xml:space="preserve">        </w:t>
      </w:r>
      <w:r>
        <w:t xml:space="preserve"> </w:t>
      </w:r>
      <w:r w:rsidRPr="009E0B4A">
        <w:t xml:space="preserve"> За период с 2000 года по 2013 год включительно уровень обеспеченности жилищного фонда  сельского поселений сетями водопровода практически не менялся  и </w:t>
      </w:r>
      <w:proofErr w:type="gramStart"/>
      <w:r w:rsidRPr="009E0B4A">
        <w:t>на конец</w:t>
      </w:r>
      <w:proofErr w:type="gramEnd"/>
      <w:r w:rsidRPr="009E0B4A">
        <w:t xml:space="preserve"> 2013 года составил 39 процентов. Большинство систем водоснабжения не имеет необходимых сооружений и технологического оборудования для улучшения качества воды, более 50 </w:t>
      </w:r>
      <w:r w:rsidRPr="009E0B4A">
        <w:lastRenderedPageBreak/>
        <w:t xml:space="preserve">процентов протяженности уличной водопроводной сети за сроком амортизации нуждается в замене. </w:t>
      </w:r>
    </w:p>
    <w:p w:rsidR="00CB24D5" w:rsidRPr="009E0B4A" w:rsidRDefault="00CB24D5" w:rsidP="004E5B56">
      <w:pPr>
        <w:tabs>
          <w:tab w:val="left" w:pos="3000"/>
        </w:tabs>
        <w:jc w:val="both"/>
      </w:pPr>
      <w:r w:rsidRPr="009E0B4A">
        <w:t xml:space="preserve">         В результате большая часть сельского населения вынуждена пользоваться водой, не соответствующей санитарным нормам.                 </w:t>
      </w:r>
    </w:p>
    <w:p w:rsidR="00CB24D5" w:rsidRPr="009E0B4A" w:rsidRDefault="00CB24D5" w:rsidP="004E5B56">
      <w:pPr>
        <w:tabs>
          <w:tab w:val="left" w:pos="3000"/>
        </w:tabs>
        <w:jc w:val="both"/>
      </w:pPr>
      <w:r w:rsidRPr="000E1C7D">
        <w:rPr>
          <w:b/>
          <w:bCs/>
        </w:rPr>
        <w:t xml:space="preserve">         На территории </w:t>
      </w:r>
      <w:proofErr w:type="spellStart"/>
      <w:r w:rsidRPr="000E1C7D">
        <w:rPr>
          <w:b/>
          <w:bCs/>
        </w:rPr>
        <w:t>Пучежского</w:t>
      </w:r>
      <w:proofErr w:type="spellEnd"/>
      <w:r w:rsidRPr="000E1C7D">
        <w:rPr>
          <w:b/>
          <w:bCs/>
        </w:rPr>
        <w:t xml:space="preserve"> муниципального района в ряде населенных пунктов практически полностью отсутствует обеспечение местного населения водой по причине полной изношенности и непригодности в использовании  технологического оборудования.  Так, в деревне Затеиха практически полностью отсутствует снабжение населения  питьевой водой </w:t>
      </w:r>
      <w:r>
        <w:rPr>
          <w:b/>
          <w:bCs/>
        </w:rPr>
        <w:t xml:space="preserve">в связи с </w:t>
      </w:r>
      <w:r w:rsidRPr="000E1C7D">
        <w:rPr>
          <w:b/>
          <w:bCs/>
        </w:rPr>
        <w:t xml:space="preserve"> изношенност</w:t>
      </w:r>
      <w:r>
        <w:rPr>
          <w:b/>
          <w:bCs/>
        </w:rPr>
        <w:t>ью</w:t>
      </w:r>
      <w:r w:rsidRPr="000E1C7D">
        <w:rPr>
          <w:b/>
          <w:bCs/>
        </w:rPr>
        <w:t xml:space="preserve"> и непригодност</w:t>
      </w:r>
      <w:r>
        <w:rPr>
          <w:b/>
          <w:bCs/>
        </w:rPr>
        <w:t>ью к</w:t>
      </w:r>
      <w:r w:rsidRPr="000E1C7D">
        <w:rPr>
          <w:b/>
          <w:bCs/>
        </w:rPr>
        <w:t xml:space="preserve"> использовани</w:t>
      </w:r>
      <w:r>
        <w:rPr>
          <w:b/>
          <w:bCs/>
        </w:rPr>
        <w:t>ю</w:t>
      </w:r>
      <w:r w:rsidRPr="000E1C7D">
        <w:rPr>
          <w:b/>
          <w:bCs/>
        </w:rPr>
        <w:t xml:space="preserve"> артезианских скважин и колодцев;  наряду с этим   деревня Затеиха является центральной усадьбой </w:t>
      </w:r>
      <w:proofErr w:type="spellStart"/>
      <w:r w:rsidRPr="000E1C7D">
        <w:rPr>
          <w:b/>
          <w:bCs/>
        </w:rPr>
        <w:t>Затеихинского</w:t>
      </w:r>
      <w:proofErr w:type="spellEnd"/>
      <w:r w:rsidRPr="000E1C7D">
        <w:rPr>
          <w:b/>
          <w:bCs/>
        </w:rPr>
        <w:t xml:space="preserve"> сельского поселения</w:t>
      </w:r>
      <w:r>
        <w:rPr>
          <w:b/>
          <w:bCs/>
        </w:rPr>
        <w:t>, поэтому в</w:t>
      </w:r>
      <w:r w:rsidRPr="000E1C7D">
        <w:rPr>
          <w:b/>
          <w:bCs/>
        </w:rPr>
        <w:t>озникает  крайняя необходимость в реконструкции локальных водоотводов и бурении артезианских скважин</w:t>
      </w:r>
      <w:r w:rsidRPr="009E0B4A">
        <w:t>.</w:t>
      </w:r>
    </w:p>
    <w:p w:rsidR="00CB24D5" w:rsidRPr="009E0B4A" w:rsidRDefault="00CB24D5" w:rsidP="004E5B56">
      <w:pPr>
        <w:jc w:val="both"/>
      </w:pPr>
      <w:r w:rsidRPr="009E0B4A">
        <w:t xml:space="preserve">        Материальное положение преобладающей части сельского населения не позволяет использовать систему ипотечного кредитования жилищного строительства. Уровень благоустройства сельского жилищного фонда </w:t>
      </w:r>
      <w:r w:rsidRPr="009E0B4A">
        <w:br/>
        <w:t>в 2-3 раза ниже городского уровня.</w:t>
      </w:r>
    </w:p>
    <w:p w:rsidR="00CB24D5" w:rsidRPr="004E5B56" w:rsidRDefault="00CB24D5" w:rsidP="004E5B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4A">
        <w:rPr>
          <w:rFonts w:ascii="Times New Roman" w:hAnsi="Times New Roman" w:cs="Times New Roman"/>
          <w:sz w:val="24"/>
          <w:szCs w:val="24"/>
        </w:rPr>
        <w:t xml:space="preserve"> </w:t>
      </w:r>
      <w:r w:rsidRPr="004E5B56">
        <w:rPr>
          <w:rFonts w:ascii="Times New Roman" w:hAnsi="Times New Roman" w:cs="Times New Roman"/>
          <w:sz w:val="28"/>
          <w:szCs w:val="28"/>
        </w:rPr>
        <w:t>Не могут быть признаны удовлетворительными и темпы обеспечения жильем граждан, молодых семей и молодых специалистов, признанных нуждающимися в улучшении жилищных условий.</w:t>
      </w:r>
    </w:p>
    <w:p w:rsidR="00CB24D5" w:rsidRPr="009E0B4A" w:rsidRDefault="00CB24D5" w:rsidP="004E5B56">
      <w:pPr>
        <w:jc w:val="both"/>
      </w:pPr>
      <w:r w:rsidRPr="009E0B4A">
        <w:t xml:space="preserve">     </w:t>
      </w:r>
      <w:r>
        <w:t xml:space="preserve"> </w:t>
      </w:r>
      <w:r w:rsidRPr="009E0B4A">
        <w:t xml:space="preserve">   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</w:t>
      </w:r>
      <w:proofErr w:type="spellStart"/>
      <w:r w:rsidRPr="009E0B4A">
        <w:t>трудоресурсного</w:t>
      </w:r>
      <w:proofErr w:type="spellEnd"/>
      <w:r w:rsidRPr="009E0B4A">
        <w:t xml:space="preserve"> потенциала аграрной отрасли. </w:t>
      </w:r>
    </w:p>
    <w:p w:rsidR="00CB24D5" w:rsidRPr="009E0B4A" w:rsidRDefault="00CB24D5" w:rsidP="004E5B56">
      <w:pPr>
        <w:tabs>
          <w:tab w:val="left" w:pos="3000"/>
        </w:tabs>
        <w:jc w:val="both"/>
      </w:pPr>
      <w:r w:rsidRPr="009E0B4A">
        <w:t xml:space="preserve">         Снижение численности сельского населения обусловлено как ростом естественной убыли, так и миграционным оттоком населения на селе. Естественная убыль сельского населения в </w:t>
      </w:r>
      <w:proofErr w:type="spellStart"/>
      <w:r w:rsidRPr="009E0B4A">
        <w:t>Пучежском</w:t>
      </w:r>
      <w:proofErr w:type="spellEnd"/>
      <w:r w:rsidRPr="009E0B4A">
        <w:t xml:space="preserve"> муниципальном районе  в 1,26 раза выше, чем в среднем по области. Коэффициент смертности в сельской местности  в районе в 1,1 раза выше, чем в среднем по области. Уровень рождаемости на селе в 2,5 раза меньше, чем требуется для простого воспроизводства населения.</w:t>
      </w:r>
    </w:p>
    <w:p w:rsidR="00CB24D5" w:rsidRPr="009E0B4A" w:rsidRDefault="00CB24D5" w:rsidP="004E5B56">
      <w:pPr>
        <w:jc w:val="both"/>
      </w:pPr>
      <w:r w:rsidRPr="009E0B4A">
        <w:t xml:space="preserve">         Неблагоприятная демографическая ситуация, вследствие которой прогрессирует сокращение численности сельского населения, в том числе  и трудоспособной его части, усугубляется оттоком рабочих кадров из села.</w:t>
      </w:r>
    </w:p>
    <w:p w:rsidR="00CB24D5" w:rsidRPr="009E0B4A" w:rsidRDefault="00CB24D5" w:rsidP="004E5B56">
      <w:pPr>
        <w:autoSpaceDE w:val="0"/>
        <w:autoSpaceDN w:val="0"/>
        <w:adjustRightInd w:val="0"/>
        <w:ind w:firstLine="540"/>
        <w:jc w:val="both"/>
      </w:pPr>
      <w:r w:rsidRPr="009E0B4A">
        <w:t xml:space="preserve"> </w:t>
      </w:r>
      <w:proofErr w:type="gramStart"/>
      <w:r w:rsidRPr="009E0B4A">
        <w:t>Учитывая объективные особенности развития сельских территорий и имеющийся значительный разрыв в уровне и качестве жизни на селе по сравнению с городскими территориями, достижение прогресса в изменении сложившейся ситуации возможно только на условиях использования программно-целевого метода, в том числе постановки задачи, определения путей ее решения с привлечением средств государственной поддержки на всех  уровнях.</w:t>
      </w:r>
      <w:proofErr w:type="gramEnd"/>
    </w:p>
    <w:p w:rsidR="00CB24D5" w:rsidRPr="009E0B4A" w:rsidRDefault="00CB24D5" w:rsidP="004E5B56">
      <w:pPr>
        <w:jc w:val="both"/>
      </w:pPr>
      <w:r w:rsidRPr="009E0B4A">
        <w:lastRenderedPageBreak/>
        <w:t xml:space="preserve">              Реализация П</w:t>
      </w:r>
      <w:r>
        <w:t>одп</w:t>
      </w:r>
      <w:r w:rsidRPr="009E0B4A">
        <w:t xml:space="preserve">рограммы  позволит создать благоприятные условия для решения основных проблем села: </w:t>
      </w:r>
    </w:p>
    <w:p w:rsidR="00CB24D5" w:rsidRPr="009E0B4A" w:rsidRDefault="00CB24D5" w:rsidP="004E5B56">
      <w:pPr>
        <w:jc w:val="both"/>
      </w:pPr>
      <w:r w:rsidRPr="009E0B4A">
        <w:t>-</w:t>
      </w:r>
      <w:r>
        <w:t xml:space="preserve"> </w:t>
      </w:r>
      <w:r w:rsidRPr="009E0B4A">
        <w:t>преодоление спада производства,</w:t>
      </w:r>
    </w:p>
    <w:p w:rsidR="00CB24D5" w:rsidRPr="009E0B4A" w:rsidRDefault="00CB24D5" w:rsidP="004E5B56">
      <w:pPr>
        <w:jc w:val="both"/>
      </w:pPr>
      <w:r w:rsidRPr="009E0B4A">
        <w:t>- обеспечение экономического роста;</w:t>
      </w:r>
    </w:p>
    <w:p w:rsidR="00CB24D5" w:rsidRPr="009E0B4A" w:rsidRDefault="00CB24D5" w:rsidP="004E5B56">
      <w:pPr>
        <w:jc w:val="both"/>
      </w:pPr>
      <w:r w:rsidRPr="009E0B4A">
        <w:t>- повышение эффективности использования земель сельскохозяйственного назначения;</w:t>
      </w:r>
    </w:p>
    <w:p w:rsidR="00CB24D5" w:rsidRPr="009E0B4A" w:rsidRDefault="00CB24D5" w:rsidP="004E5B56">
      <w:pPr>
        <w:jc w:val="both"/>
      </w:pPr>
      <w:r w:rsidRPr="009E0B4A">
        <w:t>- обеспечение эффективности использования производственных мощностей;</w:t>
      </w:r>
    </w:p>
    <w:p w:rsidR="00CB24D5" w:rsidRPr="009E0B4A" w:rsidRDefault="00CB24D5" w:rsidP="004E5B56">
      <w:pPr>
        <w:jc w:val="both"/>
      </w:pPr>
      <w:r w:rsidRPr="009E0B4A">
        <w:t>- увеличение занятости трудоспособного населения в районе.</w:t>
      </w:r>
    </w:p>
    <w:p w:rsidR="00CB24D5" w:rsidRPr="009E0B4A" w:rsidRDefault="00CB24D5" w:rsidP="004E5B56">
      <w:pPr>
        <w:jc w:val="both"/>
      </w:pPr>
      <w:r w:rsidRPr="009E0B4A">
        <w:t xml:space="preserve">        </w:t>
      </w:r>
      <w:r>
        <w:t xml:space="preserve">  </w:t>
      </w:r>
      <w:r w:rsidRPr="009E0B4A">
        <w:t xml:space="preserve">  Реализация предусмотренных П</w:t>
      </w:r>
      <w:r>
        <w:t>одп</w:t>
      </w:r>
      <w:r w:rsidRPr="009E0B4A">
        <w:t xml:space="preserve">рограммой комплексных мероприятий  обеспечит положительные структурные сдвиги  в производственной, технической,  экономической и социальной  </w:t>
      </w:r>
      <w:proofErr w:type="gramStart"/>
      <w:r w:rsidRPr="009E0B4A">
        <w:t>сферах</w:t>
      </w:r>
      <w:proofErr w:type="gramEnd"/>
      <w:r w:rsidRPr="009E0B4A">
        <w:t xml:space="preserve"> и даст значительный экономический эффект.</w:t>
      </w:r>
    </w:p>
    <w:p w:rsidR="00CB24D5" w:rsidRPr="009E0B4A" w:rsidRDefault="00CB24D5" w:rsidP="004E5B56">
      <w:pPr>
        <w:ind w:firstLine="708"/>
        <w:jc w:val="both"/>
      </w:pPr>
      <w:r w:rsidRPr="009E0B4A">
        <w:t>Целесообразность использования программно-целевого метода для решения задачи по устойчивому развитию сельских территорий подкреплена:</w:t>
      </w:r>
    </w:p>
    <w:p w:rsidR="00CB24D5" w:rsidRPr="009E0B4A" w:rsidRDefault="00CB24D5" w:rsidP="004E5B56">
      <w:pPr>
        <w:ind w:firstLine="708"/>
        <w:jc w:val="both"/>
      </w:pPr>
      <w:r>
        <w:t>-</w:t>
      </w:r>
      <w:r w:rsidRPr="009E0B4A">
        <w:t>взаимосвязью целевых установок устойчивого развития сельских территорий с приоритетами социально-экономического развития района в части повышения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CB24D5" w:rsidRPr="009E0B4A" w:rsidRDefault="00CB24D5" w:rsidP="004E5B56">
      <w:pPr>
        <w:ind w:firstLine="708"/>
        <w:jc w:val="both"/>
      </w:pPr>
      <w:r>
        <w:t>-</w:t>
      </w:r>
      <w:r w:rsidRPr="009E0B4A">
        <w:t>долгосрочным характером социальных проблем сельских территорий, требующим системного подхода к их решению;</w:t>
      </w:r>
    </w:p>
    <w:p w:rsidR="00CB24D5" w:rsidRPr="009E0B4A" w:rsidRDefault="00CB24D5" w:rsidP="004E5B56">
      <w:pPr>
        <w:ind w:firstLine="708"/>
        <w:jc w:val="both"/>
      </w:pPr>
      <w:r>
        <w:t>-</w:t>
      </w:r>
      <w:r w:rsidRPr="009E0B4A">
        <w:t xml:space="preserve">высоким уровнем </w:t>
      </w:r>
      <w:proofErr w:type="spellStart"/>
      <w:r w:rsidRPr="009E0B4A">
        <w:t>затратности</w:t>
      </w:r>
      <w:proofErr w:type="spellEnd"/>
      <w:r w:rsidRPr="009E0B4A">
        <w:t xml:space="preserve"> решения накопившихся проблем села, требующим привлечения  средств государственной поддержки.</w:t>
      </w:r>
    </w:p>
    <w:p w:rsidR="00CB24D5" w:rsidRPr="009E0B4A" w:rsidRDefault="00CB24D5" w:rsidP="004E5B56">
      <w:pPr>
        <w:ind w:firstLine="708"/>
        <w:jc w:val="both"/>
      </w:pPr>
      <w:r w:rsidRPr="009E0B4A">
        <w:t>В связи с этим, устойчивое развитие сельских территорий отнесено к числу приоритетных направлений, инструментом реализации которых является настоящая П</w:t>
      </w:r>
      <w:r>
        <w:t>одп</w:t>
      </w:r>
      <w:r w:rsidRPr="009E0B4A">
        <w:t>рограмма.</w:t>
      </w:r>
    </w:p>
    <w:p w:rsidR="00CB24D5" w:rsidRDefault="00CB24D5" w:rsidP="004E5B56">
      <w:pPr>
        <w:ind w:firstLine="708"/>
        <w:jc w:val="both"/>
      </w:pPr>
    </w:p>
    <w:p w:rsidR="00D46CB1" w:rsidRPr="00B348D3" w:rsidRDefault="00D46CB1" w:rsidP="00D46CB1">
      <w:pPr>
        <w:jc w:val="center"/>
        <w:rPr>
          <w:b/>
          <w:bCs/>
        </w:rPr>
      </w:pPr>
      <w:r w:rsidRPr="00B348D3">
        <w:rPr>
          <w:b/>
          <w:bCs/>
        </w:rPr>
        <w:t>3. Цель, целевые показатели и ожидаемые результаты реализации Подпрограммы</w:t>
      </w:r>
    </w:p>
    <w:p w:rsidR="00D46CB1" w:rsidRPr="00B348D3" w:rsidRDefault="00D46CB1" w:rsidP="00D46CB1">
      <w:pPr>
        <w:jc w:val="both"/>
      </w:pPr>
    </w:p>
    <w:p w:rsidR="00D46CB1" w:rsidRPr="00B348D3" w:rsidRDefault="00D46CB1" w:rsidP="00D46CB1">
      <w:pPr>
        <w:ind w:firstLine="708"/>
        <w:jc w:val="both"/>
      </w:pPr>
      <w:proofErr w:type="gramStart"/>
      <w:r w:rsidRPr="00B348D3">
        <w:t>Настоящая Подпрограмма является инструментом реализации государственной политики в области устойчивого развития сельских территорий, направления которой определены с</w:t>
      </w:r>
      <w:r w:rsidRPr="00B348D3">
        <w:rPr>
          <w:spacing w:val="6"/>
        </w:rPr>
        <w:t xml:space="preserve">тратегией социально-экономического развития </w:t>
      </w:r>
      <w:proofErr w:type="spellStart"/>
      <w:r w:rsidRPr="00B348D3">
        <w:rPr>
          <w:spacing w:val="6"/>
        </w:rPr>
        <w:t>Пучежского</w:t>
      </w:r>
      <w:proofErr w:type="spellEnd"/>
      <w:r w:rsidRPr="00B348D3">
        <w:rPr>
          <w:spacing w:val="6"/>
        </w:rPr>
        <w:t xml:space="preserve"> муниципального района до 202</w:t>
      </w:r>
      <w:r w:rsidR="00623313">
        <w:rPr>
          <w:spacing w:val="6"/>
        </w:rPr>
        <w:t>1</w:t>
      </w:r>
      <w:r w:rsidRPr="00B348D3">
        <w:rPr>
          <w:spacing w:val="6"/>
        </w:rPr>
        <w:t xml:space="preserve"> года</w:t>
      </w:r>
      <w:r w:rsidRPr="00B348D3">
        <w:t xml:space="preserve">, утвержденной </w:t>
      </w:r>
      <w:r w:rsidRPr="00B348D3">
        <w:rPr>
          <w:spacing w:val="6"/>
        </w:rPr>
        <w:t>реш</w:t>
      </w:r>
      <w:r w:rsidRPr="00B348D3">
        <w:t xml:space="preserve">ением Совета депутатов </w:t>
      </w:r>
      <w:proofErr w:type="spellStart"/>
      <w:r w:rsidRPr="00B348D3">
        <w:t>Пучежского</w:t>
      </w:r>
      <w:proofErr w:type="spellEnd"/>
      <w:r w:rsidRPr="00B348D3">
        <w:t xml:space="preserve"> муниципального района Ивановской области от 30.03.2009 г. № 310.</w:t>
      </w:r>
      <w:proofErr w:type="gramEnd"/>
      <w:r w:rsidRPr="00B348D3">
        <w:t xml:space="preserve"> В соответствии со стратегией целями государственной политики в области развития сельских территорий являются повышение уровня и качества жизни сельского населения, замедление процессов </w:t>
      </w:r>
      <w:proofErr w:type="spellStart"/>
      <w:r w:rsidRPr="00B348D3">
        <w:t>депопуляции</w:t>
      </w:r>
      <w:proofErr w:type="spellEnd"/>
      <w:r w:rsidRPr="00B348D3">
        <w:t xml:space="preserve"> и стабилизация численности сельского населения, создание благоприятных условий для выполнения селом его производственной и других общенациональных функций и задач территориального развития.</w:t>
      </w:r>
    </w:p>
    <w:p w:rsidR="00D46CB1" w:rsidRPr="00B348D3" w:rsidRDefault="00D46CB1" w:rsidP="00D46CB1">
      <w:pPr>
        <w:ind w:firstLine="708"/>
        <w:jc w:val="both"/>
      </w:pPr>
      <w:r w:rsidRPr="00B348D3">
        <w:lastRenderedPageBreak/>
        <w:t>С учетом целевых установок стратегии, реализация Подпрограммы направлена на создание предпосылок для устойчивого развития сельских территорий посредством достижения следующих целей:</w:t>
      </w:r>
    </w:p>
    <w:p w:rsidR="00D46CB1" w:rsidRPr="00B348D3" w:rsidRDefault="00D46CB1" w:rsidP="00D46CB1">
      <w:pPr>
        <w:ind w:firstLine="708"/>
        <w:jc w:val="both"/>
      </w:pPr>
      <w:r w:rsidRPr="00B348D3">
        <w:t>-создание комфортных условий жизнедеятельности в сельской местности;</w:t>
      </w:r>
    </w:p>
    <w:p w:rsidR="00D46CB1" w:rsidRPr="00B348D3" w:rsidRDefault="00D46CB1" w:rsidP="00D46CB1">
      <w:pPr>
        <w:ind w:firstLine="708"/>
        <w:jc w:val="both"/>
      </w:pPr>
      <w:r w:rsidRPr="00B348D3">
        <w:t>-стимулирование инвестиционной активности в агропромышленном комплексе путем создания благоприятных инфраструктурных условий в сельской местности;</w:t>
      </w:r>
    </w:p>
    <w:p w:rsidR="00D46CB1" w:rsidRPr="00B348D3" w:rsidRDefault="00D46CB1" w:rsidP="00D46CB1">
      <w:pPr>
        <w:ind w:firstLine="708"/>
        <w:jc w:val="both"/>
      </w:pPr>
      <w:r w:rsidRPr="00B348D3">
        <w:t>-активизация участия граждан, проживающих в сельской местности, в реализации общественно значимых проектов;</w:t>
      </w:r>
    </w:p>
    <w:p w:rsidR="00D46CB1" w:rsidRPr="00B348D3" w:rsidRDefault="00D46CB1" w:rsidP="00D46CB1">
      <w:pPr>
        <w:ind w:firstLine="708"/>
        <w:jc w:val="both"/>
      </w:pPr>
      <w:r w:rsidRPr="00B348D3">
        <w:t>-формирование позитивного отношения к сельской местности и сельскому образу жизни.</w:t>
      </w:r>
    </w:p>
    <w:p w:rsidR="00D46CB1" w:rsidRPr="00B348D3" w:rsidRDefault="00D46CB1" w:rsidP="00D46CB1">
      <w:pPr>
        <w:ind w:firstLine="708"/>
        <w:jc w:val="both"/>
      </w:pPr>
      <w:r w:rsidRPr="00B348D3">
        <w:t>Достижение целей Подпрограммы будет осуществляться с учетом следующих подходов:</w:t>
      </w:r>
    </w:p>
    <w:p w:rsidR="00D46CB1" w:rsidRPr="00B348D3" w:rsidRDefault="00D46CB1" w:rsidP="00D46CB1">
      <w:pPr>
        <w:ind w:firstLine="708"/>
        <w:jc w:val="both"/>
      </w:pPr>
      <w:r w:rsidRPr="00B348D3">
        <w:t>- комплексное планирование развития сельских территорий и размещение объектов социальной и инженерной инфраструктуры в соответствии с документами территориального планирования (схемами территориального планирования муниципальных районов и генеральными планами  поселений);</w:t>
      </w:r>
    </w:p>
    <w:p w:rsidR="00D46CB1" w:rsidRPr="00B348D3" w:rsidRDefault="00D46CB1" w:rsidP="00D46CB1">
      <w:pPr>
        <w:ind w:firstLine="720"/>
        <w:jc w:val="both"/>
      </w:pPr>
      <w:r w:rsidRPr="00B348D3">
        <w:t>- преимущественное обустройство объектами социальной и инженерной инфраструктуры населенных пунктов, расположенных в сельской местности, в которых осуществляется развитие агропромышленного комплекса;</w:t>
      </w:r>
    </w:p>
    <w:p w:rsidR="00D46CB1" w:rsidRPr="00B348D3" w:rsidRDefault="00D46CB1" w:rsidP="00D46CB1">
      <w:pPr>
        <w:ind w:firstLine="720"/>
        <w:jc w:val="both"/>
      </w:pPr>
      <w:r w:rsidRPr="00B348D3">
        <w:t xml:space="preserve">-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  </w:t>
      </w:r>
    </w:p>
    <w:p w:rsidR="00D46CB1" w:rsidRPr="00B348D3" w:rsidRDefault="00D46CB1" w:rsidP="00D46CB1">
      <w:pPr>
        <w:jc w:val="both"/>
      </w:pPr>
    </w:p>
    <w:p w:rsidR="00D46CB1" w:rsidRPr="00B348D3" w:rsidRDefault="00D46CB1" w:rsidP="00D46CB1">
      <w:pPr>
        <w:ind w:firstLine="708"/>
        <w:jc w:val="both"/>
        <w:rPr>
          <w:b/>
          <w:bCs/>
        </w:rPr>
      </w:pPr>
      <w:r w:rsidRPr="00B348D3">
        <w:t xml:space="preserve">Значения целевых показателей по этапам и годам реализации Подпрограммы приведены в таблице </w:t>
      </w:r>
      <w:r w:rsidRPr="00B348D3">
        <w:rPr>
          <w:b/>
          <w:bCs/>
        </w:rPr>
        <w:t>№ 2 и № 3.</w:t>
      </w:r>
    </w:p>
    <w:p w:rsidR="00D46CB1" w:rsidRPr="00B348D3" w:rsidRDefault="00D46CB1" w:rsidP="00D46CB1">
      <w:pPr>
        <w:ind w:firstLine="708"/>
        <w:jc w:val="both"/>
        <w:rPr>
          <w:b/>
          <w:bCs/>
        </w:rPr>
      </w:pPr>
    </w:p>
    <w:p w:rsidR="00A249AE" w:rsidRPr="00A249AE" w:rsidRDefault="00A249AE" w:rsidP="00A249AE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249AE">
        <w:rPr>
          <w:sz w:val="28"/>
          <w:szCs w:val="28"/>
        </w:rPr>
        <w:t>Перечень мероприятий Подпрограммы сформирован в соответствии с основными направлениями Концепции устойчивого развития сельских территорий Российской Федерации на период до 2020 года, г</w:t>
      </w:r>
      <w:r w:rsidRPr="00A249AE">
        <w:rPr>
          <w:bCs/>
          <w:sz w:val="28"/>
          <w:szCs w:val="28"/>
        </w:rPr>
        <w:t xml:space="preserve">осударственной программы Российской Федерации "Комплексное развитие сельских территорий" </w:t>
      </w:r>
      <w:r w:rsidRPr="00A249AE">
        <w:rPr>
          <w:sz w:val="28"/>
          <w:szCs w:val="28"/>
        </w:rPr>
        <w:t>и Концепции  Программы с учетом анализа современного состояния и прогнозов развития сельских территорий, итогов реализации Программы социального развития села, а также с учетом комплексного подхода к решению социально-экономических проблем развития сельских</w:t>
      </w:r>
      <w:proofErr w:type="gramEnd"/>
      <w:r w:rsidRPr="00A249AE">
        <w:rPr>
          <w:sz w:val="28"/>
          <w:szCs w:val="28"/>
        </w:rPr>
        <w:t xml:space="preserve"> территорий на основе принципов проектного финансирования и комплексного планирования развития сельских территорий на основе документов территориального планирования.</w:t>
      </w:r>
    </w:p>
    <w:p w:rsidR="00D46CB1" w:rsidRPr="00B348D3" w:rsidRDefault="00D46CB1" w:rsidP="00D46CB1">
      <w:pPr>
        <w:ind w:firstLine="840"/>
        <w:jc w:val="both"/>
      </w:pPr>
      <w:r w:rsidRPr="00B348D3">
        <w:t xml:space="preserve">Целями мероприятия по улучшению жилищных условий граждан, проживающих в сельской местности, в том числе молодых семей и молодых </w:t>
      </w:r>
      <w:r w:rsidRPr="00B348D3">
        <w:lastRenderedPageBreak/>
        <w:t>специалистов, является удовлетворение потребностей сельского населения в благоустроенном жилье, привлечение и закрепление в сельской местности молодых специалистов.</w:t>
      </w:r>
    </w:p>
    <w:p w:rsidR="00D46CB1" w:rsidRPr="00B348D3" w:rsidRDefault="00D46CB1" w:rsidP="00D46CB1">
      <w:pPr>
        <w:ind w:firstLine="840"/>
        <w:jc w:val="both"/>
      </w:pPr>
      <w:r w:rsidRPr="00B348D3">
        <w:t>Повышение доступности улучшения жилищных условий граждан, проживающих и работающих в сельской местности, в том числе молодых семей и молодых специалистов, предусматривается осуществлять путем:</w:t>
      </w:r>
    </w:p>
    <w:p w:rsidR="00D46CB1" w:rsidRPr="00B348D3" w:rsidRDefault="00D46CB1" w:rsidP="00D46CB1">
      <w:pPr>
        <w:ind w:firstLine="840"/>
        <w:jc w:val="both"/>
      </w:pPr>
      <w:r w:rsidRPr="00B348D3">
        <w:t>-предоставления социальных выплат за счет средств федерального бюджета и  областного бюджета на строительство и приобретение жилья в сельской местности;</w:t>
      </w:r>
    </w:p>
    <w:p w:rsidR="00D46CB1" w:rsidRPr="00B348D3" w:rsidRDefault="00D46CB1" w:rsidP="00D46CB1">
      <w:pPr>
        <w:ind w:firstLine="840"/>
        <w:jc w:val="both"/>
      </w:pPr>
      <w:r w:rsidRPr="00B348D3">
        <w:t>-</w:t>
      </w:r>
      <w:proofErr w:type="spellStart"/>
      <w:r w:rsidRPr="00B348D3">
        <w:t>софинансирования</w:t>
      </w:r>
      <w:proofErr w:type="spellEnd"/>
      <w:r w:rsidRPr="00B348D3">
        <w:t xml:space="preserve"> строительства (приобретения) жилья, предоставляемого молодым семьям и молодым специалистам по договорам найма с правом последующего выкупа;</w:t>
      </w:r>
    </w:p>
    <w:p w:rsidR="00D46CB1" w:rsidRPr="00B348D3" w:rsidRDefault="00D46CB1" w:rsidP="00D46CB1">
      <w:pPr>
        <w:ind w:firstLine="840"/>
        <w:jc w:val="both"/>
      </w:pPr>
      <w:r w:rsidRPr="00B348D3">
        <w:t xml:space="preserve">-использования при строительстве (приобретении) жилья механизмов ипотечного жилищного кредитования и материнского (семейного) </w:t>
      </w:r>
      <w:proofErr w:type="spellStart"/>
      <w:r w:rsidRPr="00B348D3">
        <w:t>капитала</w:t>
      </w:r>
      <w:proofErr w:type="gramStart"/>
      <w:r w:rsidRPr="00B348D3">
        <w:t>.</w:t>
      </w:r>
      <w:r w:rsidRPr="000E4C0C">
        <w:t>Р</w:t>
      </w:r>
      <w:proofErr w:type="gramEnd"/>
      <w:r w:rsidRPr="000E4C0C">
        <w:t>аспределение</w:t>
      </w:r>
      <w:proofErr w:type="spellEnd"/>
      <w:r w:rsidRPr="000E4C0C">
        <w:t xml:space="preserve"> объемов финансирования мероприятия</w:t>
      </w:r>
      <w:r w:rsidRPr="00B348D3">
        <w:t xml:space="preserve"> по источникам финансирования и годам реализации Подпрограммы и целевые показатели представлены в таблице № 2 ,3,4.</w:t>
      </w:r>
    </w:p>
    <w:p w:rsidR="00D46CB1" w:rsidRPr="00B348D3" w:rsidRDefault="00D46CB1" w:rsidP="00D46CB1">
      <w:pPr>
        <w:ind w:firstLine="840"/>
        <w:jc w:val="both"/>
      </w:pPr>
      <w:r w:rsidRPr="00B348D3">
        <w:t xml:space="preserve">Реализация </w:t>
      </w:r>
      <w:r w:rsidRPr="00B348D3">
        <w:rPr>
          <w:b/>
          <w:bCs/>
        </w:rPr>
        <w:t xml:space="preserve">мероприятий по комплексному обустройству населенных пунктов, расположенных в сельской местности, объектами социальной и инженерной инфраструктуры </w:t>
      </w:r>
      <w:r w:rsidRPr="00B348D3">
        <w:t>осуществляется по  направлению:</w:t>
      </w:r>
    </w:p>
    <w:p w:rsidR="00426807" w:rsidRDefault="00D46CB1" w:rsidP="00426807">
      <w:pPr>
        <w:ind w:firstLine="708"/>
        <w:jc w:val="both"/>
      </w:pPr>
      <w:r w:rsidRPr="00B348D3">
        <w:t>а) обустройство населенных пунктов, расположенных в сельской местности, объектами социальной и инженерной инфраструктуры с учетом комплексного (проектного) подхода.</w:t>
      </w:r>
      <w:r w:rsidR="00426807" w:rsidRPr="00426807">
        <w:t xml:space="preserve"> </w:t>
      </w:r>
    </w:p>
    <w:p w:rsidR="00426807" w:rsidRPr="005737AD" w:rsidRDefault="00426807" w:rsidP="00426807">
      <w:pPr>
        <w:ind w:firstLine="708"/>
        <w:jc w:val="both"/>
      </w:pPr>
      <w:r w:rsidRPr="005737AD">
        <w:t xml:space="preserve">В рамках данного направления предусматривается оказание государственной поддержки на развитие сети следующих объектов </w:t>
      </w:r>
    </w:p>
    <w:p w:rsidR="00426807" w:rsidRPr="005737AD" w:rsidRDefault="00426807" w:rsidP="00426807">
      <w:pPr>
        <w:ind w:firstLine="708"/>
        <w:jc w:val="both"/>
      </w:pPr>
      <w:r w:rsidRPr="005737AD">
        <w:t>-локальные водопроводы;</w:t>
      </w:r>
    </w:p>
    <w:p w:rsidR="00426807" w:rsidRPr="00216C34" w:rsidRDefault="00426807" w:rsidP="00426807">
      <w:pPr>
        <w:ind w:firstLine="708"/>
        <w:jc w:val="both"/>
      </w:pPr>
      <w:r w:rsidRPr="00216C34">
        <w:t>-сети газоснабжения.</w:t>
      </w:r>
    </w:p>
    <w:p w:rsidR="00426807" w:rsidRPr="00216C34" w:rsidRDefault="00426807" w:rsidP="00426807">
      <w:pPr>
        <w:ind w:firstLine="708"/>
        <w:jc w:val="both"/>
        <w:rPr>
          <w:b/>
          <w:bCs/>
        </w:rPr>
      </w:pPr>
      <w:r w:rsidRPr="00216C34">
        <w:rPr>
          <w:b/>
          <w:bCs/>
        </w:rPr>
        <w:t xml:space="preserve">На реализацию указанных мероприятий за счет всех источников финансирования  </w:t>
      </w:r>
      <w:r w:rsidR="00696B8C" w:rsidRPr="00216C34">
        <w:rPr>
          <w:b/>
          <w:bCs/>
        </w:rPr>
        <w:t>п</w:t>
      </w:r>
      <w:r w:rsidRPr="00216C34">
        <w:rPr>
          <w:b/>
          <w:bCs/>
        </w:rPr>
        <w:t>о 20</w:t>
      </w:r>
      <w:r w:rsidR="00D22990">
        <w:rPr>
          <w:b/>
          <w:bCs/>
        </w:rPr>
        <w:t xml:space="preserve">19 </w:t>
      </w:r>
      <w:r w:rsidRPr="00216C34">
        <w:rPr>
          <w:b/>
          <w:bCs/>
        </w:rPr>
        <w:t>год</w:t>
      </w:r>
      <w:r w:rsidR="00696B8C" w:rsidRPr="00216C34">
        <w:rPr>
          <w:b/>
          <w:bCs/>
        </w:rPr>
        <w:t xml:space="preserve"> выделено</w:t>
      </w:r>
      <w:r w:rsidRPr="00216C34">
        <w:rPr>
          <w:b/>
          <w:bCs/>
        </w:rPr>
        <w:t xml:space="preserve"> </w:t>
      </w:r>
      <w:r w:rsidR="00D22990">
        <w:rPr>
          <w:b/>
          <w:bCs/>
        </w:rPr>
        <w:t>0</w:t>
      </w:r>
      <w:r w:rsidR="00D3067A" w:rsidRPr="00216C34">
        <w:rPr>
          <w:b/>
          <w:bCs/>
        </w:rPr>
        <w:t xml:space="preserve"> м</w:t>
      </w:r>
      <w:r w:rsidRPr="00216C34">
        <w:rPr>
          <w:b/>
          <w:bCs/>
        </w:rPr>
        <w:t>лн. рублей.</w:t>
      </w:r>
    </w:p>
    <w:p w:rsidR="00D46CB1" w:rsidRPr="00216C34" w:rsidRDefault="00D46CB1" w:rsidP="00D46CB1">
      <w:pPr>
        <w:ind w:firstLine="708"/>
        <w:jc w:val="both"/>
      </w:pPr>
      <w:r w:rsidRPr="00216C34">
        <w:t xml:space="preserve">Из общего объема финансирования </w:t>
      </w:r>
      <w:r w:rsidR="00696B8C" w:rsidRPr="00216C34">
        <w:t>п</w:t>
      </w:r>
      <w:r w:rsidRPr="00216C34">
        <w:t>о 20</w:t>
      </w:r>
      <w:r w:rsidR="00D22990">
        <w:t>19</w:t>
      </w:r>
      <w:r w:rsidRPr="00216C34">
        <w:t xml:space="preserve"> год предусматривается использовать на развитие в сельской местности:</w:t>
      </w:r>
    </w:p>
    <w:p w:rsidR="00D46CB1" w:rsidRPr="00216C34" w:rsidRDefault="00D46CB1" w:rsidP="00D46CB1">
      <w:pPr>
        <w:ind w:firstLine="708"/>
        <w:jc w:val="both"/>
        <w:rPr>
          <w:b/>
          <w:bCs/>
        </w:rPr>
      </w:pPr>
      <w:proofErr w:type="gramStart"/>
      <w:r w:rsidRPr="00216C34">
        <w:rPr>
          <w:b/>
          <w:bCs/>
          <w:u w:val="single"/>
        </w:rPr>
        <w:t>- локальных водопроводов</w:t>
      </w:r>
      <w:r w:rsidRPr="00216C34">
        <w:rPr>
          <w:b/>
          <w:bCs/>
        </w:rPr>
        <w:t xml:space="preserve"> – </w:t>
      </w:r>
      <w:r w:rsidR="00D22990">
        <w:rPr>
          <w:b/>
          <w:bCs/>
        </w:rPr>
        <w:t>0</w:t>
      </w:r>
      <w:r w:rsidRPr="00216C34">
        <w:rPr>
          <w:b/>
          <w:bCs/>
        </w:rPr>
        <w:t xml:space="preserve"> млн. рублей, в том числе за счет средств федерального бюджета – </w:t>
      </w:r>
      <w:r w:rsidR="00D22990">
        <w:rPr>
          <w:b/>
          <w:bCs/>
        </w:rPr>
        <w:t>0</w:t>
      </w:r>
      <w:r w:rsidRPr="00216C34">
        <w:rPr>
          <w:b/>
          <w:bCs/>
        </w:rPr>
        <w:t xml:space="preserve"> млн. рублей, средств областного бюджета – </w:t>
      </w:r>
      <w:r w:rsidR="00D22990">
        <w:rPr>
          <w:b/>
          <w:bCs/>
        </w:rPr>
        <w:t>0</w:t>
      </w:r>
      <w:r w:rsidRPr="00216C34">
        <w:rPr>
          <w:b/>
          <w:bCs/>
        </w:rPr>
        <w:t xml:space="preserve"> млн. рублей, средств </w:t>
      </w:r>
      <w:r w:rsidR="00D3067A" w:rsidRPr="00216C34">
        <w:rPr>
          <w:b/>
          <w:bCs/>
        </w:rPr>
        <w:t>местных</w:t>
      </w:r>
      <w:r w:rsidRPr="00216C34">
        <w:rPr>
          <w:b/>
          <w:bCs/>
        </w:rPr>
        <w:t xml:space="preserve"> бюджетов – </w:t>
      </w:r>
      <w:r w:rsidR="00D22990">
        <w:rPr>
          <w:b/>
          <w:bCs/>
        </w:rPr>
        <w:t>0</w:t>
      </w:r>
      <w:r w:rsidRPr="00216C34">
        <w:rPr>
          <w:b/>
          <w:bCs/>
        </w:rPr>
        <w:t xml:space="preserve">  млн. рублей.</w:t>
      </w:r>
      <w:proofErr w:type="gramEnd"/>
    </w:p>
    <w:p w:rsidR="00842B8A" w:rsidRPr="00216C34" w:rsidRDefault="00842B8A" w:rsidP="00842B8A">
      <w:pPr>
        <w:ind w:firstLine="708"/>
        <w:jc w:val="both"/>
        <w:rPr>
          <w:b/>
          <w:bCs/>
        </w:rPr>
      </w:pPr>
      <w:r w:rsidRPr="00216C34">
        <w:rPr>
          <w:b/>
          <w:bCs/>
          <w:u w:val="single"/>
        </w:rPr>
        <w:t>-сетей газоснабжения</w:t>
      </w:r>
      <w:r w:rsidRPr="00216C34">
        <w:rPr>
          <w:b/>
          <w:bCs/>
        </w:rPr>
        <w:t xml:space="preserve"> – </w:t>
      </w:r>
      <w:r w:rsidR="00D22990">
        <w:rPr>
          <w:b/>
          <w:bCs/>
        </w:rPr>
        <w:t>0</w:t>
      </w:r>
      <w:r w:rsidRPr="00216C34">
        <w:rPr>
          <w:b/>
          <w:bCs/>
        </w:rPr>
        <w:t xml:space="preserve"> млн. рублей</w:t>
      </w:r>
      <w:proofErr w:type="gramStart"/>
      <w:r w:rsidRPr="00216C34">
        <w:rPr>
          <w:b/>
          <w:bCs/>
        </w:rPr>
        <w:t xml:space="preserve"> ,</w:t>
      </w:r>
      <w:proofErr w:type="gramEnd"/>
      <w:r w:rsidRPr="00216C34">
        <w:rPr>
          <w:b/>
          <w:bCs/>
        </w:rPr>
        <w:t xml:space="preserve"> в том числе за счет средств федерального бюджета – </w:t>
      </w:r>
      <w:r w:rsidR="00D22990">
        <w:rPr>
          <w:b/>
          <w:bCs/>
        </w:rPr>
        <w:t>0</w:t>
      </w:r>
      <w:r w:rsidR="007E0557" w:rsidRPr="00216C34">
        <w:rPr>
          <w:b/>
          <w:bCs/>
        </w:rPr>
        <w:t xml:space="preserve"> </w:t>
      </w:r>
      <w:r w:rsidRPr="00216C34">
        <w:rPr>
          <w:b/>
          <w:bCs/>
        </w:rPr>
        <w:t>млн. рублей, средств областного бюджета –</w:t>
      </w:r>
      <w:r w:rsidR="00D22990">
        <w:rPr>
          <w:b/>
          <w:bCs/>
        </w:rPr>
        <w:t>0</w:t>
      </w:r>
      <w:r w:rsidRPr="00216C34">
        <w:rPr>
          <w:b/>
          <w:bCs/>
        </w:rPr>
        <w:t xml:space="preserve"> млн. рублей, средств </w:t>
      </w:r>
      <w:r w:rsidR="00D3067A" w:rsidRPr="00216C34">
        <w:rPr>
          <w:b/>
          <w:bCs/>
        </w:rPr>
        <w:t xml:space="preserve">местных </w:t>
      </w:r>
      <w:r w:rsidRPr="00216C34">
        <w:rPr>
          <w:b/>
          <w:bCs/>
        </w:rPr>
        <w:t xml:space="preserve"> – </w:t>
      </w:r>
      <w:r w:rsidR="00D3067A" w:rsidRPr="00216C34">
        <w:rPr>
          <w:b/>
          <w:bCs/>
        </w:rPr>
        <w:t>0</w:t>
      </w:r>
      <w:r w:rsidRPr="00216C34">
        <w:rPr>
          <w:b/>
          <w:bCs/>
        </w:rPr>
        <w:t xml:space="preserve"> млн. рублей.</w:t>
      </w:r>
    </w:p>
    <w:p w:rsidR="00D46CB1" w:rsidRPr="00216C34" w:rsidRDefault="00D46CB1" w:rsidP="00D46CB1">
      <w:pPr>
        <w:ind w:firstLine="840"/>
        <w:jc w:val="both"/>
      </w:pPr>
      <w:r w:rsidRPr="00216C34">
        <w:t>Распределение объемов финансирования мероприятий по источникам финансирования и годам реализации Подпрограммы представлено в таблице №3.</w:t>
      </w:r>
    </w:p>
    <w:p w:rsidR="00D46CB1" w:rsidRPr="003E7355" w:rsidRDefault="00D46CB1" w:rsidP="00D46CB1">
      <w:pPr>
        <w:ind w:firstLine="840"/>
        <w:jc w:val="both"/>
      </w:pPr>
      <w:r w:rsidRPr="000E4C0C">
        <w:t>За период реализации Подпрограммы предусматривается ввести</w:t>
      </w:r>
      <w:r w:rsidRPr="003E7355">
        <w:t xml:space="preserve"> </w:t>
      </w:r>
      <w:r w:rsidRPr="003E7355">
        <w:br/>
        <w:t xml:space="preserve">9,7 километров локальных водопроводов. </w:t>
      </w:r>
    </w:p>
    <w:p w:rsidR="00D46CB1" w:rsidRPr="003E7355" w:rsidRDefault="00D46CB1" w:rsidP="00D46CB1">
      <w:pPr>
        <w:ind w:firstLine="840"/>
        <w:jc w:val="both"/>
      </w:pPr>
      <w:r w:rsidRPr="003E7355">
        <w:lastRenderedPageBreak/>
        <w:t>Целевые показатели  реализации мероприятий представлены по годам реализации Подпрограммы в таблице № 2,3,5.</w:t>
      </w:r>
    </w:p>
    <w:p w:rsidR="00D46CB1" w:rsidRPr="003E7355" w:rsidRDefault="00D46CB1" w:rsidP="00D46CB1">
      <w:pPr>
        <w:ind w:firstLine="840"/>
        <w:jc w:val="both"/>
      </w:pPr>
      <w:r w:rsidRPr="003E7355">
        <w:t>Решение задачи по созданию условий для  устойчивого развития сельских территорий предполагает активизацию человеческого потенциала, проживающего на этих территориях, формирование установки на социальную активность и мобильность сельского населения.</w:t>
      </w:r>
    </w:p>
    <w:p w:rsidR="00D46CB1" w:rsidRPr="00B348D3" w:rsidRDefault="00D46CB1" w:rsidP="00D46CB1">
      <w:pPr>
        <w:ind w:firstLine="840"/>
        <w:jc w:val="both"/>
      </w:pPr>
      <w:r w:rsidRPr="003E7355">
        <w:t xml:space="preserve">В этой связи целями реализации </w:t>
      </w:r>
      <w:r w:rsidRPr="003E7355">
        <w:rPr>
          <w:b/>
          <w:bCs/>
        </w:rPr>
        <w:t xml:space="preserve">мероприятия по </w:t>
      </w:r>
      <w:proofErr w:type="spellStart"/>
      <w:r w:rsidRPr="003E7355">
        <w:rPr>
          <w:b/>
          <w:bCs/>
        </w:rPr>
        <w:t>грантовой</w:t>
      </w:r>
      <w:proofErr w:type="spellEnd"/>
      <w:r w:rsidRPr="00B348D3">
        <w:rPr>
          <w:b/>
          <w:bCs/>
        </w:rPr>
        <w:t xml:space="preserve"> поддержке местных инициатив граждан, проживающих в сельской местности,</w:t>
      </w:r>
      <w:r w:rsidRPr="00B348D3">
        <w:t xml:space="preserve"> являются:</w:t>
      </w:r>
    </w:p>
    <w:p w:rsidR="00D46CB1" w:rsidRPr="00B348D3" w:rsidRDefault="00D46CB1" w:rsidP="00D46CB1">
      <w:pPr>
        <w:ind w:firstLine="840"/>
        <w:jc w:val="both"/>
      </w:pPr>
      <w:r w:rsidRPr="00B348D3">
        <w:t>-активизация участия сельского населения в реализации общественно значимых проектов;</w:t>
      </w:r>
    </w:p>
    <w:p w:rsidR="00D46CB1" w:rsidRPr="00B348D3" w:rsidRDefault="00D46CB1" w:rsidP="00D46CB1">
      <w:pPr>
        <w:ind w:firstLine="840"/>
        <w:jc w:val="both"/>
      </w:pPr>
      <w:r w:rsidRPr="00B348D3">
        <w:t>-мобилизация собственных материальных, трудовых и финансовых ресурсов граждан, их объединений, общественных организаций, предпринимательского сообщества, муниципальных образований на цели местного развития;</w:t>
      </w:r>
    </w:p>
    <w:p w:rsidR="00D46CB1" w:rsidRPr="00B348D3" w:rsidRDefault="00D46CB1" w:rsidP="00D46CB1">
      <w:pPr>
        <w:ind w:firstLine="840"/>
        <w:jc w:val="both"/>
      </w:pPr>
      <w:r w:rsidRPr="00B348D3">
        <w:t xml:space="preserve">-формирование и развитие в сельской местности институтов гражданского общества, способствующих созданию условий для устойчивого развития сельских территорий. </w:t>
      </w:r>
    </w:p>
    <w:p w:rsidR="00D46CB1" w:rsidRPr="00B348D3" w:rsidRDefault="00D46CB1" w:rsidP="00D46CB1">
      <w:pPr>
        <w:ind w:firstLine="840"/>
        <w:jc w:val="both"/>
      </w:pPr>
      <w:r w:rsidRPr="00B348D3">
        <w:t>Гранты предоставляются на реализацию проектов в области:</w:t>
      </w:r>
    </w:p>
    <w:p w:rsidR="00D46CB1" w:rsidRPr="00B348D3" w:rsidRDefault="00D46CB1" w:rsidP="00D46CB1">
      <w:pPr>
        <w:autoSpaceDE w:val="0"/>
        <w:autoSpaceDN w:val="0"/>
        <w:adjustRightInd w:val="0"/>
        <w:ind w:firstLine="840"/>
        <w:jc w:val="both"/>
      </w:pPr>
      <w:r w:rsidRPr="00B348D3">
        <w:t>-создания и обустройства зон отдыха,  детских игровых площадок;</w:t>
      </w:r>
    </w:p>
    <w:p w:rsidR="00D46CB1" w:rsidRPr="00B348D3" w:rsidRDefault="00D46CB1" w:rsidP="00D46CB1">
      <w:pPr>
        <w:widowControl w:val="0"/>
        <w:autoSpaceDE w:val="0"/>
        <w:autoSpaceDN w:val="0"/>
        <w:adjustRightInd w:val="0"/>
        <w:ind w:firstLine="708"/>
        <w:jc w:val="both"/>
      </w:pPr>
      <w:r w:rsidRPr="00B348D3">
        <w:t xml:space="preserve">  -сохранения и восстановления природных ландшафтов;</w:t>
      </w:r>
    </w:p>
    <w:p w:rsidR="00D46CB1" w:rsidRPr="00216C34" w:rsidRDefault="00D46CB1" w:rsidP="00D46CB1">
      <w:pPr>
        <w:widowControl w:val="0"/>
        <w:autoSpaceDE w:val="0"/>
        <w:autoSpaceDN w:val="0"/>
        <w:adjustRightInd w:val="0"/>
        <w:ind w:firstLine="708"/>
        <w:jc w:val="both"/>
      </w:pPr>
      <w:r w:rsidRPr="00216C34">
        <w:t xml:space="preserve">  -поддержки национальных культурных традиций.</w:t>
      </w:r>
    </w:p>
    <w:p w:rsidR="00D46CB1" w:rsidRPr="00216C34" w:rsidRDefault="00D46CB1" w:rsidP="00D46CB1">
      <w:pPr>
        <w:jc w:val="both"/>
        <w:rPr>
          <w:b/>
          <w:bCs/>
        </w:rPr>
      </w:pPr>
      <w:r w:rsidRPr="00216C34">
        <w:t xml:space="preserve">          </w:t>
      </w:r>
      <w:r w:rsidRPr="00216C34">
        <w:rPr>
          <w:b/>
          <w:bCs/>
        </w:rPr>
        <w:t>На реализацию указанного мероприятия в рамках Подпрограммы предусматривается направить 0 млн. рублей, в том числе за счет средств федерального бюджета 0млн. рублей  и средств областного бюджета 0млн. рублей, внебюджетные средства 0</w:t>
      </w:r>
      <w:r w:rsidR="004C25D6">
        <w:rPr>
          <w:b/>
          <w:bCs/>
        </w:rPr>
        <w:t xml:space="preserve"> </w:t>
      </w:r>
      <w:r w:rsidRPr="00216C34">
        <w:rPr>
          <w:b/>
          <w:bCs/>
        </w:rPr>
        <w:t>млн. рублей.</w:t>
      </w:r>
    </w:p>
    <w:p w:rsidR="00D46CB1" w:rsidRDefault="00D46CB1" w:rsidP="00D46CB1">
      <w:pPr>
        <w:ind w:firstLine="840"/>
        <w:jc w:val="both"/>
      </w:pPr>
      <w:r w:rsidRPr="00216C34">
        <w:t>Распределение объемов финансирования мероприятия по источникам</w:t>
      </w:r>
      <w:r w:rsidRPr="00B348D3">
        <w:t xml:space="preserve"> финансирования и годам реализации  Подпрограммы представлено в таблице № 2, 3,6.</w:t>
      </w:r>
    </w:p>
    <w:p w:rsidR="00A249AE" w:rsidRDefault="00A249AE" w:rsidP="00D46CB1">
      <w:pPr>
        <w:ind w:firstLine="840"/>
        <w:jc w:val="both"/>
      </w:pPr>
    </w:p>
    <w:p w:rsidR="00D46CB1" w:rsidRPr="00B348D3" w:rsidRDefault="00D46CB1" w:rsidP="00D46CB1">
      <w:pPr>
        <w:jc w:val="center"/>
        <w:rPr>
          <w:b/>
          <w:bCs/>
        </w:rPr>
      </w:pPr>
      <w:r w:rsidRPr="00B348D3">
        <w:rPr>
          <w:b/>
          <w:bCs/>
        </w:rPr>
        <w:t>4.Задачи, мероприятия и ресурсное  обеспечение  Подпрограммы</w:t>
      </w:r>
    </w:p>
    <w:p w:rsidR="00D46CB1" w:rsidRPr="00B348D3" w:rsidRDefault="00D46CB1" w:rsidP="00D46CB1">
      <w:pPr>
        <w:jc w:val="center"/>
        <w:rPr>
          <w:b/>
          <w:bCs/>
        </w:rPr>
      </w:pPr>
    </w:p>
    <w:p w:rsidR="00D46CB1" w:rsidRPr="00B348D3" w:rsidRDefault="00D46CB1" w:rsidP="00D46CB1">
      <w:pPr>
        <w:ind w:firstLine="708"/>
        <w:jc w:val="both"/>
      </w:pPr>
      <w:r w:rsidRPr="00B348D3">
        <w:t>Обоснованием необходимости решения поставленных задач в сфере устойчивого развития сельских территорий для достижения целей Подпрограммы является:</w:t>
      </w:r>
    </w:p>
    <w:p w:rsidR="00D46CB1" w:rsidRPr="00B348D3" w:rsidRDefault="00D46CB1" w:rsidP="00D46CB1">
      <w:pPr>
        <w:ind w:firstLine="708"/>
        <w:jc w:val="both"/>
      </w:pPr>
      <w:r w:rsidRPr="00B348D3">
        <w:t>-неблагоприятная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D46CB1" w:rsidRPr="00B348D3" w:rsidRDefault="00D46CB1" w:rsidP="00D46CB1">
      <w:pPr>
        <w:ind w:firstLine="708"/>
        <w:jc w:val="both"/>
      </w:pPr>
      <w:r w:rsidRPr="00B348D3">
        <w:t>-низкий уровень обеспеченности объектами социальной и инженерной инфраструктурой в сельской местности;</w:t>
      </w:r>
    </w:p>
    <w:p w:rsidR="00D46CB1" w:rsidRPr="00B348D3" w:rsidRDefault="00D46CB1" w:rsidP="00D46CB1">
      <w:pPr>
        <w:ind w:firstLine="708"/>
        <w:jc w:val="both"/>
      </w:pPr>
      <w:r w:rsidRPr="00B348D3">
        <w:t>-непривлекательность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D46CB1" w:rsidRPr="00B348D3" w:rsidRDefault="00D46CB1" w:rsidP="00D46CB1">
      <w:pPr>
        <w:ind w:firstLine="708"/>
        <w:jc w:val="both"/>
      </w:pPr>
      <w:r w:rsidRPr="00B348D3">
        <w:lastRenderedPageBreak/>
        <w:t>-низкий уровень социальной активности сельского населения, не способствующий формированию активной гражданской позиции;</w:t>
      </w:r>
    </w:p>
    <w:p w:rsidR="00D46CB1" w:rsidRDefault="00D46CB1" w:rsidP="00D46CB1">
      <w:pPr>
        <w:jc w:val="both"/>
      </w:pPr>
      <w:r w:rsidRPr="00B348D3">
        <w:t xml:space="preserve">          -отсутствие в обществе позитивных взглядов на значимость и перспективы развития сельских территорий, не способствующее повышению привлекательности сельской местности.</w:t>
      </w:r>
    </w:p>
    <w:p w:rsidR="00734DE0" w:rsidRDefault="00734DE0" w:rsidP="00D46CB1">
      <w:pPr>
        <w:jc w:val="center"/>
        <w:rPr>
          <w:b/>
          <w:bCs/>
        </w:rPr>
      </w:pPr>
    </w:p>
    <w:p w:rsidR="00D46CB1" w:rsidRPr="00B348D3" w:rsidRDefault="00D46CB1" w:rsidP="00D46CB1">
      <w:pPr>
        <w:jc w:val="center"/>
        <w:rPr>
          <w:b/>
          <w:bCs/>
        </w:rPr>
      </w:pPr>
      <w:r w:rsidRPr="00B348D3">
        <w:rPr>
          <w:b/>
          <w:bCs/>
        </w:rPr>
        <w:t>Задачи Подпрограммы</w:t>
      </w:r>
    </w:p>
    <w:p w:rsidR="00D46CB1" w:rsidRPr="00B348D3" w:rsidRDefault="00D46CB1" w:rsidP="00D46CB1">
      <w:pPr>
        <w:jc w:val="center"/>
      </w:pPr>
    </w:p>
    <w:tbl>
      <w:tblPr>
        <w:tblW w:w="9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1951"/>
      </w:tblGrid>
      <w:tr w:rsidR="00D46CB1" w:rsidRPr="00B348D3" w:rsidTr="00A124BC">
        <w:tc>
          <w:tcPr>
            <w:tcW w:w="7797" w:type="dxa"/>
          </w:tcPr>
          <w:p w:rsidR="00D46CB1" w:rsidRPr="00B348D3" w:rsidRDefault="00D46CB1" w:rsidP="00A124BC">
            <w:pPr>
              <w:jc w:val="center"/>
              <w:rPr>
                <w:b/>
                <w:bCs/>
              </w:rPr>
            </w:pPr>
            <w:r w:rsidRPr="00B348D3">
              <w:rPr>
                <w:b/>
                <w:bCs/>
              </w:rPr>
              <w:t>Задачи</w:t>
            </w:r>
          </w:p>
        </w:tc>
        <w:tc>
          <w:tcPr>
            <w:tcW w:w="1951" w:type="dxa"/>
          </w:tcPr>
          <w:p w:rsidR="00D46CB1" w:rsidRPr="00B348D3" w:rsidRDefault="00D46CB1" w:rsidP="00A124BC">
            <w:pPr>
              <w:jc w:val="center"/>
              <w:rPr>
                <w:b/>
                <w:bCs/>
              </w:rPr>
            </w:pPr>
            <w:r w:rsidRPr="00B348D3">
              <w:rPr>
                <w:b/>
                <w:bCs/>
              </w:rPr>
              <w:t xml:space="preserve">Срок решения задачи </w:t>
            </w:r>
          </w:p>
        </w:tc>
      </w:tr>
      <w:tr w:rsidR="00D46CB1" w:rsidRPr="00B348D3" w:rsidTr="00A124BC">
        <w:tc>
          <w:tcPr>
            <w:tcW w:w="7797" w:type="dxa"/>
          </w:tcPr>
          <w:p w:rsidR="00D46CB1" w:rsidRPr="00B348D3" w:rsidRDefault="00D46CB1" w:rsidP="00A124BC">
            <w:r w:rsidRPr="00B348D3">
              <w:t>Удовлетворение потребностей сельского населения, в том числе молодых семей и молодых специалистов, в благоустроенном жилье</w:t>
            </w:r>
          </w:p>
        </w:tc>
        <w:tc>
          <w:tcPr>
            <w:tcW w:w="1951" w:type="dxa"/>
          </w:tcPr>
          <w:p w:rsidR="00D46CB1" w:rsidRPr="00B348D3" w:rsidRDefault="006978F0" w:rsidP="008646BF">
            <w:pPr>
              <w:jc w:val="center"/>
            </w:pPr>
            <w:r>
              <w:t>2020</w:t>
            </w:r>
            <w:r w:rsidR="008646BF">
              <w:t xml:space="preserve"> </w:t>
            </w:r>
            <w:r w:rsidR="00D46CB1" w:rsidRPr="00B348D3">
              <w:t>год</w:t>
            </w:r>
          </w:p>
        </w:tc>
      </w:tr>
      <w:tr w:rsidR="00D46CB1" w:rsidRPr="00B348D3" w:rsidTr="00A124BC">
        <w:tc>
          <w:tcPr>
            <w:tcW w:w="7797" w:type="dxa"/>
          </w:tcPr>
          <w:p w:rsidR="00D46CB1" w:rsidRPr="00B348D3" w:rsidRDefault="00D46CB1" w:rsidP="00A124BC">
            <w:r w:rsidRPr="00B348D3"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инфраструктуры</w:t>
            </w:r>
          </w:p>
        </w:tc>
        <w:tc>
          <w:tcPr>
            <w:tcW w:w="1951" w:type="dxa"/>
          </w:tcPr>
          <w:p w:rsidR="00D46CB1" w:rsidRPr="00B348D3" w:rsidRDefault="00D46CB1" w:rsidP="008646BF">
            <w:pPr>
              <w:jc w:val="center"/>
            </w:pPr>
            <w:r w:rsidRPr="00B348D3">
              <w:t xml:space="preserve"> 202</w:t>
            </w:r>
            <w:r w:rsidR="006978F0">
              <w:t>0</w:t>
            </w:r>
            <w:r w:rsidRPr="00B348D3">
              <w:t xml:space="preserve"> год</w:t>
            </w:r>
          </w:p>
        </w:tc>
      </w:tr>
      <w:tr w:rsidR="00D46CB1" w:rsidRPr="00B348D3" w:rsidTr="00A124BC">
        <w:tc>
          <w:tcPr>
            <w:tcW w:w="7797" w:type="dxa"/>
          </w:tcPr>
          <w:p w:rsidR="00D46CB1" w:rsidRPr="00740765" w:rsidRDefault="00D46CB1" w:rsidP="00A124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765"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 w:rsidRPr="00740765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местных инициатив граждан, проживающих в сельской местности</w:t>
            </w:r>
          </w:p>
        </w:tc>
        <w:tc>
          <w:tcPr>
            <w:tcW w:w="1951" w:type="dxa"/>
          </w:tcPr>
          <w:p w:rsidR="00D46CB1" w:rsidRPr="00B348D3" w:rsidRDefault="00D46CB1" w:rsidP="008646BF">
            <w:pPr>
              <w:jc w:val="center"/>
            </w:pPr>
            <w:r w:rsidRPr="00B348D3">
              <w:t xml:space="preserve"> 202</w:t>
            </w:r>
            <w:r w:rsidR="006978F0">
              <w:t>0</w:t>
            </w:r>
            <w:r w:rsidRPr="00B348D3">
              <w:t xml:space="preserve"> год</w:t>
            </w:r>
          </w:p>
        </w:tc>
      </w:tr>
    </w:tbl>
    <w:p w:rsidR="00D46CB1" w:rsidRPr="00B348D3" w:rsidRDefault="00D46CB1" w:rsidP="00D46CB1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D46CB1" w:rsidRPr="00B348D3" w:rsidRDefault="00D46CB1" w:rsidP="00D46CB1">
      <w:pPr>
        <w:autoSpaceDE w:val="0"/>
        <w:autoSpaceDN w:val="0"/>
        <w:adjustRightInd w:val="0"/>
        <w:ind w:firstLine="540"/>
        <w:jc w:val="both"/>
      </w:pPr>
      <w:r w:rsidRPr="00B348D3">
        <w:t>Подпрограмма реализуется за счет средств федерального, областного, местного бюджетов  и внебюджетных источников.</w:t>
      </w:r>
    </w:p>
    <w:p w:rsidR="00D46CB1" w:rsidRPr="000E4C0C" w:rsidRDefault="00D46CB1" w:rsidP="00D46CB1">
      <w:pPr>
        <w:autoSpaceDE w:val="0"/>
        <w:autoSpaceDN w:val="0"/>
        <w:adjustRightInd w:val="0"/>
        <w:ind w:firstLine="540"/>
        <w:jc w:val="both"/>
      </w:pPr>
      <w:r w:rsidRPr="000E4C0C">
        <w:t xml:space="preserve">Общий объем финансирования  составляет  </w:t>
      </w:r>
      <w:r w:rsidR="004C25D6">
        <w:rPr>
          <w:b/>
        </w:rPr>
        <w:t>0</w:t>
      </w:r>
      <w:r w:rsidRPr="000E4C0C">
        <w:t xml:space="preserve"> млн. рублей, в том числе:</w:t>
      </w:r>
    </w:p>
    <w:p w:rsidR="00D46CB1" w:rsidRPr="000E4C0C" w:rsidRDefault="00D46CB1" w:rsidP="00D46CB1">
      <w:pPr>
        <w:autoSpaceDE w:val="0"/>
        <w:autoSpaceDN w:val="0"/>
        <w:adjustRightInd w:val="0"/>
        <w:ind w:firstLine="540"/>
        <w:jc w:val="both"/>
      </w:pPr>
      <w:r w:rsidRPr="000E4C0C">
        <w:t xml:space="preserve">-за счет средств федерального бюджета </w:t>
      </w:r>
      <w:r w:rsidR="00ED201D" w:rsidRPr="000E4C0C">
        <w:t>–</w:t>
      </w:r>
      <w:r w:rsidRPr="000E4C0C">
        <w:t xml:space="preserve"> </w:t>
      </w:r>
      <w:r w:rsidR="004C25D6">
        <w:t>0</w:t>
      </w:r>
      <w:r w:rsidRPr="000E4C0C">
        <w:rPr>
          <w:b/>
          <w:bCs/>
        </w:rPr>
        <w:t xml:space="preserve"> </w:t>
      </w:r>
      <w:r w:rsidRPr="000E4C0C">
        <w:t>млн. рублей;</w:t>
      </w:r>
    </w:p>
    <w:p w:rsidR="00D46CB1" w:rsidRPr="000E4C0C" w:rsidRDefault="00D46CB1" w:rsidP="00D46CB1">
      <w:pPr>
        <w:autoSpaceDE w:val="0"/>
        <w:autoSpaceDN w:val="0"/>
        <w:adjustRightInd w:val="0"/>
        <w:ind w:firstLine="540"/>
        <w:jc w:val="both"/>
      </w:pPr>
      <w:r w:rsidRPr="000E4C0C">
        <w:t xml:space="preserve">-за счет средств областного бюджета – </w:t>
      </w:r>
      <w:r w:rsidR="004C25D6">
        <w:rPr>
          <w:b/>
          <w:bCs/>
        </w:rPr>
        <w:t>0</w:t>
      </w:r>
      <w:r w:rsidRPr="000E4C0C">
        <w:t xml:space="preserve"> млн. рублей;</w:t>
      </w:r>
    </w:p>
    <w:p w:rsidR="00D46CB1" w:rsidRPr="000E4C0C" w:rsidRDefault="00D46CB1" w:rsidP="00D46CB1">
      <w:pPr>
        <w:autoSpaceDE w:val="0"/>
        <w:autoSpaceDN w:val="0"/>
        <w:adjustRightInd w:val="0"/>
        <w:ind w:firstLine="540"/>
        <w:jc w:val="both"/>
      </w:pPr>
      <w:r w:rsidRPr="000E4C0C">
        <w:t xml:space="preserve">-за счет средств </w:t>
      </w:r>
      <w:r w:rsidR="004C48C7">
        <w:t xml:space="preserve">местных бюджетов </w:t>
      </w:r>
      <w:r w:rsidRPr="000E4C0C">
        <w:t xml:space="preserve">– </w:t>
      </w:r>
      <w:r w:rsidR="00E45677">
        <w:rPr>
          <w:b/>
          <w:bCs/>
        </w:rPr>
        <w:t>0</w:t>
      </w:r>
      <w:r w:rsidRPr="000E4C0C">
        <w:rPr>
          <w:b/>
          <w:bCs/>
        </w:rPr>
        <w:t xml:space="preserve"> </w:t>
      </w:r>
      <w:r w:rsidRPr="000E4C0C">
        <w:t>млн. рублей;</w:t>
      </w:r>
    </w:p>
    <w:p w:rsidR="00D46CB1" w:rsidRPr="000E4C0C" w:rsidRDefault="00D46CB1" w:rsidP="00D46CB1">
      <w:pPr>
        <w:autoSpaceDE w:val="0"/>
        <w:autoSpaceDN w:val="0"/>
        <w:adjustRightInd w:val="0"/>
        <w:ind w:firstLine="540"/>
        <w:jc w:val="both"/>
      </w:pPr>
      <w:r w:rsidRPr="000E4C0C">
        <w:t xml:space="preserve">-за счет средств внебюджетных источников </w:t>
      </w:r>
      <w:r w:rsidRPr="000E4C0C">
        <w:rPr>
          <w:b/>
        </w:rPr>
        <w:t xml:space="preserve">– </w:t>
      </w:r>
      <w:r w:rsidR="00842B8A" w:rsidRPr="000E4C0C">
        <w:rPr>
          <w:b/>
        </w:rPr>
        <w:t>0</w:t>
      </w:r>
      <w:r w:rsidR="004C48C7">
        <w:rPr>
          <w:b/>
        </w:rPr>
        <w:t xml:space="preserve"> </w:t>
      </w:r>
      <w:r w:rsidRPr="000E4C0C">
        <w:t xml:space="preserve">млн. рублей.   </w:t>
      </w:r>
    </w:p>
    <w:p w:rsidR="00D3067A" w:rsidRDefault="00D3067A" w:rsidP="00D46CB1">
      <w:pPr>
        <w:autoSpaceDE w:val="0"/>
        <w:autoSpaceDN w:val="0"/>
        <w:adjustRightInd w:val="0"/>
        <w:ind w:firstLine="540"/>
        <w:jc w:val="both"/>
      </w:pPr>
    </w:p>
    <w:p w:rsidR="00D46CB1" w:rsidRPr="000E4C0C" w:rsidRDefault="00D46CB1" w:rsidP="00D46CB1">
      <w:pPr>
        <w:autoSpaceDE w:val="0"/>
        <w:autoSpaceDN w:val="0"/>
        <w:adjustRightInd w:val="0"/>
        <w:ind w:firstLine="540"/>
        <w:jc w:val="both"/>
      </w:pPr>
      <w:r w:rsidRPr="000E4C0C">
        <w:t>Объемы финансирования Подпрограммы по источникам финансирования, направлениям расходования средств и годам  приведены в таблице</w:t>
      </w:r>
      <w:r w:rsidRPr="000E4C0C">
        <w:rPr>
          <w:b/>
          <w:bCs/>
        </w:rPr>
        <w:t xml:space="preserve"> № 3</w:t>
      </w:r>
      <w:r w:rsidRPr="000E4C0C">
        <w:t>.</w:t>
      </w:r>
    </w:p>
    <w:p w:rsidR="00D46CB1" w:rsidRPr="000E4C0C" w:rsidRDefault="00D46CB1" w:rsidP="00D46CB1">
      <w:pPr>
        <w:autoSpaceDE w:val="0"/>
        <w:autoSpaceDN w:val="0"/>
        <w:adjustRightInd w:val="0"/>
        <w:ind w:firstLine="540"/>
        <w:jc w:val="both"/>
      </w:pPr>
    </w:p>
    <w:p w:rsidR="00D46CB1" w:rsidRPr="00B348D3" w:rsidRDefault="00D46CB1" w:rsidP="00D46CB1">
      <w:pPr>
        <w:ind w:firstLine="720"/>
        <w:jc w:val="both"/>
      </w:pPr>
      <w:r w:rsidRPr="00B348D3">
        <w:t>Реализация программных мероприятий будет способствовать созданию условий для устойчивого развития сельских территорий и обеспечит достижение следующих положительных результатов, определяющих ее социально-экономическую эффективность:</w:t>
      </w:r>
    </w:p>
    <w:p w:rsidR="00D46CB1" w:rsidRPr="004C1233" w:rsidRDefault="00D46CB1" w:rsidP="00D46CB1">
      <w:pPr>
        <w:pStyle w:val="31"/>
        <w:spacing w:after="0"/>
        <w:jc w:val="both"/>
        <w:rPr>
          <w:sz w:val="28"/>
          <w:szCs w:val="28"/>
        </w:rPr>
      </w:pPr>
      <w:r w:rsidRPr="00B348D3">
        <w:t xml:space="preserve">                 </w:t>
      </w:r>
      <w:r w:rsidRPr="004C1233">
        <w:rPr>
          <w:sz w:val="28"/>
          <w:szCs w:val="28"/>
        </w:rPr>
        <w:t xml:space="preserve"> - повышение уровня обеспеченности сельского населения питьевой водой</w:t>
      </w:r>
      <w:proofErr w:type="gramStart"/>
      <w:r w:rsidR="004C25D6">
        <w:rPr>
          <w:sz w:val="28"/>
          <w:szCs w:val="28"/>
        </w:rPr>
        <w:t xml:space="preserve"> </w:t>
      </w:r>
      <w:r w:rsidRPr="004C1233">
        <w:rPr>
          <w:sz w:val="28"/>
          <w:szCs w:val="28"/>
        </w:rPr>
        <w:t>;</w:t>
      </w:r>
      <w:proofErr w:type="gramEnd"/>
    </w:p>
    <w:p w:rsidR="00D46CB1" w:rsidRPr="00B348D3" w:rsidRDefault="00D46CB1" w:rsidP="00D46CB1">
      <w:pPr>
        <w:ind w:firstLine="720"/>
        <w:jc w:val="both"/>
      </w:pPr>
      <w:r w:rsidRPr="00B348D3">
        <w:t>-содействовать повышению активности граждан в решении общественно значимых проблем в сельских поселениях;</w:t>
      </w:r>
    </w:p>
    <w:p w:rsidR="00D46CB1" w:rsidRPr="00B348D3" w:rsidRDefault="00D46CB1" w:rsidP="00D46CB1">
      <w:pPr>
        <w:ind w:firstLine="720"/>
        <w:jc w:val="both"/>
      </w:pPr>
      <w:r w:rsidRPr="00B348D3">
        <w:lastRenderedPageBreak/>
        <w:t>- способствовать улучшению демографической ситуации в сельской местности и сохранению тенденций роста рождаемости и повышения продолжительности жизни сельского населения;</w:t>
      </w:r>
    </w:p>
    <w:p w:rsidR="00D46CB1" w:rsidRPr="00B348D3" w:rsidRDefault="00D46CB1" w:rsidP="00D46CB1">
      <w:pPr>
        <w:ind w:firstLine="720"/>
        <w:jc w:val="both"/>
      </w:pPr>
      <w:r w:rsidRPr="00B348D3">
        <w:t>- повысить общественную значимость развития сельских территорий в общенациональных интересах и привлекательность сельской местности для комфортного проживания и приложения труда.</w:t>
      </w:r>
    </w:p>
    <w:p w:rsidR="00D46CB1" w:rsidRPr="00B348D3" w:rsidRDefault="00D46CB1" w:rsidP="00D46CB1">
      <w:pPr>
        <w:jc w:val="right"/>
      </w:pPr>
    </w:p>
    <w:p w:rsidR="00D46CB1" w:rsidRPr="00B348D3" w:rsidRDefault="00D46CB1" w:rsidP="00D46CB1">
      <w:pPr>
        <w:jc w:val="right"/>
      </w:pPr>
    </w:p>
    <w:p w:rsidR="00D46CB1" w:rsidRPr="00B348D3" w:rsidRDefault="00D46CB1" w:rsidP="00D46CB1">
      <w:pPr>
        <w:jc w:val="right"/>
      </w:pPr>
    </w:p>
    <w:p w:rsidR="00D46CB1" w:rsidRPr="00B348D3" w:rsidRDefault="00D46CB1" w:rsidP="00D46CB1">
      <w:pPr>
        <w:jc w:val="right"/>
      </w:pPr>
    </w:p>
    <w:p w:rsidR="00D46CB1" w:rsidRPr="00B348D3" w:rsidRDefault="00D46CB1" w:rsidP="00D46CB1">
      <w:pPr>
        <w:jc w:val="right"/>
      </w:pPr>
    </w:p>
    <w:p w:rsidR="00D46CB1" w:rsidRPr="00B348D3" w:rsidRDefault="00D46CB1" w:rsidP="00D46CB1">
      <w:pPr>
        <w:jc w:val="right"/>
      </w:pPr>
    </w:p>
    <w:p w:rsidR="00D46CB1" w:rsidRPr="00B348D3" w:rsidRDefault="00D46CB1" w:rsidP="00D46CB1">
      <w:pPr>
        <w:jc w:val="right"/>
      </w:pPr>
    </w:p>
    <w:p w:rsidR="00CB24D5" w:rsidRPr="005737AD" w:rsidRDefault="00CB24D5" w:rsidP="00C0198A">
      <w:pPr>
        <w:jc w:val="right"/>
      </w:pPr>
    </w:p>
    <w:p w:rsidR="00CB24D5" w:rsidRPr="005737AD" w:rsidRDefault="00CB24D5" w:rsidP="00C0198A">
      <w:pPr>
        <w:jc w:val="right"/>
      </w:pPr>
    </w:p>
    <w:p w:rsidR="00CB24D5" w:rsidRPr="005737AD" w:rsidRDefault="00CB24D5" w:rsidP="00C0198A">
      <w:pPr>
        <w:jc w:val="right"/>
      </w:pPr>
    </w:p>
    <w:p w:rsidR="00CB24D5" w:rsidRPr="005737AD" w:rsidRDefault="00CB24D5" w:rsidP="001A12A7"/>
    <w:p w:rsidR="00CB24D5" w:rsidRPr="005737AD" w:rsidRDefault="00CB24D5" w:rsidP="001A12A7">
      <w:pPr>
        <w:sectPr w:rsidR="00CB24D5" w:rsidRPr="005737AD" w:rsidSect="00734DE0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13324" w:type="dxa"/>
        <w:tblInd w:w="959" w:type="dxa"/>
        <w:tblLook w:val="00A0"/>
      </w:tblPr>
      <w:tblGrid>
        <w:gridCol w:w="3700"/>
        <w:gridCol w:w="1120"/>
        <w:gridCol w:w="1040"/>
        <w:gridCol w:w="1060"/>
        <w:gridCol w:w="1160"/>
        <w:gridCol w:w="1275"/>
        <w:gridCol w:w="1134"/>
        <w:gridCol w:w="1276"/>
        <w:gridCol w:w="1559"/>
      </w:tblGrid>
      <w:tr w:rsidR="006978F0" w:rsidRPr="005737AD" w:rsidTr="006978F0">
        <w:trPr>
          <w:trHeight w:val="1425"/>
        </w:trPr>
        <w:tc>
          <w:tcPr>
            <w:tcW w:w="133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978F0" w:rsidRPr="005737AD" w:rsidRDefault="006978F0" w:rsidP="00953A34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lastRenderedPageBreak/>
              <w:t>Таблица  №2</w:t>
            </w:r>
          </w:p>
        </w:tc>
      </w:tr>
      <w:tr w:rsidR="006978F0" w:rsidRPr="005737AD" w:rsidTr="006978F0">
        <w:trPr>
          <w:trHeight w:val="315"/>
        </w:trPr>
        <w:tc>
          <w:tcPr>
            <w:tcW w:w="133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                                                     Целевые показатели  и ожидаемые результаты</w:t>
            </w:r>
          </w:p>
        </w:tc>
      </w:tr>
      <w:tr w:rsidR="006978F0" w:rsidRPr="005737AD" w:rsidTr="006978F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</w:p>
        </w:tc>
      </w:tr>
      <w:tr w:rsidR="006978F0" w:rsidRPr="005737AD" w:rsidTr="006978F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978F0" w:rsidRPr="005737AD" w:rsidTr="006978F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978F0" w:rsidRPr="00B112C6" w:rsidTr="006978F0">
        <w:trPr>
          <w:trHeight w:val="105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6978F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Всего 2014-20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5737AD">
              <w:rPr>
                <w:b/>
                <w:bCs/>
                <w:sz w:val="24"/>
                <w:szCs w:val="24"/>
              </w:rPr>
              <w:t xml:space="preserve"> г.г.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2014г.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2015г.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2016г.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2019г.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6978F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2020 г.</w:t>
            </w:r>
          </w:p>
        </w:tc>
      </w:tr>
      <w:tr w:rsidR="006978F0" w:rsidRPr="005737AD" w:rsidTr="006978F0">
        <w:trPr>
          <w:trHeight w:val="9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  <w:r w:rsidRPr="005737AD">
              <w:rPr>
                <w:sz w:val="24"/>
                <w:szCs w:val="24"/>
              </w:rPr>
              <w:t>Введение в эксплуатацию сетей водоснабжения (км</w:t>
            </w:r>
            <w:proofErr w:type="gramStart"/>
            <w:r w:rsidRPr="005737A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A124BC">
            <w:pPr>
              <w:jc w:val="center"/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065326">
            <w:pPr>
              <w:jc w:val="center"/>
            </w:pPr>
            <w:r>
              <w:t>0</w:t>
            </w:r>
          </w:p>
        </w:tc>
      </w:tr>
      <w:tr w:rsidR="006978F0" w:rsidRPr="005737AD" w:rsidTr="006978F0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D46CB1">
            <w:pPr>
              <w:spacing w:after="0"/>
              <w:rPr>
                <w:sz w:val="24"/>
                <w:szCs w:val="24"/>
              </w:rPr>
            </w:pPr>
            <w:r w:rsidRPr="005737AD">
              <w:rPr>
                <w:sz w:val="24"/>
                <w:szCs w:val="24"/>
              </w:rPr>
              <w:t xml:space="preserve"> Увеличение уровня обеспеченности сельского населения питьевой водой</w:t>
            </w:r>
            <w:proofErr w:type="gramStart"/>
            <w:r w:rsidRPr="005737AD">
              <w:rPr>
                <w:sz w:val="24"/>
                <w:szCs w:val="24"/>
              </w:rPr>
              <w:t xml:space="preserve">  ( % 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B1795B">
            <w:pPr>
              <w:jc w:val="center"/>
            </w:pPr>
            <w:r w:rsidRPr="00426807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 w:rsidRPr="00426807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 w:rsidRPr="0042680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 w:rsidRPr="00426807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 w:rsidRPr="0042680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 w:rsidRPr="00426807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177BBD">
            <w:pPr>
              <w:jc w:val="center"/>
            </w:pPr>
            <w:r w:rsidRPr="0042680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426807" w:rsidRDefault="006978F0" w:rsidP="00065326">
            <w:pPr>
              <w:jc w:val="center"/>
            </w:pPr>
            <w:r w:rsidRPr="00426807">
              <w:t>0</w:t>
            </w:r>
          </w:p>
        </w:tc>
      </w:tr>
    </w:tbl>
    <w:p w:rsidR="00CB24D5" w:rsidRPr="005737AD" w:rsidRDefault="00CB24D5" w:rsidP="001A12A7"/>
    <w:p w:rsidR="00B1795B" w:rsidRPr="005737AD" w:rsidRDefault="00CB24D5" w:rsidP="001A12A7">
      <w:r w:rsidRPr="005737AD">
        <w:br w:type="page"/>
      </w:r>
    </w:p>
    <w:tbl>
      <w:tblPr>
        <w:tblW w:w="12394" w:type="dxa"/>
        <w:jc w:val="center"/>
        <w:tblLook w:val="00A0"/>
      </w:tblPr>
      <w:tblGrid>
        <w:gridCol w:w="12394"/>
      </w:tblGrid>
      <w:tr w:rsidR="00B1795B" w:rsidRPr="005737AD" w:rsidTr="00B1795B">
        <w:trPr>
          <w:trHeight w:val="859"/>
          <w:jc w:val="center"/>
        </w:trPr>
        <w:tc>
          <w:tcPr>
            <w:tcW w:w="123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795B" w:rsidRDefault="00B1795B" w:rsidP="00177BBD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</w:p>
          <w:p w:rsidR="00B1795B" w:rsidRPr="005737AD" w:rsidRDefault="00B1795B" w:rsidP="00177BBD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Таблица №3                                                                                                        </w:t>
            </w:r>
          </w:p>
        </w:tc>
      </w:tr>
      <w:tr w:rsidR="00B1795B" w:rsidRPr="005737AD" w:rsidTr="00B1795B">
        <w:trPr>
          <w:trHeight w:val="405"/>
          <w:jc w:val="center"/>
        </w:trPr>
        <w:tc>
          <w:tcPr>
            <w:tcW w:w="123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795B" w:rsidRPr="005737AD" w:rsidRDefault="00B1795B" w:rsidP="00177BB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            Объемы затрат на реализацию Подпрограммы  по направлениям,  источникам финансирования и годам</w:t>
            </w:r>
          </w:p>
        </w:tc>
      </w:tr>
    </w:tbl>
    <w:p w:rsidR="00CB24D5" w:rsidRPr="005737AD" w:rsidRDefault="00CB24D5" w:rsidP="001A12A7"/>
    <w:p w:rsidR="00CB24D5" w:rsidRPr="00DF03EE" w:rsidRDefault="00CB24D5" w:rsidP="001A12A7">
      <w:pPr>
        <w:rPr>
          <w:sz w:val="24"/>
          <w:szCs w:val="24"/>
        </w:rPr>
      </w:pPr>
    </w:p>
    <w:tbl>
      <w:tblPr>
        <w:tblW w:w="14754" w:type="dxa"/>
        <w:jc w:val="center"/>
        <w:tblInd w:w="-1191" w:type="dxa"/>
        <w:tblLook w:val="00A0"/>
      </w:tblPr>
      <w:tblGrid>
        <w:gridCol w:w="2504"/>
        <w:gridCol w:w="1781"/>
        <w:gridCol w:w="1561"/>
        <w:gridCol w:w="1526"/>
        <w:gridCol w:w="1526"/>
        <w:gridCol w:w="1551"/>
        <w:gridCol w:w="1501"/>
        <w:gridCol w:w="1402"/>
        <w:gridCol w:w="1402"/>
      </w:tblGrid>
      <w:tr w:rsidR="006978F0" w:rsidRPr="005737AD" w:rsidTr="006978F0">
        <w:trPr>
          <w:trHeight w:val="100"/>
          <w:jc w:val="center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C23376">
            <w:pPr>
              <w:spacing w:after="0"/>
              <w:ind w:right="-18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E4D06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E4D06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E4D06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E4D06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E4D06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E4D06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E4D06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978F0" w:rsidRPr="005737AD" w:rsidRDefault="006978F0" w:rsidP="009E4D06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978F0" w:rsidRPr="00B112C6" w:rsidTr="006978F0">
        <w:trPr>
          <w:trHeight w:val="793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Всего                  2014-2021г. млн</w:t>
            </w:r>
            <w:proofErr w:type="gramStart"/>
            <w:r w:rsidRPr="00B112C6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B112C6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2014г. млн.</w:t>
            </w:r>
          </w:p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2015г. млн.</w:t>
            </w:r>
          </w:p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2016г. млн.</w:t>
            </w:r>
          </w:p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2017г. млн.</w:t>
            </w:r>
          </w:p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2018г. млн.</w:t>
            </w:r>
          </w:p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2019г. млн.</w:t>
            </w:r>
          </w:p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8F0" w:rsidRPr="00B112C6" w:rsidRDefault="006978F0" w:rsidP="006978F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2020г. млн.</w:t>
            </w:r>
          </w:p>
          <w:p w:rsidR="006978F0" w:rsidRPr="00B112C6" w:rsidRDefault="006978F0" w:rsidP="006978F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руб.</w:t>
            </w:r>
          </w:p>
        </w:tc>
      </w:tr>
      <w:tr w:rsidR="006978F0" w:rsidRPr="00B112C6" w:rsidTr="006978F0">
        <w:trPr>
          <w:trHeight w:val="521"/>
          <w:jc w:val="center"/>
        </w:trPr>
        <w:tc>
          <w:tcPr>
            <w:tcW w:w="13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 xml:space="preserve">Мероприятия по улучшению жилищных условий граждан, проживающих в сельской местности, обеспечению доступным жильем молодых семей и молодых специалистов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78F0" w:rsidRPr="00B112C6" w:rsidTr="00065326">
        <w:trPr>
          <w:trHeight w:val="375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31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в том числе: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</w:p>
        </w:tc>
      </w:tr>
      <w:tr w:rsidR="006978F0" w:rsidRPr="00B112C6" w:rsidTr="00065326">
        <w:trPr>
          <w:trHeight w:val="34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37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75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6978F0">
        <w:trPr>
          <w:trHeight w:val="316"/>
          <w:jc w:val="center"/>
        </w:trPr>
        <w:tc>
          <w:tcPr>
            <w:tcW w:w="13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Мероприятия по развитию водоснабжения в сельской местности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F0" w:rsidRPr="00B112C6" w:rsidRDefault="006978F0" w:rsidP="009E4D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78F0" w:rsidRPr="00B112C6" w:rsidTr="00065326">
        <w:trPr>
          <w:trHeight w:val="375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67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</w:p>
        </w:tc>
      </w:tr>
      <w:tr w:rsidR="006978F0" w:rsidRPr="00B112C6" w:rsidTr="00065326">
        <w:trPr>
          <w:trHeight w:val="375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75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9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6978F0">
        <w:trPr>
          <w:trHeight w:val="390"/>
          <w:jc w:val="center"/>
        </w:trPr>
        <w:tc>
          <w:tcPr>
            <w:tcW w:w="133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Мероприятия по развитию газоснабжения в сельской местности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78F0" w:rsidRPr="00B112C6" w:rsidTr="00065326">
        <w:trPr>
          <w:trHeight w:val="39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spacing w:after="0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sz w:val="24"/>
                <w:szCs w:val="24"/>
              </w:rPr>
            </w:pPr>
            <w:r w:rsidRPr="00B112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sz w:val="24"/>
                <w:szCs w:val="24"/>
              </w:rPr>
            </w:pPr>
            <w:r w:rsidRPr="00B112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sz w:val="24"/>
                <w:szCs w:val="24"/>
              </w:rPr>
            </w:pPr>
            <w:r w:rsidRPr="00B112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sz w:val="24"/>
                <w:szCs w:val="24"/>
              </w:rPr>
            </w:pPr>
            <w:r w:rsidRPr="00B112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sz w:val="24"/>
                <w:szCs w:val="24"/>
              </w:rPr>
            </w:pPr>
            <w:r w:rsidRPr="00B112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sz w:val="24"/>
                <w:szCs w:val="24"/>
              </w:rPr>
            </w:pPr>
            <w:r w:rsidRPr="00B112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sz w:val="24"/>
                <w:szCs w:val="24"/>
              </w:rPr>
            </w:pPr>
            <w:r w:rsidRPr="00B112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b/>
                <w:sz w:val="24"/>
                <w:szCs w:val="24"/>
              </w:rPr>
            </w:pPr>
            <w:r w:rsidRPr="00B112C6">
              <w:rPr>
                <w:b/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9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</w:p>
        </w:tc>
      </w:tr>
      <w:tr w:rsidR="006978F0" w:rsidRPr="00B112C6" w:rsidTr="00065326">
        <w:trPr>
          <w:trHeight w:val="39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9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9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6978F0">
        <w:trPr>
          <w:trHeight w:val="390"/>
          <w:jc w:val="center"/>
        </w:trPr>
        <w:tc>
          <w:tcPr>
            <w:tcW w:w="133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 xml:space="preserve">Мероприятия по </w:t>
            </w:r>
            <w:proofErr w:type="spellStart"/>
            <w:r w:rsidRPr="00B112C6">
              <w:rPr>
                <w:b/>
                <w:bCs/>
                <w:sz w:val="24"/>
                <w:szCs w:val="24"/>
              </w:rPr>
              <w:t>грантовой</w:t>
            </w:r>
            <w:proofErr w:type="spellEnd"/>
            <w:r w:rsidRPr="00B112C6">
              <w:rPr>
                <w:b/>
                <w:bCs/>
                <w:sz w:val="24"/>
                <w:szCs w:val="24"/>
              </w:rPr>
              <w:t xml:space="preserve"> поддержке местных инициатив граждан, проживающих в сельской местности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78F0" w:rsidRPr="00B112C6" w:rsidTr="00065326">
        <w:trPr>
          <w:trHeight w:val="39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0 </w:t>
            </w:r>
          </w:p>
        </w:tc>
      </w:tr>
      <w:tr w:rsidR="006978F0" w:rsidRPr="00B112C6" w:rsidTr="00065326">
        <w:trPr>
          <w:trHeight w:val="39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в том числе: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978F0" w:rsidRPr="00B112C6" w:rsidTr="00065326">
        <w:trPr>
          <w:trHeight w:val="375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C2337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6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C2337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9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C2337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B112C6" w:rsidTr="00065326">
        <w:trPr>
          <w:trHeight w:val="375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spacing w:after="0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E4D0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CB24D5" w:rsidRPr="00B112C6" w:rsidRDefault="00CB24D5" w:rsidP="001A12A7"/>
    <w:p w:rsidR="00CB24D5" w:rsidRPr="00B112C6" w:rsidRDefault="00CB24D5" w:rsidP="001A12A7"/>
    <w:p w:rsidR="00CB24D5" w:rsidRPr="00B112C6" w:rsidRDefault="00CB24D5" w:rsidP="001A12A7">
      <w:pPr>
        <w:tabs>
          <w:tab w:val="left" w:pos="284"/>
          <w:tab w:val="left" w:pos="2552"/>
        </w:tabs>
      </w:pPr>
    </w:p>
    <w:p w:rsidR="00CB24D5" w:rsidRDefault="00CB24D5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177BBD" w:rsidRDefault="00177BBD" w:rsidP="001A12A7">
      <w:pPr>
        <w:tabs>
          <w:tab w:val="left" w:pos="284"/>
          <w:tab w:val="left" w:pos="2552"/>
        </w:tabs>
      </w:pPr>
    </w:p>
    <w:p w:rsidR="00204935" w:rsidRDefault="00204935" w:rsidP="00204935">
      <w:pPr>
        <w:jc w:val="center"/>
        <w:rPr>
          <w:b/>
          <w:bCs/>
          <w:sz w:val="24"/>
          <w:szCs w:val="24"/>
        </w:rPr>
      </w:pPr>
    </w:p>
    <w:p w:rsidR="00C23376" w:rsidRPr="005737AD" w:rsidRDefault="00C23376" w:rsidP="00204935">
      <w:pPr>
        <w:jc w:val="center"/>
        <w:rPr>
          <w:b/>
          <w:bCs/>
          <w:sz w:val="24"/>
          <w:szCs w:val="24"/>
        </w:rPr>
      </w:pPr>
    </w:p>
    <w:p w:rsidR="00CB24D5" w:rsidRPr="005737AD" w:rsidRDefault="00204935" w:rsidP="002049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CB24D5" w:rsidRPr="005737AD">
        <w:rPr>
          <w:b/>
          <w:bCs/>
          <w:sz w:val="24"/>
          <w:szCs w:val="24"/>
        </w:rPr>
        <w:t>Таблица №4. Мероприятия  и бюджетные ассигнования по улучшению жилищных условий граждан, проживающих в сельской местности, обеспечению доступным жильем молодых семей и молодых специалистов на селе</w:t>
      </w:r>
    </w:p>
    <w:p w:rsidR="00CB24D5" w:rsidRPr="005737AD" w:rsidRDefault="00CB24D5" w:rsidP="001A12A7">
      <w:pPr>
        <w:tabs>
          <w:tab w:val="left" w:pos="3000"/>
        </w:tabs>
        <w:jc w:val="center"/>
        <w:rPr>
          <w:b/>
          <w:bCs/>
        </w:rPr>
      </w:pPr>
    </w:p>
    <w:tbl>
      <w:tblPr>
        <w:tblW w:w="13740" w:type="dxa"/>
        <w:tblInd w:w="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505"/>
        <w:gridCol w:w="1242"/>
        <w:gridCol w:w="1759"/>
        <w:gridCol w:w="1490"/>
        <w:gridCol w:w="1877"/>
        <w:gridCol w:w="1906"/>
        <w:gridCol w:w="1551"/>
      </w:tblGrid>
      <w:tr w:rsidR="00CB24D5" w:rsidRPr="005737AD" w:rsidTr="00204935">
        <w:trPr>
          <w:trHeight w:val="241"/>
        </w:trPr>
        <w:tc>
          <w:tcPr>
            <w:tcW w:w="2410" w:type="dxa"/>
            <w:vMerge w:val="restart"/>
          </w:tcPr>
          <w:p w:rsidR="00CB24D5" w:rsidRPr="005737AD" w:rsidRDefault="00CB24D5" w:rsidP="00BD7932">
            <w:pPr>
              <w:tabs>
                <w:tab w:val="left" w:pos="3000"/>
              </w:tabs>
              <w:ind w:left="872" w:hanging="284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CB24D5" w:rsidRPr="005737AD" w:rsidRDefault="00CB24D5" w:rsidP="00BD7932">
            <w:pPr>
              <w:tabs>
                <w:tab w:val="left" w:pos="3000"/>
              </w:tabs>
              <w:ind w:left="872" w:hanging="284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505" w:type="dxa"/>
            <w:vMerge w:val="restart"/>
          </w:tcPr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Сроки </w:t>
            </w:r>
          </w:p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исполнения </w:t>
            </w:r>
          </w:p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(годы)</w:t>
            </w:r>
          </w:p>
        </w:tc>
        <w:tc>
          <w:tcPr>
            <w:tcW w:w="1242" w:type="dxa"/>
            <w:vMerge w:val="restart"/>
          </w:tcPr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Объем </w:t>
            </w:r>
            <w:proofErr w:type="spellStart"/>
            <w:r w:rsidRPr="005737AD">
              <w:rPr>
                <w:b/>
                <w:bCs/>
                <w:sz w:val="24"/>
                <w:szCs w:val="24"/>
              </w:rPr>
              <w:t>финанси</w:t>
            </w:r>
            <w:proofErr w:type="spellEnd"/>
            <w:r w:rsidRPr="005737AD">
              <w:rPr>
                <w:b/>
                <w:bCs/>
                <w:sz w:val="24"/>
                <w:szCs w:val="24"/>
              </w:rPr>
              <w:t>-</w:t>
            </w:r>
          </w:p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5737AD">
              <w:rPr>
                <w:b/>
                <w:bCs/>
                <w:sz w:val="24"/>
                <w:szCs w:val="24"/>
              </w:rPr>
              <w:t>рования</w:t>
            </w:r>
            <w:proofErr w:type="spellEnd"/>
            <w:r w:rsidRPr="005737AD">
              <w:rPr>
                <w:b/>
                <w:bCs/>
                <w:sz w:val="24"/>
                <w:szCs w:val="24"/>
              </w:rPr>
              <w:t>,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5126" w:type="dxa"/>
            <w:gridSpan w:val="3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06" w:type="dxa"/>
            <w:vMerge w:val="restart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737AD">
              <w:rPr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551" w:type="dxa"/>
            <w:vMerge w:val="restart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CB24D5" w:rsidRPr="005737AD" w:rsidTr="00204935">
        <w:trPr>
          <w:trHeight w:val="154"/>
        </w:trPr>
        <w:tc>
          <w:tcPr>
            <w:tcW w:w="2410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Федерального бюджета,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490" w:type="dxa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Областного бюджета,</w:t>
            </w:r>
          </w:p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877" w:type="dxa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Внебюджетные средства,</w:t>
            </w:r>
          </w:p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906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935" w:rsidRPr="005737AD" w:rsidTr="00204935">
        <w:trPr>
          <w:trHeight w:val="241"/>
        </w:trPr>
        <w:tc>
          <w:tcPr>
            <w:tcW w:w="2410" w:type="dxa"/>
          </w:tcPr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Ввод и приобретение жилья для молодых семей и молодых специалистов</w:t>
            </w:r>
            <w:r w:rsidRPr="00204935">
              <w:rPr>
                <w:sz w:val="24"/>
                <w:szCs w:val="24"/>
              </w:rPr>
              <w:t xml:space="preserve"> </w:t>
            </w:r>
          </w:p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20</w:t>
            </w:r>
            <w:r w:rsidR="00B1795B">
              <w:rPr>
                <w:sz w:val="24"/>
                <w:szCs w:val="24"/>
              </w:rPr>
              <w:t>19</w:t>
            </w:r>
            <w:r w:rsidRPr="00204935">
              <w:rPr>
                <w:sz w:val="24"/>
                <w:szCs w:val="24"/>
              </w:rPr>
              <w:t xml:space="preserve"> г.,</w:t>
            </w:r>
          </w:p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2" w:type="dxa"/>
          </w:tcPr>
          <w:p w:rsidR="00204935" w:rsidRPr="00204935" w:rsidRDefault="004C48C7" w:rsidP="00F153F2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:rsidR="00204935" w:rsidRPr="00204935" w:rsidRDefault="00F153F2" w:rsidP="004C48C7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204935" w:rsidRPr="00204935" w:rsidRDefault="00F153F2" w:rsidP="004C48C7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7" w:type="dxa"/>
          </w:tcPr>
          <w:p w:rsidR="00204935" w:rsidRPr="00204935" w:rsidRDefault="00204935" w:rsidP="004C48C7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B24D5" w:rsidRDefault="00CB24D5" w:rsidP="001A12A7"/>
    <w:p w:rsidR="00C5786E" w:rsidRDefault="00C5786E" w:rsidP="001A12A7"/>
    <w:p w:rsidR="00C5786E" w:rsidRPr="005737AD" w:rsidRDefault="00C5786E" w:rsidP="001A12A7"/>
    <w:p w:rsidR="003878EF" w:rsidRPr="005737AD" w:rsidRDefault="003878EF" w:rsidP="001A12A7"/>
    <w:p w:rsidR="003878EF" w:rsidRPr="005737AD" w:rsidRDefault="003878EF" w:rsidP="001A12A7"/>
    <w:p w:rsidR="003878EF" w:rsidRPr="005737AD" w:rsidRDefault="003878EF" w:rsidP="001A12A7"/>
    <w:p w:rsidR="00CB24D5" w:rsidRPr="005737AD" w:rsidRDefault="00CB24D5" w:rsidP="001A12A7"/>
    <w:p w:rsidR="00CB24D5" w:rsidRPr="005737AD" w:rsidRDefault="00CB24D5" w:rsidP="001A12A7"/>
    <w:p w:rsidR="00CB24D5" w:rsidRDefault="00CB24D5" w:rsidP="001A12A7"/>
    <w:p w:rsidR="00177BBD" w:rsidRDefault="00177BBD" w:rsidP="001A12A7"/>
    <w:p w:rsidR="00177BBD" w:rsidRDefault="00177BBD" w:rsidP="001A12A7"/>
    <w:p w:rsidR="00177BBD" w:rsidRDefault="00177BBD" w:rsidP="001A12A7"/>
    <w:p w:rsidR="00177BBD" w:rsidRDefault="00177BBD" w:rsidP="001A12A7"/>
    <w:p w:rsidR="00177BBD" w:rsidRDefault="00177BBD" w:rsidP="001A12A7"/>
    <w:p w:rsidR="00204935" w:rsidRDefault="00204935" w:rsidP="001A12A7"/>
    <w:p w:rsidR="00204935" w:rsidRDefault="00204935" w:rsidP="001A12A7"/>
    <w:p w:rsidR="008646BF" w:rsidRDefault="00B1795B" w:rsidP="00C23376">
      <w:pPr>
        <w:jc w:val="center"/>
      </w:pPr>
      <w:r w:rsidRPr="005737AD">
        <w:rPr>
          <w:b/>
          <w:bCs/>
          <w:sz w:val="24"/>
          <w:szCs w:val="24"/>
        </w:rPr>
        <w:t>Таблица №5. Мероприятия и бюджетные ассигнования  по развитию водоснабжения и газификации в сельской местности</w:t>
      </w:r>
    </w:p>
    <w:p w:rsidR="008646BF" w:rsidRPr="005737AD" w:rsidRDefault="008646BF" w:rsidP="001A12A7"/>
    <w:tbl>
      <w:tblPr>
        <w:tblW w:w="14601" w:type="dxa"/>
        <w:tblInd w:w="675" w:type="dxa"/>
        <w:tblLayout w:type="fixed"/>
        <w:tblLook w:val="00A0"/>
      </w:tblPr>
      <w:tblGrid>
        <w:gridCol w:w="3800"/>
        <w:gridCol w:w="1587"/>
        <w:gridCol w:w="1417"/>
        <w:gridCol w:w="1276"/>
        <w:gridCol w:w="1418"/>
        <w:gridCol w:w="1275"/>
        <w:gridCol w:w="1276"/>
        <w:gridCol w:w="1276"/>
        <w:gridCol w:w="1276"/>
      </w:tblGrid>
      <w:tr w:rsidR="006978F0" w:rsidRPr="005737AD" w:rsidTr="006978F0">
        <w:trPr>
          <w:trHeight w:val="255"/>
        </w:trPr>
        <w:tc>
          <w:tcPr>
            <w:tcW w:w="380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6978F0" w:rsidRPr="005737AD" w:rsidRDefault="006978F0" w:rsidP="00953A3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978F0" w:rsidRPr="00065326" w:rsidTr="006978F0">
        <w:trPr>
          <w:trHeight w:val="91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Наименование объектов и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6978F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2014-2020</w:t>
            </w:r>
            <w:r w:rsidRPr="005737AD">
              <w:rPr>
                <w:b/>
                <w:bCs/>
                <w:sz w:val="24"/>
                <w:szCs w:val="24"/>
              </w:rPr>
              <w:t xml:space="preserve">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2014г.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2015г.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2016г.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2017г.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2018г.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2019г.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8F0" w:rsidRPr="00B112C6" w:rsidRDefault="006978F0" w:rsidP="006978F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2020г. млн</w:t>
            </w:r>
            <w:proofErr w:type="gramStart"/>
            <w:r w:rsidRPr="00B112C6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B112C6">
              <w:rPr>
                <w:b/>
                <w:bCs/>
                <w:sz w:val="24"/>
                <w:szCs w:val="24"/>
              </w:rPr>
              <w:t>уб.</w:t>
            </w:r>
          </w:p>
        </w:tc>
      </w:tr>
      <w:tr w:rsidR="006978F0" w:rsidRPr="00065326" w:rsidTr="00065326">
        <w:trPr>
          <w:trHeight w:val="915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953A3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Раздел 1. Разработка ПСД</w:t>
            </w:r>
          </w:p>
        </w:tc>
      </w:tr>
      <w:tr w:rsidR="006978F0" w:rsidRPr="00065326" w:rsidTr="00065326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 w:rsidRPr="005737AD">
              <w:rPr>
                <w:b/>
                <w:bCs/>
                <w:sz w:val="24"/>
                <w:szCs w:val="24"/>
              </w:rPr>
              <w:t>Илья-высоковское</w:t>
            </w:r>
            <w:proofErr w:type="spellEnd"/>
            <w:r w:rsidRPr="005737AD">
              <w:rPr>
                <w:b/>
                <w:bCs/>
                <w:sz w:val="24"/>
                <w:szCs w:val="24"/>
              </w:rPr>
              <w:t xml:space="preserve"> сельское поселение всего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740765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  <w:r w:rsidRPr="005737AD">
              <w:rPr>
                <w:sz w:val="24"/>
                <w:szCs w:val="24"/>
              </w:rPr>
              <w:t xml:space="preserve"> с</w:t>
            </w:r>
            <w:proofErr w:type="gramStart"/>
            <w:r w:rsidRPr="005737AD">
              <w:rPr>
                <w:sz w:val="24"/>
                <w:szCs w:val="24"/>
              </w:rPr>
              <w:t>.И</w:t>
            </w:r>
            <w:proofErr w:type="gramEnd"/>
            <w:r w:rsidRPr="005737AD">
              <w:rPr>
                <w:sz w:val="24"/>
                <w:szCs w:val="24"/>
              </w:rPr>
              <w:t>лья-Высоково</w:t>
            </w:r>
            <w:r>
              <w:rPr>
                <w:sz w:val="24"/>
                <w:szCs w:val="24"/>
              </w:rPr>
              <w:t>(водоснабжение)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740765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0 </w:t>
            </w:r>
          </w:p>
        </w:tc>
      </w:tr>
      <w:tr w:rsidR="006978F0" w:rsidRPr="00065326" w:rsidTr="00065326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CC0145" w:rsidRDefault="006978F0" w:rsidP="00CC0145">
            <w:pPr>
              <w:ind w:left="-43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CC0145">
              <w:rPr>
                <w:bCs/>
                <w:sz w:val="24"/>
                <w:szCs w:val="24"/>
              </w:rPr>
              <w:t xml:space="preserve">д. </w:t>
            </w:r>
            <w:r>
              <w:rPr>
                <w:bCs/>
                <w:sz w:val="24"/>
                <w:szCs w:val="24"/>
              </w:rPr>
              <w:t>Репино Малое</w:t>
            </w:r>
          </w:p>
          <w:p w:rsidR="006978F0" w:rsidRPr="005737AD" w:rsidRDefault="006978F0" w:rsidP="00CC0145">
            <w:pPr>
              <w:spacing w:after="0"/>
              <w:rPr>
                <w:sz w:val="24"/>
                <w:szCs w:val="24"/>
              </w:rPr>
            </w:pPr>
            <w:r w:rsidRPr="00CC0145">
              <w:rPr>
                <w:sz w:val="24"/>
                <w:szCs w:val="24"/>
              </w:rPr>
              <w:t>(распределительный газопровод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740765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0 </w:t>
            </w:r>
          </w:p>
        </w:tc>
      </w:tr>
      <w:tr w:rsidR="006978F0" w:rsidRPr="00065326" w:rsidTr="00065326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7D7270" w:rsidRDefault="006978F0" w:rsidP="007D7270">
            <w:pPr>
              <w:ind w:left="-43" w:right="-108"/>
              <w:rPr>
                <w:bCs/>
                <w:sz w:val="24"/>
                <w:szCs w:val="24"/>
              </w:rPr>
            </w:pPr>
            <w:r w:rsidRPr="007D7270">
              <w:rPr>
                <w:bCs/>
                <w:sz w:val="24"/>
                <w:szCs w:val="24"/>
              </w:rPr>
              <w:t xml:space="preserve">д. </w:t>
            </w:r>
            <w:r>
              <w:rPr>
                <w:bCs/>
                <w:sz w:val="24"/>
                <w:szCs w:val="24"/>
              </w:rPr>
              <w:t>Девкина Гора</w:t>
            </w:r>
          </w:p>
          <w:p w:rsidR="006978F0" w:rsidRPr="007D7270" w:rsidRDefault="006978F0" w:rsidP="007D7270">
            <w:pPr>
              <w:ind w:left="-43" w:right="-108"/>
              <w:rPr>
                <w:bCs/>
                <w:sz w:val="24"/>
                <w:szCs w:val="24"/>
              </w:rPr>
            </w:pPr>
            <w:r w:rsidRPr="007D7270">
              <w:rPr>
                <w:sz w:val="24"/>
                <w:szCs w:val="24"/>
              </w:rPr>
              <w:t>(распределительный газопровод)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740765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0 </w:t>
            </w:r>
          </w:p>
        </w:tc>
      </w:tr>
      <w:tr w:rsidR="006978F0" w:rsidRPr="00065326" w:rsidTr="00065326">
        <w:trPr>
          <w:trHeight w:val="5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 w:rsidRPr="005737AD">
              <w:rPr>
                <w:b/>
                <w:bCs/>
                <w:sz w:val="24"/>
                <w:szCs w:val="24"/>
              </w:rPr>
              <w:t>Мортковское</w:t>
            </w:r>
            <w:proofErr w:type="spellEnd"/>
            <w:r w:rsidRPr="005737AD">
              <w:rPr>
                <w:b/>
                <w:bCs/>
                <w:sz w:val="24"/>
                <w:szCs w:val="24"/>
              </w:rPr>
              <w:t xml:space="preserve"> сельское поселение 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7407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  <w:proofErr w:type="spellStart"/>
            <w:r w:rsidRPr="005737AD">
              <w:rPr>
                <w:sz w:val="24"/>
                <w:szCs w:val="24"/>
              </w:rPr>
              <w:t>с</w:t>
            </w:r>
            <w:proofErr w:type="gramStart"/>
            <w:r w:rsidRPr="005737AD">
              <w:rPr>
                <w:sz w:val="24"/>
                <w:szCs w:val="24"/>
              </w:rPr>
              <w:t>.М</w:t>
            </w:r>
            <w:proofErr w:type="gramEnd"/>
            <w:r w:rsidRPr="005737AD">
              <w:rPr>
                <w:sz w:val="24"/>
                <w:szCs w:val="24"/>
              </w:rPr>
              <w:t>ортки</w:t>
            </w:r>
            <w:proofErr w:type="spellEnd"/>
            <w:r>
              <w:rPr>
                <w:sz w:val="24"/>
                <w:szCs w:val="24"/>
              </w:rPr>
              <w:t xml:space="preserve"> (водоснабжение)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740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A124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Привалово</w:t>
            </w:r>
            <w:proofErr w:type="spellEnd"/>
            <w:r>
              <w:rPr>
                <w:sz w:val="24"/>
                <w:szCs w:val="24"/>
              </w:rPr>
              <w:t xml:space="preserve"> (межпоселковый газопровод высокого давления)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740765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0 </w:t>
            </w:r>
          </w:p>
        </w:tc>
      </w:tr>
      <w:tr w:rsidR="006978F0" w:rsidRPr="00065326" w:rsidTr="00065326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Default="006978F0" w:rsidP="00A124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Кандаурово</w:t>
            </w:r>
            <w:proofErr w:type="spellEnd"/>
            <w:r>
              <w:rPr>
                <w:sz w:val="24"/>
                <w:szCs w:val="24"/>
              </w:rPr>
              <w:t xml:space="preserve"> (межпоселковый газопровод высокого давления)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DF03EE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740765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0 </w:t>
            </w:r>
          </w:p>
        </w:tc>
      </w:tr>
      <w:tr w:rsidR="006978F0" w:rsidRPr="00065326" w:rsidTr="00065326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Итого по ПСД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5A48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7407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978F0" w:rsidRPr="00065326" w:rsidTr="006978F0">
        <w:trPr>
          <w:trHeight w:val="375"/>
        </w:trPr>
        <w:tc>
          <w:tcPr>
            <w:tcW w:w="133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Default="006978F0" w:rsidP="00C2337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Раздел 2. Инвестиционные мероприятия</w:t>
            </w:r>
          </w:p>
          <w:p w:rsidR="006978F0" w:rsidRDefault="006978F0" w:rsidP="007407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F0" w:rsidRPr="00B112C6" w:rsidRDefault="006978F0" w:rsidP="00C2337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78F0" w:rsidRPr="00065326" w:rsidTr="00065326">
        <w:trPr>
          <w:trHeight w:val="49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BD7932">
            <w:pPr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 w:rsidRPr="005737AD">
              <w:rPr>
                <w:b/>
                <w:bCs/>
                <w:sz w:val="24"/>
                <w:szCs w:val="24"/>
              </w:rPr>
              <w:t>Сеготское</w:t>
            </w:r>
            <w:proofErr w:type="spellEnd"/>
            <w:r w:rsidRPr="005737AD">
              <w:rPr>
                <w:b/>
                <w:bCs/>
                <w:sz w:val="24"/>
                <w:szCs w:val="24"/>
              </w:rPr>
              <w:t xml:space="preserve"> сельское поселение всего 4,3 км.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177BBD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8E17D9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953A34">
            <w:pPr>
              <w:spacing w:after="0"/>
              <w:rPr>
                <w:sz w:val="24"/>
                <w:szCs w:val="24"/>
              </w:rPr>
            </w:pPr>
            <w:proofErr w:type="spellStart"/>
            <w:r w:rsidRPr="005737AD">
              <w:rPr>
                <w:sz w:val="24"/>
                <w:szCs w:val="24"/>
              </w:rPr>
              <w:t>д</w:t>
            </w:r>
            <w:proofErr w:type="gramStart"/>
            <w:r w:rsidRPr="005737AD">
              <w:rPr>
                <w:sz w:val="24"/>
                <w:szCs w:val="24"/>
              </w:rPr>
              <w:t>.Л</w:t>
            </w:r>
            <w:proofErr w:type="gramEnd"/>
            <w:r w:rsidRPr="005737AD">
              <w:rPr>
                <w:sz w:val="24"/>
                <w:szCs w:val="24"/>
              </w:rPr>
              <w:t>етнево</w:t>
            </w:r>
            <w:proofErr w:type="spellEnd"/>
            <w:r w:rsidRPr="005737AD">
              <w:rPr>
                <w:sz w:val="24"/>
                <w:szCs w:val="24"/>
              </w:rPr>
              <w:t xml:space="preserve"> 4,3 км.</w:t>
            </w:r>
            <w:r>
              <w:rPr>
                <w:sz w:val="24"/>
                <w:szCs w:val="24"/>
              </w:rPr>
              <w:t>(водопровод)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 0</w:t>
            </w:r>
          </w:p>
        </w:tc>
      </w:tr>
      <w:tr w:rsidR="006978F0" w:rsidRPr="00065326" w:rsidTr="00065326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EA0382" w:rsidRDefault="006978F0" w:rsidP="00953A34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 w:rsidRPr="00EA0382">
              <w:rPr>
                <w:b/>
                <w:sz w:val="24"/>
                <w:szCs w:val="24"/>
              </w:rPr>
              <w:t>Илья-Высоковское</w:t>
            </w:r>
            <w:proofErr w:type="spellEnd"/>
            <w:r w:rsidRPr="00EA0382">
              <w:rPr>
                <w:b/>
                <w:sz w:val="24"/>
                <w:szCs w:val="24"/>
              </w:rPr>
              <w:t xml:space="preserve"> сельское </w:t>
            </w:r>
            <w:r w:rsidRPr="00EA0382">
              <w:rPr>
                <w:b/>
                <w:sz w:val="24"/>
                <w:szCs w:val="24"/>
              </w:rPr>
              <w:lastRenderedPageBreak/>
              <w:t xml:space="preserve">поселение 6,019 км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EA0382" w:rsidRDefault="006978F0" w:rsidP="00177BBD">
            <w:pPr>
              <w:rPr>
                <w:b/>
                <w:sz w:val="24"/>
                <w:szCs w:val="24"/>
              </w:rPr>
            </w:pPr>
            <w:r w:rsidRPr="00EA0382">
              <w:rPr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EA0382" w:rsidRDefault="006978F0" w:rsidP="00A124BC">
            <w:pPr>
              <w:rPr>
                <w:b/>
                <w:sz w:val="24"/>
                <w:szCs w:val="24"/>
              </w:rPr>
            </w:pPr>
            <w:r w:rsidRPr="00EA038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EA0382" w:rsidRDefault="006978F0" w:rsidP="00A124BC">
            <w:pPr>
              <w:rPr>
                <w:b/>
                <w:sz w:val="24"/>
                <w:szCs w:val="24"/>
              </w:rPr>
            </w:pPr>
            <w:r w:rsidRPr="00EA038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EA0382" w:rsidRDefault="006978F0" w:rsidP="00A124BC">
            <w:pPr>
              <w:rPr>
                <w:b/>
                <w:sz w:val="24"/>
                <w:szCs w:val="24"/>
              </w:rPr>
            </w:pPr>
            <w:r w:rsidRPr="00EA038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EA0382" w:rsidRDefault="006978F0" w:rsidP="00A124BC">
            <w:pPr>
              <w:rPr>
                <w:b/>
                <w:sz w:val="24"/>
                <w:szCs w:val="24"/>
              </w:rPr>
            </w:pPr>
            <w:r w:rsidRPr="00EA038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EA0382" w:rsidRDefault="006978F0" w:rsidP="00A124BC">
            <w:pPr>
              <w:rPr>
                <w:b/>
                <w:sz w:val="24"/>
                <w:szCs w:val="24"/>
              </w:rPr>
            </w:pPr>
            <w:r w:rsidRPr="00EA038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EA0382" w:rsidRDefault="006978F0" w:rsidP="00A124BC">
            <w:pPr>
              <w:rPr>
                <w:b/>
                <w:sz w:val="24"/>
                <w:szCs w:val="24"/>
              </w:rPr>
            </w:pPr>
            <w:r w:rsidRPr="00EA038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b/>
                <w:sz w:val="24"/>
                <w:szCs w:val="24"/>
              </w:rPr>
            </w:pPr>
            <w:r w:rsidRPr="00B112C6">
              <w:rPr>
                <w:b/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7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792ACB" w:rsidRDefault="006978F0" w:rsidP="00953A34">
            <w:pPr>
              <w:spacing w:after="0"/>
              <w:rPr>
                <w:sz w:val="24"/>
                <w:szCs w:val="24"/>
              </w:rPr>
            </w:pPr>
            <w:r w:rsidRPr="00792ACB">
              <w:rPr>
                <w:sz w:val="24"/>
                <w:szCs w:val="24"/>
              </w:rPr>
              <w:lastRenderedPageBreak/>
              <w:t xml:space="preserve">д. </w:t>
            </w:r>
            <w:proofErr w:type="spellStart"/>
            <w:r>
              <w:rPr>
                <w:sz w:val="24"/>
                <w:szCs w:val="24"/>
              </w:rPr>
              <w:t>Гремячево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92ACB">
              <w:rPr>
                <w:sz w:val="24"/>
                <w:szCs w:val="24"/>
              </w:rPr>
              <w:t>Верхнее</w:t>
            </w:r>
            <w:proofErr w:type="gramEnd"/>
            <w:r>
              <w:rPr>
                <w:sz w:val="24"/>
                <w:szCs w:val="24"/>
              </w:rPr>
              <w:t xml:space="preserve"> 3,093 км (газопровод  низкого давления)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177BBD">
            <w:pPr>
              <w:rPr>
                <w:sz w:val="24"/>
                <w:szCs w:val="24"/>
              </w:rPr>
            </w:pPr>
            <w:r w:rsidRPr="00792AC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 w:rsidRPr="00792AC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 w:rsidRPr="00792AC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 w:rsidRPr="00792ACB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 w:rsidRPr="00792AC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 w:rsidRPr="00792AC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 w:rsidRPr="00792AC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792ACB" w:rsidRDefault="006978F0" w:rsidP="00953A3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Соловьево, д. </w:t>
            </w:r>
            <w:proofErr w:type="spellStart"/>
            <w:r>
              <w:rPr>
                <w:sz w:val="24"/>
                <w:szCs w:val="24"/>
              </w:rPr>
              <w:t>Повалихино</w:t>
            </w:r>
            <w:proofErr w:type="spellEnd"/>
            <w:r>
              <w:rPr>
                <w:sz w:val="24"/>
                <w:szCs w:val="24"/>
              </w:rPr>
              <w:t xml:space="preserve"> 2,926 к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gramEnd"/>
            <w:r>
              <w:rPr>
                <w:sz w:val="24"/>
                <w:szCs w:val="24"/>
              </w:rPr>
              <w:t>газопровод  низкого давления)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177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792ACB" w:rsidRDefault="006978F0" w:rsidP="00A12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sz w:val="24"/>
                <w:szCs w:val="24"/>
              </w:rPr>
            </w:pPr>
            <w:r w:rsidRPr="00B112C6">
              <w:rPr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EA0382">
            <w:pPr>
              <w:spacing w:after="0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b/>
                <w:bCs/>
                <w:sz w:val="24"/>
                <w:szCs w:val="24"/>
              </w:rPr>
              <w:t>по инвестиционным мероприятиям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177BBD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49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237035">
            <w:pPr>
              <w:spacing w:after="0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Итого по водоснабжению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49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5737AD" w:rsidRDefault="006978F0" w:rsidP="00111185">
            <w:pPr>
              <w:spacing w:after="0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Итого по </w:t>
            </w:r>
            <w:r>
              <w:rPr>
                <w:b/>
                <w:bCs/>
                <w:sz w:val="24"/>
                <w:szCs w:val="24"/>
              </w:rPr>
              <w:t>газо</w:t>
            </w:r>
            <w:r w:rsidRPr="005737AD">
              <w:rPr>
                <w:b/>
                <w:bCs/>
                <w:sz w:val="24"/>
                <w:szCs w:val="24"/>
              </w:rPr>
              <w:t>снабжению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Default="006978F0" w:rsidP="002932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978F0" w:rsidRPr="00065326" w:rsidTr="00065326">
        <w:trPr>
          <w:trHeight w:val="49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AF5AB2" w:rsidRDefault="006978F0" w:rsidP="00953A3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F5AB2">
              <w:rPr>
                <w:b/>
                <w:bCs/>
                <w:sz w:val="24"/>
                <w:szCs w:val="24"/>
              </w:rPr>
              <w:t>Итого по комплексному обустройству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177BBD">
            <w:pPr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A124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204935" w:rsidRDefault="006978F0" w:rsidP="002932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8F0" w:rsidRPr="00B112C6" w:rsidRDefault="006978F0" w:rsidP="00065326">
            <w:pPr>
              <w:rPr>
                <w:b/>
                <w:bCs/>
                <w:sz w:val="24"/>
                <w:szCs w:val="24"/>
              </w:rPr>
            </w:pPr>
            <w:r w:rsidRPr="00B112C6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956155" w:rsidRDefault="0095615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E52A61" w:rsidRDefault="00E52A61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E52A61" w:rsidRDefault="00E52A61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E52A61" w:rsidRDefault="00E52A61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177BBD" w:rsidRDefault="00177BBD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E52A61" w:rsidRDefault="00E52A61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:rsidR="00CB24D5" w:rsidRPr="005737AD" w:rsidRDefault="00CB24D5" w:rsidP="005B7060">
      <w:pPr>
        <w:tabs>
          <w:tab w:val="left" w:pos="3000"/>
        </w:tabs>
        <w:jc w:val="center"/>
        <w:rPr>
          <w:b/>
          <w:bCs/>
          <w:sz w:val="24"/>
          <w:szCs w:val="24"/>
        </w:rPr>
      </w:pPr>
      <w:r w:rsidRPr="005737AD">
        <w:rPr>
          <w:b/>
          <w:bCs/>
          <w:sz w:val="24"/>
          <w:szCs w:val="24"/>
        </w:rPr>
        <w:t xml:space="preserve">Таблица №6 Мероприятия  и бюджетные ассигнования по </w:t>
      </w:r>
      <w:proofErr w:type="spellStart"/>
      <w:r w:rsidRPr="005737AD">
        <w:rPr>
          <w:b/>
          <w:bCs/>
          <w:sz w:val="24"/>
          <w:szCs w:val="24"/>
        </w:rPr>
        <w:t>грантовой</w:t>
      </w:r>
      <w:proofErr w:type="spellEnd"/>
      <w:r w:rsidRPr="005737AD">
        <w:rPr>
          <w:b/>
          <w:bCs/>
          <w:sz w:val="24"/>
          <w:szCs w:val="24"/>
        </w:rPr>
        <w:t xml:space="preserve"> поддержке местных</w:t>
      </w:r>
    </w:p>
    <w:p w:rsidR="00CB24D5" w:rsidRPr="005737AD" w:rsidRDefault="00CB24D5" w:rsidP="001A12A7">
      <w:pPr>
        <w:tabs>
          <w:tab w:val="left" w:pos="3000"/>
        </w:tabs>
        <w:jc w:val="center"/>
        <w:rPr>
          <w:b/>
          <w:bCs/>
        </w:rPr>
      </w:pPr>
      <w:r w:rsidRPr="005737AD">
        <w:rPr>
          <w:b/>
          <w:bCs/>
          <w:sz w:val="24"/>
          <w:szCs w:val="24"/>
        </w:rPr>
        <w:t>инициатив граждан, проживающих в сельской местности</w:t>
      </w:r>
    </w:p>
    <w:tbl>
      <w:tblPr>
        <w:tblW w:w="13535" w:type="dxa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1505"/>
        <w:gridCol w:w="1242"/>
        <w:gridCol w:w="1759"/>
        <w:gridCol w:w="1490"/>
        <w:gridCol w:w="1877"/>
        <w:gridCol w:w="1906"/>
        <w:gridCol w:w="1934"/>
      </w:tblGrid>
      <w:tr w:rsidR="00CB24D5" w:rsidRPr="005737AD" w:rsidTr="00204935">
        <w:trPr>
          <w:trHeight w:val="241"/>
        </w:trPr>
        <w:tc>
          <w:tcPr>
            <w:tcW w:w="1822" w:type="dxa"/>
            <w:vMerge w:val="restart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05" w:type="dxa"/>
            <w:vMerge w:val="restart"/>
          </w:tcPr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Сроки </w:t>
            </w:r>
          </w:p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исполнения </w:t>
            </w:r>
          </w:p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(годы)</w:t>
            </w:r>
          </w:p>
        </w:tc>
        <w:tc>
          <w:tcPr>
            <w:tcW w:w="1242" w:type="dxa"/>
            <w:vMerge w:val="restart"/>
          </w:tcPr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 xml:space="preserve">Объем </w:t>
            </w:r>
            <w:proofErr w:type="spellStart"/>
            <w:r w:rsidRPr="005737AD">
              <w:rPr>
                <w:b/>
                <w:bCs/>
                <w:sz w:val="24"/>
                <w:szCs w:val="24"/>
              </w:rPr>
              <w:t>финанси</w:t>
            </w:r>
            <w:proofErr w:type="spellEnd"/>
            <w:r w:rsidRPr="005737AD">
              <w:rPr>
                <w:b/>
                <w:bCs/>
                <w:sz w:val="24"/>
                <w:szCs w:val="24"/>
              </w:rPr>
              <w:t>-</w:t>
            </w:r>
          </w:p>
          <w:p w:rsidR="00CB24D5" w:rsidRPr="005737AD" w:rsidRDefault="00CB24D5" w:rsidP="00953A34">
            <w:pPr>
              <w:tabs>
                <w:tab w:val="left" w:pos="3000"/>
              </w:tabs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5737AD">
              <w:rPr>
                <w:b/>
                <w:bCs/>
                <w:sz w:val="24"/>
                <w:szCs w:val="24"/>
              </w:rPr>
              <w:t>рования</w:t>
            </w:r>
            <w:proofErr w:type="spellEnd"/>
            <w:r w:rsidRPr="005737AD">
              <w:rPr>
                <w:b/>
                <w:bCs/>
                <w:sz w:val="24"/>
                <w:szCs w:val="24"/>
              </w:rPr>
              <w:t>,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5126" w:type="dxa"/>
            <w:gridSpan w:val="3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06" w:type="dxa"/>
            <w:vMerge w:val="restart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737AD">
              <w:rPr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934" w:type="dxa"/>
            <w:vMerge w:val="restart"/>
          </w:tcPr>
          <w:p w:rsidR="00CB24D5" w:rsidRPr="005737AD" w:rsidRDefault="00CB24D5" w:rsidP="00953A34">
            <w:pPr>
              <w:tabs>
                <w:tab w:val="left" w:pos="3000"/>
              </w:tabs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CB24D5" w:rsidRPr="005737AD" w:rsidTr="00204935">
        <w:trPr>
          <w:trHeight w:val="154"/>
        </w:trPr>
        <w:tc>
          <w:tcPr>
            <w:tcW w:w="1822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Федерального бюджета,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490" w:type="dxa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Областного бюджета,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877" w:type="dxa"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7AD">
              <w:rPr>
                <w:b/>
                <w:bCs/>
                <w:sz w:val="24"/>
                <w:szCs w:val="24"/>
              </w:rPr>
              <w:t>Внебюджетные средства, млн</w:t>
            </w:r>
            <w:proofErr w:type="gramStart"/>
            <w:r w:rsidRPr="005737AD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737AD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906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B24D5" w:rsidRPr="005737AD" w:rsidRDefault="00CB24D5" w:rsidP="00953A34">
            <w:pPr>
              <w:tabs>
                <w:tab w:val="left" w:pos="300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204935" w:rsidRPr="005737AD" w:rsidTr="00204935">
        <w:trPr>
          <w:trHeight w:val="241"/>
        </w:trPr>
        <w:tc>
          <w:tcPr>
            <w:tcW w:w="1822" w:type="dxa"/>
          </w:tcPr>
          <w:p w:rsidR="00204935" w:rsidRPr="005737AD" w:rsidRDefault="00204935" w:rsidP="00953A34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5737AD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5737AD">
              <w:rPr>
                <w:sz w:val="24"/>
                <w:szCs w:val="24"/>
              </w:rPr>
              <w:t>грантовой</w:t>
            </w:r>
            <w:proofErr w:type="spellEnd"/>
            <w:r w:rsidRPr="005737AD">
              <w:rPr>
                <w:sz w:val="24"/>
                <w:szCs w:val="24"/>
              </w:rPr>
              <w:t xml:space="preserve"> поддержке инициатив граждан </w:t>
            </w:r>
          </w:p>
        </w:tc>
        <w:tc>
          <w:tcPr>
            <w:tcW w:w="1505" w:type="dxa"/>
          </w:tcPr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20</w:t>
            </w:r>
            <w:r w:rsidR="00B1795B">
              <w:rPr>
                <w:sz w:val="24"/>
                <w:szCs w:val="24"/>
              </w:rPr>
              <w:t>19</w:t>
            </w:r>
            <w:r w:rsidRPr="00204935">
              <w:rPr>
                <w:sz w:val="24"/>
                <w:szCs w:val="24"/>
              </w:rPr>
              <w:t xml:space="preserve"> г.,</w:t>
            </w:r>
          </w:p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2" w:type="dxa"/>
          </w:tcPr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:rsidR="00204935" w:rsidRPr="00204935" w:rsidRDefault="00204935" w:rsidP="00B1795B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204935" w:rsidRPr="00204935" w:rsidRDefault="00204935" w:rsidP="00B1795B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77" w:type="dxa"/>
          </w:tcPr>
          <w:p w:rsidR="00204935" w:rsidRPr="00204935" w:rsidRDefault="00204935" w:rsidP="00B1795B">
            <w:pPr>
              <w:tabs>
                <w:tab w:val="left" w:pos="3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0493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204935" w:rsidRPr="00204935" w:rsidRDefault="00204935" w:rsidP="00A124BC">
            <w:pPr>
              <w:tabs>
                <w:tab w:val="left" w:pos="3000"/>
              </w:tabs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Организация досуга, развитие туризма, организация дополнительных рабочих мест на селе</w:t>
            </w:r>
          </w:p>
        </w:tc>
      </w:tr>
      <w:tr w:rsidR="00204935" w:rsidRPr="005737AD" w:rsidTr="00204935">
        <w:trPr>
          <w:trHeight w:val="241"/>
        </w:trPr>
        <w:tc>
          <w:tcPr>
            <w:tcW w:w="1822" w:type="dxa"/>
          </w:tcPr>
          <w:p w:rsidR="00204935" w:rsidRPr="005737AD" w:rsidRDefault="00204935" w:rsidP="00953A34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737AD">
              <w:rPr>
                <w:sz w:val="24"/>
                <w:szCs w:val="24"/>
              </w:rPr>
              <w:t>Мортковское</w:t>
            </w:r>
            <w:proofErr w:type="spellEnd"/>
            <w:r w:rsidRPr="005737AD">
              <w:rPr>
                <w:sz w:val="24"/>
                <w:szCs w:val="24"/>
              </w:rPr>
              <w:t xml:space="preserve"> сельское поселение – грант поддержка национальных культурных традиций, развитие сельского туризма</w:t>
            </w:r>
          </w:p>
          <w:p w:rsidR="00204935" w:rsidRPr="005737AD" w:rsidRDefault="00204935" w:rsidP="00953A34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04935" w:rsidRPr="00204935" w:rsidRDefault="00B1795B" w:rsidP="00B1795B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233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623313">
              <w:rPr>
                <w:sz w:val="24"/>
                <w:szCs w:val="24"/>
              </w:rPr>
              <w:t xml:space="preserve"> </w:t>
            </w:r>
            <w:r w:rsidR="00204935" w:rsidRPr="00204935">
              <w:rPr>
                <w:sz w:val="24"/>
                <w:szCs w:val="24"/>
              </w:rPr>
              <w:t>г.</w:t>
            </w:r>
          </w:p>
        </w:tc>
        <w:tc>
          <w:tcPr>
            <w:tcW w:w="1242" w:type="dxa"/>
          </w:tcPr>
          <w:p w:rsidR="00204935" w:rsidRPr="00204935" w:rsidRDefault="00204935" w:rsidP="00B1795B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:rsidR="00204935" w:rsidRPr="00204935" w:rsidRDefault="00204935" w:rsidP="00B1795B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204935" w:rsidRPr="00204935" w:rsidRDefault="00204935" w:rsidP="00B1795B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877" w:type="dxa"/>
          </w:tcPr>
          <w:p w:rsidR="00204935" w:rsidRPr="00204935" w:rsidRDefault="00204935" w:rsidP="00B1795B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204935" w:rsidRPr="00204935" w:rsidRDefault="00204935" w:rsidP="00A124BC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20493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04935">
              <w:rPr>
                <w:sz w:val="24"/>
                <w:szCs w:val="24"/>
              </w:rPr>
              <w:t>Мортковского</w:t>
            </w:r>
            <w:proofErr w:type="spellEnd"/>
            <w:r w:rsidRPr="0020493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34" w:type="dxa"/>
          </w:tcPr>
          <w:p w:rsidR="00204935" w:rsidRPr="00204935" w:rsidRDefault="00204935" w:rsidP="00A124BC">
            <w:pPr>
              <w:tabs>
                <w:tab w:val="left" w:pos="3000"/>
              </w:tabs>
              <w:rPr>
                <w:sz w:val="24"/>
                <w:szCs w:val="24"/>
              </w:rPr>
            </w:pPr>
            <w:r w:rsidRPr="00204935">
              <w:rPr>
                <w:spacing w:val="2"/>
                <w:sz w:val="24"/>
                <w:szCs w:val="24"/>
              </w:rPr>
              <w:t xml:space="preserve">Повышение уровня обустройства зоны отдыха в селе </w:t>
            </w:r>
            <w:proofErr w:type="spellStart"/>
            <w:r w:rsidRPr="00204935">
              <w:rPr>
                <w:spacing w:val="2"/>
                <w:sz w:val="24"/>
                <w:szCs w:val="24"/>
              </w:rPr>
              <w:t>Мортки</w:t>
            </w:r>
            <w:proofErr w:type="spellEnd"/>
            <w:r w:rsidRPr="00204935">
              <w:rPr>
                <w:spacing w:val="2"/>
                <w:sz w:val="24"/>
                <w:szCs w:val="24"/>
              </w:rPr>
              <w:t>, воспитания здорового образа жизни, обеспечения досуга сельчан, организации активного отдыха, формирования позитивного отношения к сельской местности и сельскому образу жизни.</w:t>
            </w:r>
          </w:p>
        </w:tc>
      </w:tr>
    </w:tbl>
    <w:p w:rsidR="00CB24D5" w:rsidRPr="005737AD" w:rsidRDefault="00CB24D5" w:rsidP="001A12A7">
      <w:pPr>
        <w:sectPr w:rsidR="00CB24D5" w:rsidRPr="005737AD" w:rsidSect="008646BF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CB24D5" w:rsidRDefault="00CB24D5" w:rsidP="001A12A7"/>
    <w:p w:rsidR="00CB24D5" w:rsidRDefault="00CB24D5" w:rsidP="00C0198A">
      <w:pPr>
        <w:jc w:val="right"/>
      </w:pPr>
      <w:r>
        <w:t xml:space="preserve">  Приложение 2</w:t>
      </w:r>
    </w:p>
    <w:p w:rsidR="00CB24D5" w:rsidRDefault="00CB24D5" w:rsidP="00C0198A">
      <w:pPr>
        <w:jc w:val="right"/>
      </w:pPr>
      <w:r>
        <w:t>к муниципальной программе</w:t>
      </w:r>
    </w:p>
    <w:p w:rsidR="00CB24D5" w:rsidRDefault="00CB24D5" w:rsidP="00C0198A">
      <w:pPr>
        <w:jc w:val="right"/>
      </w:pPr>
      <w:r>
        <w:t>«Развитие сельского хозяйства</w:t>
      </w:r>
    </w:p>
    <w:p w:rsidR="00CB24D5" w:rsidRDefault="00CB24D5" w:rsidP="00C0198A">
      <w:pPr>
        <w:jc w:val="right"/>
      </w:pPr>
      <w:proofErr w:type="spellStart"/>
      <w:r>
        <w:t>Пучежского</w:t>
      </w:r>
      <w:proofErr w:type="spellEnd"/>
      <w:r>
        <w:t xml:space="preserve"> муниципального </w:t>
      </w:r>
    </w:p>
    <w:p w:rsidR="00CB24D5" w:rsidRDefault="00CB24D5" w:rsidP="00C0198A">
      <w:pPr>
        <w:jc w:val="right"/>
      </w:pPr>
      <w:r>
        <w:t xml:space="preserve">                                                                        района Ивановской области»</w:t>
      </w:r>
    </w:p>
    <w:p w:rsidR="00CB24D5" w:rsidRPr="009E0B4A" w:rsidRDefault="00CB24D5" w:rsidP="00972A8E">
      <w:pPr>
        <w:jc w:val="right"/>
      </w:pPr>
    </w:p>
    <w:p w:rsidR="00CB24D5" w:rsidRDefault="00CB24D5" w:rsidP="008E49E2">
      <w:pPr>
        <w:jc w:val="center"/>
        <w:rPr>
          <w:b/>
          <w:bCs/>
        </w:rPr>
      </w:pPr>
      <w:r>
        <w:rPr>
          <w:b/>
          <w:bCs/>
        </w:rPr>
        <w:t xml:space="preserve">Подпрограмма </w:t>
      </w:r>
      <w:r w:rsidRPr="000C64E7">
        <w:rPr>
          <w:b/>
          <w:bCs/>
        </w:rPr>
        <w:t>«</w:t>
      </w:r>
      <w:r>
        <w:rPr>
          <w:b/>
          <w:bCs/>
        </w:rPr>
        <w:t>Развитие крестьянских (фермерских)  и личных подсобных хозяйств</w:t>
      </w:r>
      <w:r w:rsidRPr="000C64E7">
        <w:rPr>
          <w:b/>
          <w:bCs/>
        </w:rPr>
        <w:t xml:space="preserve">  в </w:t>
      </w:r>
      <w:proofErr w:type="spellStart"/>
      <w:r w:rsidRPr="000C64E7">
        <w:rPr>
          <w:b/>
          <w:bCs/>
        </w:rPr>
        <w:t>Пучежском</w:t>
      </w:r>
      <w:proofErr w:type="spellEnd"/>
      <w:r w:rsidRPr="000C64E7">
        <w:rPr>
          <w:b/>
          <w:bCs/>
        </w:rPr>
        <w:t xml:space="preserve"> муниципальном районе Ивановской области</w:t>
      </w:r>
      <w:r w:rsidR="00D80C14">
        <w:rPr>
          <w:b/>
          <w:bCs/>
        </w:rPr>
        <w:t xml:space="preserve"> на 2014-202</w:t>
      </w:r>
      <w:r w:rsidR="006978F0">
        <w:rPr>
          <w:b/>
          <w:bCs/>
        </w:rPr>
        <w:t>0</w:t>
      </w:r>
      <w:r>
        <w:rPr>
          <w:b/>
          <w:bCs/>
        </w:rPr>
        <w:t xml:space="preserve"> годы</w:t>
      </w:r>
      <w:r w:rsidRPr="000C64E7">
        <w:rPr>
          <w:b/>
          <w:bCs/>
        </w:rPr>
        <w:t>»</w:t>
      </w:r>
    </w:p>
    <w:p w:rsidR="00CB24D5" w:rsidRDefault="00CB24D5" w:rsidP="00126D8C">
      <w:pPr>
        <w:jc w:val="both"/>
        <w:rPr>
          <w:b/>
          <w:bCs/>
        </w:rPr>
      </w:pPr>
    </w:p>
    <w:p w:rsidR="00CB24D5" w:rsidRPr="003E3B84" w:rsidRDefault="00CB24D5" w:rsidP="003E3B84">
      <w:pPr>
        <w:pStyle w:val="af3"/>
        <w:numPr>
          <w:ilvl w:val="0"/>
          <w:numId w:val="18"/>
        </w:numPr>
        <w:jc w:val="both"/>
        <w:rPr>
          <w:b/>
          <w:bCs/>
        </w:rPr>
      </w:pPr>
      <w:r w:rsidRPr="003E3B84">
        <w:rPr>
          <w:b/>
          <w:bCs/>
        </w:rPr>
        <w:t>Паспорт Подпрограммы</w:t>
      </w:r>
    </w:p>
    <w:tbl>
      <w:tblPr>
        <w:tblW w:w="0" w:type="auto"/>
        <w:tblInd w:w="-106" w:type="dxa"/>
        <w:tblLook w:val="01E0"/>
      </w:tblPr>
      <w:tblGrid>
        <w:gridCol w:w="2880"/>
        <w:gridCol w:w="480"/>
        <w:gridCol w:w="6103"/>
      </w:tblGrid>
      <w:tr w:rsidR="00CB24D5" w:rsidRPr="009E0B4A">
        <w:trPr>
          <w:trHeight w:val="200"/>
        </w:trPr>
        <w:tc>
          <w:tcPr>
            <w:tcW w:w="2880" w:type="dxa"/>
            <w:tcBorders>
              <w:bottom w:val="single" w:sz="4" w:space="0" w:color="auto"/>
            </w:tcBorders>
          </w:tcPr>
          <w:p w:rsidR="00CB24D5" w:rsidRPr="009E0B4A" w:rsidRDefault="00CB24D5" w:rsidP="00126D8C">
            <w:pPr>
              <w:jc w:val="center"/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bottom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  <w:r>
              <w:t>Наименование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Pr="00126D8C" w:rsidRDefault="00CB24D5" w:rsidP="006978F0">
            <w:pPr>
              <w:jc w:val="both"/>
            </w:pPr>
            <w:r w:rsidRPr="00126D8C">
              <w:t>«</w:t>
            </w:r>
            <w:r>
              <w:t>Р</w:t>
            </w:r>
            <w:r w:rsidRPr="00126D8C">
              <w:t xml:space="preserve">азвитие крестьянских (фермерских) и личных подсобных хозяйств в </w:t>
            </w:r>
            <w:proofErr w:type="spellStart"/>
            <w:r w:rsidRPr="00126D8C">
              <w:t>Пучежском</w:t>
            </w:r>
            <w:proofErr w:type="spellEnd"/>
            <w:r w:rsidRPr="00126D8C">
              <w:t xml:space="preserve"> муниципальном район</w:t>
            </w:r>
            <w:r w:rsidR="00D80C14">
              <w:t>е Ивановской области на 2014-202</w:t>
            </w:r>
            <w:r w:rsidR="006978F0">
              <w:t>0</w:t>
            </w:r>
            <w:r w:rsidRPr="00126D8C">
              <w:t xml:space="preserve"> годы»</w:t>
            </w: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Default="00CB24D5" w:rsidP="00B6137A">
            <w:pPr>
              <w:jc w:val="both"/>
            </w:pPr>
            <w:r>
              <w:t>Социально-экономическая проблема и основание для разработки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9E0B4A" w:rsidRDefault="00CB24D5" w:rsidP="00DF743A">
            <w:pPr>
              <w:jc w:val="both"/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Pr="00DF743A" w:rsidRDefault="00CB24D5" w:rsidP="00DF743A">
            <w:pPr>
              <w:spacing w:before="100" w:beforeAutospacing="1" w:after="100" w:afterAutospacing="1"/>
              <w:jc w:val="both"/>
            </w:pPr>
            <w:r>
              <w:t>Социально-экономическая проблема:</w:t>
            </w:r>
            <w:r w:rsidRPr="00182C73">
              <w:t xml:space="preserve"> </w:t>
            </w:r>
            <w:r>
              <w:t xml:space="preserve">необходимость в </w:t>
            </w:r>
            <w:r w:rsidRPr="00182C73">
              <w:t xml:space="preserve">налаживании устойчивого развития сельских территорий, обеспечении занятости и поддержании доходов сельского </w:t>
            </w:r>
            <w:r w:rsidRPr="00DF743A">
              <w:t>населения.</w:t>
            </w:r>
          </w:p>
          <w:p w:rsidR="00CB24D5" w:rsidRDefault="00CB24D5" w:rsidP="00966A7E">
            <w:pPr>
              <w:jc w:val="both"/>
            </w:pPr>
            <w:r w:rsidRPr="00DF743A">
              <w:t xml:space="preserve">Основание для разработки: </w:t>
            </w:r>
          </w:p>
          <w:p w:rsidR="00CB24D5" w:rsidRDefault="00CB24D5" w:rsidP="00966A7E">
            <w:pPr>
              <w:jc w:val="both"/>
            </w:pPr>
            <w:r w:rsidRPr="00DF743A">
              <w:t>- Закон  Ивановской области от 30.10.2008 № 125-03 «О государственной поддержке  сельскохозяйственного производства в Ивановской области и наделения органов местного самоуправления  муниципальных районов Ивановской области отдельными государственными полномочиями в сфере поддержки     сельскохозяйственного производства»</w:t>
            </w:r>
            <w:r>
              <w:t>.</w:t>
            </w:r>
          </w:p>
          <w:p w:rsidR="00941C03" w:rsidRPr="00734DE0" w:rsidRDefault="00941C03" w:rsidP="00941C03">
            <w:r>
              <w:t>-</w:t>
            </w:r>
            <w:r w:rsidRPr="00734DE0">
              <w:t xml:space="preserve"> Постановление Правительства Российской Федерации от 31.05.2019 № 696 "Об утверждении государственной</w:t>
            </w:r>
            <w:r w:rsidRPr="00734DE0">
              <w:rPr>
                <w:color w:val="22272F"/>
              </w:rPr>
              <w:t xml:space="preserve"> </w:t>
            </w:r>
            <w:r w:rsidRPr="00734DE0">
              <w:t>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      </w:r>
          </w:p>
          <w:p w:rsidR="00941C03" w:rsidRPr="00126D8C" w:rsidRDefault="00941C03" w:rsidP="00941C03">
            <w:pPr>
              <w:jc w:val="both"/>
            </w:pPr>
            <w:r>
              <w:t xml:space="preserve">- Постановление Правительства Ивановской области от 13.11.2013 N 451-п  "Об утверждении государственной программы Ивановской </w:t>
            </w:r>
            <w:r>
              <w:lastRenderedPageBreak/>
              <w:t>области "Развитие сельского хозяйства и регулирование рынков сельскохозяйственной продукции, сырья и продовольствия Ивановской области"</w:t>
            </w: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Pr="00CB06B5" w:rsidRDefault="00CB24D5" w:rsidP="00281E99">
            <w:r>
              <w:lastRenderedPageBreak/>
              <w:t>Муниципальный заказчик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CB06B5" w:rsidRDefault="00CB24D5" w:rsidP="00281E99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Pr="00CB06B5" w:rsidRDefault="00CB24D5" w:rsidP="00281E99">
            <w:r>
              <w:t xml:space="preserve">Администрация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4D5" w:rsidRDefault="00CB24D5" w:rsidP="00281E99">
            <w:pPr>
              <w:jc w:val="both"/>
            </w:pPr>
            <w:r>
              <w:t>Основные разработчики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9E0B4A" w:rsidRDefault="00CB24D5" w:rsidP="00281E99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233" w:rsidRDefault="00376E16" w:rsidP="004C1233">
            <w:r>
              <w:t>Управление</w:t>
            </w:r>
            <w:r w:rsidR="004C1233">
              <w:t xml:space="preserve"> сельского хозяйства администрации </w:t>
            </w:r>
          </w:p>
          <w:p w:rsidR="00CB24D5" w:rsidRPr="009E0B4A" w:rsidRDefault="00CB24D5" w:rsidP="00281E99">
            <w:pPr>
              <w:jc w:val="both"/>
            </w:pP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  <w:tr w:rsidR="00CB24D5" w:rsidRPr="009E0B4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  <w:r>
              <w:t>Исполнители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Default="00CB24D5" w:rsidP="00376E16">
            <w:r>
              <w:t xml:space="preserve">- </w:t>
            </w:r>
            <w:r w:rsidR="00376E16">
              <w:t xml:space="preserve">Управление </w:t>
            </w:r>
            <w:r w:rsidR="004C1233">
              <w:t xml:space="preserve">сельского хозяйства администрации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CB24D5" w:rsidRDefault="00CB24D5" w:rsidP="00B6137A">
            <w:pPr>
              <w:jc w:val="both"/>
            </w:pPr>
            <w:r>
              <w:t xml:space="preserve">- Администрация </w:t>
            </w:r>
            <w:proofErr w:type="spellStart"/>
            <w:r>
              <w:t>Илья-Высоковского</w:t>
            </w:r>
            <w:proofErr w:type="spellEnd"/>
            <w:r>
              <w:t xml:space="preserve"> сельского поселения;</w:t>
            </w:r>
          </w:p>
          <w:p w:rsidR="00CB24D5" w:rsidRDefault="00CB24D5" w:rsidP="00B6137A">
            <w:pPr>
              <w:jc w:val="both"/>
            </w:pPr>
            <w:r>
              <w:t xml:space="preserve">- Администрация </w:t>
            </w:r>
            <w:proofErr w:type="spellStart"/>
            <w:r>
              <w:t>Затеихинского</w:t>
            </w:r>
            <w:proofErr w:type="spellEnd"/>
            <w:r>
              <w:t xml:space="preserve"> сельского поселения;</w:t>
            </w:r>
          </w:p>
          <w:p w:rsidR="00CB24D5" w:rsidRDefault="00CB24D5" w:rsidP="00B6137A">
            <w:pPr>
              <w:jc w:val="both"/>
            </w:pPr>
            <w:r>
              <w:t xml:space="preserve">- Администрация </w:t>
            </w:r>
            <w:proofErr w:type="spellStart"/>
            <w:r>
              <w:t>Мортковского</w:t>
            </w:r>
            <w:proofErr w:type="spellEnd"/>
            <w:r>
              <w:t xml:space="preserve"> сельского поселения;</w:t>
            </w:r>
          </w:p>
          <w:p w:rsidR="00CB24D5" w:rsidRPr="009E0B4A" w:rsidRDefault="00CB24D5" w:rsidP="00B6137A">
            <w:pPr>
              <w:jc w:val="both"/>
            </w:pPr>
            <w:r>
              <w:t xml:space="preserve">- Администрация </w:t>
            </w:r>
            <w:proofErr w:type="spellStart"/>
            <w:r>
              <w:t>Сеготского</w:t>
            </w:r>
            <w:proofErr w:type="spellEnd"/>
            <w:r>
              <w:t xml:space="preserve"> сельского поселения</w:t>
            </w:r>
          </w:p>
        </w:tc>
      </w:tr>
      <w:tr w:rsidR="00CB24D5" w:rsidRPr="009E0B4A">
        <w:trPr>
          <w:trHeight w:val="25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  <w:r>
              <w:t xml:space="preserve"> Цели и задачи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126D8C">
            <w:pPr>
              <w:jc w:val="both"/>
            </w:pPr>
            <w:r w:rsidRPr="00126D8C">
              <w:t>Создание благоприятных условий для</w:t>
            </w:r>
            <w:r>
              <w:t xml:space="preserve"> </w:t>
            </w:r>
            <w:r w:rsidRPr="00126D8C">
              <w:t>устойчивой производственной деятельности крестьянских (фермерских) и личных подсобных хозяйств</w:t>
            </w:r>
            <w:r>
              <w:t xml:space="preserve"> с целью увеличения доходов населения.</w:t>
            </w:r>
          </w:p>
        </w:tc>
      </w:tr>
      <w:tr w:rsidR="0019617C" w:rsidRPr="009E0B4A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19617C" w:rsidRPr="00DB4B8C" w:rsidRDefault="0019617C" w:rsidP="00B6137A">
            <w:pPr>
              <w:jc w:val="both"/>
            </w:pPr>
            <w:r w:rsidRPr="00DB4B8C">
              <w:t>Объемы бюджетных ассигнований на реализацию подпрограммы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617C" w:rsidRPr="00DB4B8C" w:rsidRDefault="0019617C" w:rsidP="00B6137A"/>
        </w:tc>
        <w:tc>
          <w:tcPr>
            <w:tcW w:w="6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17C" w:rsidRPr="00DB4B8C" w:rsidRDefault="0019617C" w:rsidP="00A124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B8C">
              <w:rPr>
                <w:sz w:val="28"/>
                <w:szCs w:val="28"/>
              </w:rPr>
              <w:t xml:space="preserve"> </w:t>
            </w: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           </w:t>
            </w:r>
          </w:p>
          <w:p w:rsidR="0019617C" w:rsidRPr="00DB4B8C" w:rsidRDefault="0019617C" w:rsidP="00A124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B93342"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8F0" w:rsidRPr="00DB4B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0C71" w:rsidRPr="00DB4B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78F0" w:rsidRPr="00DB4B8C">
              <w:rPr>
                <w:rFonts w:ascii="Times New Roman" w:hAnsi="Times New Roman" w:cs="Times New Roman"/>
                <w:sz w:val="28"/>
                <w:szCs w:val="28"/>
              </w:rPr>
              <w:t>9422895</w:t>
            </w: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C71" w:rsidRPr="00DB4B8C"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19617C" w:rsidRPr="00DB4B8C" w:rsidRDefault="0019617C" w:rsidP="00A124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 бюджета – </w:t>
            </w:r>
            <w:r w:rsidR="006978F0" w:rsidRPr="00DB4B8C">
              <w:rPr>
                <w:rFonts w:ascii="Times New Roman" w:hAnsi="Times New Roman" w:cs="Times New Roman"/>
                <w:sz w:val="28"/>
                <w:szCs w:val="28"/>
              </w:rPr>
              <w:t>0,9422895</w:t>
            </w:r>
            <w:r w:rsidR="00ED5916"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C71"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млн. </w:t>
            </w: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9617C" w:rsidRPr="00DB4B8C" w:rsidRDefault="0019617C" w:rsidP="00A124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- 2014 год  </w:t>
            </w:r>
            <w:r w:rsidR="005D0C71" w:rsidRPr="00DB4B8C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 w:rsidR="005D0C71" w:rsidRPr="00DB4B8C"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5D0C71" w:rsidRPr="00DB4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617C" w:rsidRPr="00DB4B8C" w:rsidRDefault="0019617C" w:rsidP="00A124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- 2015 год  </w:t>
            </w:r>
            <w:r w:rsidR="005D0C71" w:rsidRPr="00DB4B8C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 xml:space="preserve">142 </w:t>
            </w:r>
            <w:r w:rsidR="005D0C71" w:rsidRPr="00DB4B8C">
              <w:rPr>
                <w:rFonts w:ascii="Times New Roman" w:hAnsi="Times New Roman" w:cs="Times New Roman"/>
                <w:sz w:val="28"/>
                <w:szCs w:val="28"/>
              </w:rPr>
              <w:t>млн. руб</w:t>
            </w:r>
            <w:r w:rsidRPr="00DB4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0C71" w:rsidRPr="00DB4B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0C71" w:rsidRPr="00DB4B8C" w:rsidRDefault="0019617C" w:rsidP="00A124BC">
            <w:pPr>
              <w:jc w:val="both"/>
            </w:pPr>
            <w:r w:rsidRPr="00DB4B8C">
              <w:t xml:space="preserve">- 2016 год  </w:t>
            </w:r>
            <w:r w:rsidR="005D0C71" w:rsidRPr="00DB4B8C">
              <w:t>0,1</w:t>
            </w:r>
            <w:r w:rsidRPr="00DB4B8C">
              <w:t xml:space="preserve">41 </w:t>
            </w:r>
            <w:r w:rsidR="005D0C71" w:rsidRPr="00DB4B8C">
              <w:t>млн. руб.;</w:t>
            </w:r>
          </w:p>
          <w:p w:rsidR="0019617C" w:rsidRPr="00DB4B8C" w:rsidRDefault="00AA51A7" w:rsidP="00A124BC">
            <w:pPr>
              <w:jc w:val="both"/>
            </w:pPr>
            <w:r w:rsidRPr="00DB4B8C">
              <w:t xml:space="preserve">- 2017 год  </w:t>
            </w:r>
            <w:r w:rsidR="005D0C71" w:rsidRPr="00DB4B8C">
              <w:t>0,</w:t>
            </w:r>
            <w:r w:rsidR="009C5E8D" w:rsidRPr="00DB4B8C">
              <w:t>15</w:t>
            </w:r>
            <w:r w:rsidR="0027195B" w:rsidRPr="00DB4B8C">
              <w:t>7755</w:t>
            </w:r>
            <w:r w:rsidR="009C5E8D" w:rsidRPr="00DB4B8C">
              <w:t xml:space="preserve"> </w:t>
            </w:r>
            <w:r w:rsidR="005D0C71" w:rsidRPr="00DB4B8C">
              <w:t>млн. руб.;</w:t>
            </w:r>
          </w:p>
          <w:p w:rsidR="0019617C" w:rsidRPr="00DB4B8C" w:rsidRDefault="00AA51A7" w:rsidP="00A124BC">
            <w:pPr>
              <w:jc w:val="both"/>
            </w:pPr>
            <w:r w:rsidRPr="00DB4B8C">
              <w:t xml:space="preserve">- 2018 год  </w:t>
            </w:r>
            <w:r w:rsidR="005D0C71" w:rsidRPr="00DB4B8C">
              <w:t>0,</w:t>
            </w:r>
            <w:r w:rsidR="00ED5916" w:rsidRPr="00DB4B8C">
              <w:t>1</w:t>
            </w:r>
            <w:r w:rsidR="0027195B" w:rsidRPr="00DB4B8C">
              <w:t>52916</w:t>
            </w:r>
            <w:r w:rsidR="00ED5916" w:rsidRPr="00DB4B8C">
              <w:t xml:space="preserve"> </w:t>
            </w:r>
            <w:r w:rsidR="005D0C71" w:rsidRPr="00DB4B8C">
              <w:t>млн. руб.;</w:t>
            </w:r>
          </w:p>
          <w:p w:rsidR="0019617C" w:rsidRPr="00DB4B8C" w:rsidRDefault="00AA51A7" w:rsidP="00ED5916">
            <w:pPr>
              <w:jc w:val="both"/>
            </w:pPr>
            <w:r w:rsidRPr="00DB4B8C">
              <w:t xml:space="preserve">- 2019 год  </w:t>
            </w:r>
            <w:r w:rsidR="005D0C71" w:rsidRPr="00DB4B8C">
              <w:t>0,</w:t>
            </w:r>
            <w:r w:rsidR="00740765" w:rsidRPr="00DB4B8C">
              <w:t>13873850</w:t>
            </w:r>
            <w:r w:rsidR="00E1645B" w:rsidRPr="00DB4B8C">
              <w:t xml:space="preserve"> </w:t>
            </w:r>
            <w:r w:rsidR="005D0C71" w:rsidRPr="00DB4B8C">
              <w:t>млн. руб.;</w:t>
            </w:r>
          </w:p>
          <w:p w:rsidR="00ED5916" w:rsidRPr="00DB4B8C" w:rsidRDefault="00E1645B" w:rsidP="006978F0">
            <w:pPr>
              <w:jc w:val="both"/>
            </w:pPr>
            <w:r w:rsidRPr="00DB4B8C">
              <w:t xml:space="preserve">- 2020 год  </w:t>
            </w:r>
            <w:r w:rsidR="005D0C71" w:rsidRPr="00DB4B8C">
              <w:t>0,</w:t>
            </w:r>
            <w:r w:rsidR="006978F0" w:rsidRPr="00DB4B8C">
              <w:t>069880</w:t>
            </w:r>
            <w:r w:rsidR="00ED5916" w:rsidRPr="00DB4B8C">
              <w:t xml:space="preserve"> </w:t>
            </w:r>
            <w:r w:rsidR="005D0C71" w:rsidRPr="00DB4B8C">
              <w:t>млн. руб</w:t>
            </w:r>
            <w:proofErr w:type="gramStart"/>
            <w:r w:rsidR="005D0C71" w:rsidRPr="00DB4B8C">
              <w:t>..</w:t>
            </w:r>
            <w:proofErr w:type="gramEnd"/>
          </w:p>
        </w:tc>
      </w:tr>
      <w:tr w:rsidR="0019617C" w:rsidRPr="009E0B4A">
        <w:trPr>
          <w:trHeight w:val="140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19617C" w:rsidRPr="009E0B4A" w:rsidRDefault="0019617C" w:rsidP="00B6137A">
            <w:pPr>
              <w:jc w:val="both"/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19617C" w:rsidRPr="009E0B4A" w:rsidRDefault="0019617C" w:rsidP="00B6137A"/>
        </w:tc>
        <w:tc>
          <w:tcPr>
            <w:tcW w:w="6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7C" w:rsidRPr="009E0B4A" w:rsidRDefault="0019617C" w:rsidP="00B6137A">
            <w:pPr>
              <w:jc w:val="both"/>
            </w:pPr>
          </w:p>
        </w:tc>
      </w:tr>
      <w:tr w:rsidR="0019617C" w:rsidRPr="009E0B4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19617C" w:rsidRPr="009E0B4A" w:rsidRDefault="0019617C" w:rsidP="00B6137A">
            <w:pPr>
              <w:jc w:val="both"/>
            </w:pPr>
            <w:r>
              <w:t xml:space="preserve">Целевые показатели и ожидаемые результаты </w:t>
            </w:r>
            <w:r>
              <w:lastRenderedPageBreak/>
              <w:t>реализации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19617C" w:rsidRPr="009E0B4A" w:rsidRDefault="0019617C" w:rsidP="00B6137A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17C" w:rsidRDefault="0019617C" w:rsidP="000F1884">
            <w:pPr>
              <w:jc w:val="both"/>
            </w:pPr>
            <w:r w:rsidRPr="00182C73">
              <w:t xml:space="preserve">-создание дополнительных рабочих мест через </w:t>
            </w:r>
            <w:proofErr w:type="spellStart"/>
            <w:r w:rsidRPr="00182C73">
              <w:t>самозанятость</w:t>
            </w:r>
            <w:proofErr w:type="spellEnd"/>
            <w:r>
              <w:t>;</w:t>
            </w:r>
          </w:p>
          <w:p w:rsidR="0019617C" w:rsidRPr="00182C73" w:rsidRDefault="0019617C" w:rsidP="000F1884">
            <w:pPr>
              <w:jc w:val="both"/>
            </w:pPr>
            <w:r>
              <w:lastRenderedPageBreak/>
              <w:t>-</w:t>
            </w:r>
            <w:r w:rsidRPr="00182C73">
              <w:t>создание высокотоварных крестьянских (фермерских) хозяйств;</w:t>
            </w:r>
          </w:p>
          <w:p w:rsidR="0019617C" w:rsidRPr="00182C73" w:rsidRDefault="0019617C" w:rsidP="000F1884">
            <w:pPr>
              <w:jc w:val="both"/>
            </w:pPr>
            <w:r w:rsidRPr="00182C73">
              <w:t xml:space="preserve">-повышение доходов  и ликвидация бедности среди сельского населения;                                                              </w:t>
            </w:r>
          </w:p>
          <w:p w:rsidR="0019617C" w:rsidRPr="009E0B4A" w:rsidRDefault="0019617C" w:rsidP="000F1884">
            <w:pPr>
              <w:jc w:val="both"/>
            </w:pPr>
            <w:r w:rsidRPr="00182C73">
              <w:t>-повышение социального статуса семьи через развитие личных подсобных хозяйств</w:t>
            </w:r>
            <w:r>
              <w:t>.</w:t>
            </w:r>
          </w:p>
        </w:tc>
      </w:tr>
      <w:tr w:rsidR="0019617C" w:rsidRPr="009E0B4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19617C" w:rsidRDefault="0019617C" w:rsidP="00281E99">
            <w:r>
              <w:lastRenderedPageBreak/>
              <w:t xml:space="preserve">Система организации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19617C" w:rsidRPr="009E0B4A" w:rsidRDefault="0019617C" w:rsidP="00281E99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17C" w:rsidRPr="007C3ABA" w:rsidRDefault="0019617C" w:rsidP="00281E99">
            <w:pPr>
              <w:jc w:val="both"/>
            </w:pPr>
            <w:proofErr w:type="gramStart"/>
            <w:r>
              <w:t>к</w:t>
            </w:r>
            <w:r w:rsidRPr="007C3ABA">
              <w:t>онтроль за</w:t>
            </w:r>
            <w:proofErr w:type="gramEnd"/>
            <w:r w:rsidRPr="007C3ABA">
              <w:t xml:space="preserve"> реализацией П</w:t>
            </w:r>
            <w:r>
              <w:t>одп</w:t>
            </w:r>
            <w:r w:rsidRPr="007C3ABA">
              <w:t>рограммы осуществля</w:t>
            </w:r>
            <w:r>
              <w:t>ет</w:t>
            </w:r>
            <w:r w:rsidRPr="007C3ABA">
              <w:t xml:space="preserve">  Администрация </w:t>
            </w:r>
            <w:proofErr w:type="spellStart"/>
            <w:r w:rsidRPr="007C3ABA">
              <w:t>Пучежского</w:t>
            </w:r>
            <w:proofErr w:type="spellEnd"/>
            <w:r w:rsidRPr="007C3ABA">
              <w:t xml:space="preserve"> муниципального района</w:t>
            </w:r>
          </w:p>
        </w:tc>
      </w:tr>
      <w:tr w:rsidR="0019617C" w:rsidRPr="009E0B4A"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19617C" w:rsidRPr="009E0B4A" w:rsidRDefault="0019617C" w:rsidP="00B6137A">
            <w:pPr>
              <w:jc w:val="both"/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19617C" w:rsidRPr="009E0B4A" w:rsidRDefault="0019617C" w:rsidP="00B6137A"/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7C" w:rsidRPr="009E0B4A" w:rsidRDefault="0019617C" w:rsidP="00B6137A">
            <w:pPr>
              <w:jc w:val="both"/>
            </w:pPr>
          </w:p>
        </w:tc>
      </w:tr>
    </w:tbl>
    <w:p w:rsidR="00CB24D5" w:rsidRDefault="00CB24D5" w:rsidP="008E49E2">
      <w:pPr>
        <w:spacing w:before="100" w:beforeAutospacing="1" w:after="100" w:afterAutospacing="1"/>
        <w:jc w:val="center"/>
        <w:rPr>
          <w:b/>
          <w:bCs/>
        </w:rPr>
      </w:pPr>
    </w:p>
    <w:p w:rsidR="00CB24D5" w:rsidRPr="008E49E2" w:rsidRDefault="00CB24D5" w:rsidP="008E49E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2</w:t>
      </w:r>
      <w:r w:rsidRPr="008E49E2">
        <w:rPr>
          <w:b/>
          <w:bCs/>
        </w:rPr>
        <w:t>.</w:t>
      </w:r>
      <w:r>
        <w:rPr>
          <w:b/>
          <w:bCs/>
        </w:rPr>
        <w:t>Социально-экономическое обоснование необходимости принятия подпрограммы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>
        <w:t>Продовольст</w:t>
      </w:r>
      <w:r w:rsidRPr="00182C73">
        <w:t xml:space="preserve">венная безопасность страны, в том числе и </w:t>
      </w:r>
      <w:proofErr w:type="spellStart"/>
      <w:r w:rsidRPr="00182C73">
        <w:t>Пучежского</w:t>
      </w:r>
      <w:proofErr w:type="spellEnd"/>
      <w:r w:rsidRPr="00182C73">
        <w:t xml:space="preserve"> муниципального района Ивановской области, находится в прямой зависимости от состояния и развития аграрного производства, значимой частью которого являются крестьянские (фермерские) (КФХ) и личные подсобные хозяйства (ЛПХ), выполняющие ряд экономических и социальных функций.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1. Крестьянские (фермерские) и личные подсобные хозяйства играют важную роль в решении социальных проблем села, налаживании устойчивого развития сельских территорий, обеспечении занятости и поддержании доходов сельского населения.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 xml:space="preserve">Демографическая ситуация в </w:t>
      </w:r>
      <w:proofErr w:type="spellStart"/>
      <w:r w:rsidRPr="00182C73">
        <w:t>Пучежском</w:t>
      </w:r>
      <w:proofErr w:type="spellEnd"/>
      <w:r w:rsidRPr="00182C73">
        <w:t xml:space="preserve"> муниципальном районе Ивановской области остается сложной. Численность населения района имеет устойчивую тенденцию к сокращению.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В такой сложной ситуации сектор КФХ и ЛПХ играет роль социального амортизатора, особенно на территориях убыточных и обанкротившихся предприятий. Значительна их роль в трудовом воспитании молодежи, сохранении и передаче производственного и социального опыта от старших поколений младшим.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 xml:space="preserve">2. В силу того, что преобладающая часть КФХ и ЛПХ ведет менее специализированное по сравнению с крупными предприятиями сельскохозяйственное производство и на их территории выращивается относительно большой набор сельскохозяйственных культур и животных, они вносят заметный вклад в увеличение валового производства сельхозпродукции.  Однако фермеры, владельцы ЛПХ испытывают острый дефицит финансово-кредитных ресурсов в силу незначительной </w:t>
      </w:r>
      <w:r w:rsidRPr="00182C73">
        <w:lastRenderedPageBreak/>
        <w:t>государственной поддержки этого сектора экономики, слабой доступности для малого бизнеса рынка коммерческого кредита, недостаточного развития сельской кредитной кооперации, а это лишает их успешного экономического развития и ведет к нарастанию социальных проблем на селе.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Кроме того, не налажена эффективная система материально-технического и производственного обслуживания КФХ и ЛПХ и сбыта их продукции.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Сельское население испытывает существенные трудности в получении рыночной информации, консультационных услуг правового, экономического и технологического характера, повышении квалификации.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Отсутствует механизм регулярного взаимодействия между органами государственной и муниципальной власти, с одной стороны, и ассоциацией крестьянских (фермерских) хозяйств, владельцев личных подсобных хозяйств, с другой. Это приводит к недостаточно полному учету интересов и потребностей фермеров и сельских жителей при разработке мер аграрной политики, снижает ее эффективность.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Способы и механизмы решения каждой из вышеуказанных проблем составляют содержание данной П</w:t>
      </w:r>
      <w:r>
        <w:t>одп</w:t>
      </w:r>
      <w:r w:rsidRPr="00182C73">
        <w:t>рограммы.</w:t>
      </w:r>
    </w:p>
    <w:p w:rsidR="00CB24D5" w:rsidRPr="00182C73" w:rsidRDefault="00CB24D5" w:rsidP="00182C73">
      <w:pPr>
        <w:tabs>
          <w:tab w:val="left" w:pos="3402"/>
        </w:tabs>
        <w:jc w:val="both"/>
      </w:pPr>
      <w:r w:rsidRPr="00182C73">
        <w:t xml:space="preserve">        В настоящее время сельское подворье стало главным источником формирования доходов большинства сельского населения, и всё более значимым поставщиком сырья для перерабатывающей промышленности. В</w:t>
      </w:r>
      <w:r w:rsidRPr="00182C73">
        <w:rPr>
          <w:color w:val="000000"/>
        </w:rPr>
        <w:t xml:space="preserve"> последние 3  года стабилизировалась</w:t>
      </w:r>
      <w:r w:rsidRPr="00182C73">
        <w:t xml:space="preserve"> численность поголовья КРС. Так </w:t>
      </w:r>
      <w:r>
        <w:t xml:space="preserve">в КФХ </w:t>
      </w:r>
      <w:r w:rsidRPr="00182C73">
        <w:t>поголовье КРС</w:t>
      </w:r>
      <w:r>
        <w:t xml:space="preserve"> возросло в 2,7 раза</w:t>
      </w:r>
      <w:proofErr w:type="gramStart"/>
      <w:r>
        <w:t xml:space="preserve"> ,</w:t>
      </w:r>
      <w:proofErr w:type="gramEnd"/>
      <w:r>
        <w:t xml:space="preserve">а коров в 3,3 раза </w:t>
      </w:r>
      <w:r w:rsidRPr="00182C73">
        <w:t xml:space="preserve"> к уровню 2011 года </w:t>
      </w:r>
      <w:r>
        <w:t>.</w:t>
      </w:r>
      <w:r w:rsidRPr="00182C73">
        <w:t xml:space="preserve"> </w:t>
      </w:r>
      <w:r>
        <w:t>О</w:t>
      </w:r>
      <w:r w:rsidRPr="00182C73">
        <w:t>рганизация соревнования среди крестьянских (фермерских) хозяйств и личных подсобных хозяйств с  подведением итогов; проводимые  весной и осенью агропромышленные   ярмарки – выставки, льготное кредитование,  оказание помощи в приобретении  кормов, скота, птицы,  удобрений позволили сделать ряд ЛПХ высокотоварными, поднять доходы  этой категории хозяйств. Доходы в 2012 году в крестьянских (фермерских) хозяйствах составили от 253 до 2288 тысяч рублей, в личных подсобных хозяйствах от 180 до 300 тысяч рублей. В тоже время  продолжают оставаться факторы, сдерживающие производство в КФХ и ЛПХ, это:</w:t>
      </w:r>
    </w:p>
    <w:p w:rsidR="00CB24D5" w:rsidRPr="00182C73" w:rsidRDefault="00CB24D5" w:rsidP="00182C73">
      <w:pPr>
        <w:tabs>
          <w:tab w:val="left" w:pos="3402"/>
        </w:tabs>
        <w:jc w:val="both"/>
      </w:pPr>
      <w:r w:rsidRPr="00182C73">
        <w:t>-не отрегулированы взаимоотношения с сельскохозяйственными предприятиями по использованию производственных ресурсов и земельных угодий;</w:t>
      </w:r>
    </w:p>
    <w:p w:rsidR="00CB24D5" w:rsidRPr="00182C73" w:rsidRDefault="00CB24D5" w:rsidP="00182C73">
      <w:pPr>
        <w:tabs>
          <w:tab w:val="left" w:pos="3402"/>
        </w:tabs>
        <w:jc w:val="both"/>
      </w:pPr>
      <w:r w:rsidRPr="00182C73">
        <w:t>-неудовлетворительная организация закупок сельскохозяйственной продукции;</w:t>
      </w:r>
    </w:p>
    <w:p w:rsidR="00CB24D5" w:rsidRPr="00182C73" w:rsidRDefault="00CB24D5" w:rsidP="00182C73">
      <w:pPr>
        <w:tabs>
          <w:tab w:val="left" w:pos="3402"/>
        </w:tabs>
        <w:jc w:val="both"/>
      </w:pPr>
      <w:r w:rsidRPr="00182C73">
        <w:t>-отсутствие  возможностей для приобретения сре</w:t>
      </w:r>
      <w:proofErr w:type="gramStart"/>
      <w:r w:rsidRPr="00182C73">
        <w:t>дств  пр</w:t>
      </w:r>
      <w:proofErr w:type="gramEnd"/>
      <w:r w:rsidRPr="00182C73">
        <w:t>оизводства, особенно средств малой механизации;</w:t>
      </w:r>
    </w:p>
    <w:p w:rsidR="00CB24D5" w:rsidRPr="00182C73" w:rsidRDefault="00CB24D5" w:rsidP="00182C73">
      <w:pPr>
        <w:tabs>
          <w:tab w:val="left" w:pos="3402"/>
        </w:tabs>
        <w:jc w:val="both"/>
      </w:pPr>
      <w:r w:rsidRPr="00182C73">
        <w:t>-</w:t>
      </w:r>
      <w:proofErr w:type="spellStart"/>
      <w:r w:rsidRPr="00182C73">
        <w:t>диспаритет</w:t>
      </w:r>
      <w:proofErr w:type="spellEnd"/>
      <w:r w:rsidRPr="00182C73">
        <w:t xml:space="preserve"> цен на сельскохозяйственную продукцию, промышленную продукцию и энергоносители;</w:t>
      </w:r>
    </w:p>
    <w:p w:rsidR="00CB24D5" w:rsidRPr="00182C73" w:rsidRDefault="00CB24D5" w:rsidP="00182C73">
      <w:pPr>
        <w:tabs>
          <w:tab w:val="left" w:pos="3402"/>
        </w:tabs>
        <w:jc w:val="both"/>
      </w:pPr>
      <w:r w:rsidRPr="00182C73">
        <w:lastRenderedPageBreak/>
        <w:t>-ограниченный объём средств бюджета муниципального района, направляемых   на поддержку развития сельского хозяйства и социальное обустройство села;</w:t>
      </w:r>
    </w:p>
    <w:p w:rsidR="00CB24D5" w:rsidRPr="00182C73" w:rsidRDefault="00CB24D5" w:rsidP="00182C73">
      <w:pPr>
        <w:tabs>
          <w:tab w:val="left" w:pos="3402"/>
        </w:tabs>
        <w:jc w:val="both"/>
      </w:pPr>
      <w:r w:rsidRPr="00182C73">
        <w:t>-труднодоступность кредитных ресурсов.</w:t>
      </w:r>
    </w:p>
    <w:p w:rsidR="00CB24D5" w:rsidRPr="00182C73" w:rsidRDefault="00CB24D5" w:rsidP="00182C73">
      <w:pPr>
        <w:tabs>
          <w:tab w:val="left" w:pos="3402"/>
        </w:tabs>
        <w:jc w:val="both"/>
      </w:pPr>
      <w:r w:rsidRPr="00182C73">
        <w:t xml:space="preserve">        На начало 2013 года в </w:t>
      </w:r>
      <w:proofErr w:type="spellStart"/>
      <w:r w:rsidRPr="00182C73">
        <w:t>Пучежском</w:t>
      </w:r>
      <w:proofErr w:type="spellEnd"/>
      <w:r w:rsidRPr="00182C73">
        <w:t xml:space="preserve"> муниципальном районе численность сельского населения составляла 6024 человека, из них в трудоспособном возрасте 3354 чел., или 55,6%. Семей, имеющих земельные участки для ведения личного подсобного хозяйства, насчитывалось 2616, из них содержащих скот 1742, или 66,5%. Во владении граждан находится 1010 гектар  земли. В среднем на одно личное подсобное хозяйство приходится 0,39 гектара. В крестьянских (фермерских) и личных подсобных хозяйствах   содержится 1062 головы крупного рогатого скота, в том числе коров - 449 голов, 84 головы свиней, 692 головы овец, 5775 гол</w:t>
      </w:r>
      <w:proofErr w:type="gramStart"/>
      <w:r w:rsidRPr="00182C73">
        <w:t>.</w:t>
      </w:r>
      <w:proofErr w:type="gramEnd"/>
      <w:r w:rsidRPr="00182C73">
        <w:t xml:space="preserve"> </w:t>
      </w:r>
      <w:proofErr w:type="gramStart"/>
      <w:r w:rsidRPr="00182C73">
        <w:t>п</w:t>
      </w:r>
      <w:proofErr w:type="gramEnd"/>
      <w:r w:rsidRPr="00182C73">
        <w:t>тицы, 841 гол. кроликов, 448 пчёлосемей.</w:t>
      </w:r>
    </w:p>
    <w:p w:rsidR="00CB24D5" w:rsidRPr="008E49E2" w:rsidRDefault="00CB24D5" w:rsidP="00182C7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3</w:t>
      </w:r>
      <w:r w:rsidRPr="008E49E2">
        <w:rPr>
          <w:b/>
          <w:bCs/>
        </w:rPr>
        <w:t xml:space="preserve">. </w:t>
      </w:r>
      <w:r>
        <w:rPr>
          <w:b/>
          <w:bCs/>
        </w:rPr>
        <w:t>Ц</w:t>
      </w:r>
      <w:r w:rsidRPr="008E49E2">
        <w:rPr>
          <w:b/>
          <w:bCs/>
        </w:rPr>
        <w:t>ел</w:t>
      </w:r>
      <w:r>
        <w:rPr>
          <w:b/>
          <w:bCs/>
        </w:rPr>
        <w:t>ь, целевые показатели и ожидаемые результаты реализации</w:t>
      </w:r>
      <w:r w:rsidRPr="008E49E2">
        <w:rPr>
          <w:b/>
          <w:bCs/>
        </w:rPr>
        <w:t xml:space="preserve"> подпрограммы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Целью П</w:t>
      </w:r>
      <w:r>
        <w:t>одп</w:t>
      </w:r>
      <w:r w:rsidRPr="00182C73">
        <w:t>рограммы является совершенствование правовых, экономических и социальных условий развития крестьянских (фермерских) и личных подсобных хозяйств, обеспечивающих их устойчивый рост и повышение эффективности деятельности. Для достижения поставленной цели должны быть решены следующие задачи: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- развитие системы финансово-кредитной поддержки КФХ и ЛПХ с целью улучшения их доступа к рынкам земельных участков, материально-технических ресурсов, готовой продукции, информации, консультационных и образовательных услуг; рост уровня квалификации членов крестьянских (фермерских) и личных подсобных хозяйств;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- развитие земельных отношений и обеспечение защиты прав граждан на землю, расширение крестьянских землевладений;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- повышение плодородия почв;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- совершенствование поддержки сферы малого предпринимательства в сельской местности;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- проведение мероприятий по повышению качества продуктивных и племенных сельскохозяйственных животных, организации искусственного осеменения сельскохозяйственных животных.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С целью усиления финансово-кредитной поддержки мелкотоварного сельского хозяйства необходимо гарантировать участие КФХ, ЛПХ в  программах развития АПК.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lastRenderedPageBreak/>
        <w:t xml:space="preserve">Улучшение доступа мелких </w:t>
      </w:r>
      <w:proofErr w:type="spellStart"/>
      <w:r w:rsidRPr="00182C73">
        <w:t>сельхозтоваропроизводителей</w:t>
      </w:r>
      <w:proofErr w:type="spellEnd"/>
      <w:r w:rsidRPr="00182C73">
        <w:t>, сельских предпринимателей к рынкам производственных ресурсов готовой продукции требует развития рыночной инфраструктуры и (потребительских) кооперативов.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При разработке П</w:t>
      </w:r>
      <w:r>
        <w:t>одп</w:t>
      </w:r>
      <w:r w:rsidRPr="00182C73">
        <w:t>рограммы учитывались следующие базовые положения: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- мелкотоварное сельское хозяйство является полноправным и неотъемлемым элементом современного АПК и сельской экономики;</w:t>
      </w:r>
    </w:p>
    <w:p w:rsidR="00CB24D5" w:rsidRPr="00182C73" w:rsidRDefault="00CB24D5" w:rsidP="00182C73">
      <w:pPr>
        <w:spacing w:before="100" w:beforeAutospacing="1" w:after="100" w:afterAutospacing="1"/>
        <w:jc w:val="both"/>
      </w:pPr>
      <w:r w:rsidRPr="00182C73">
        <w:t>- развитие КФХ, ЛПХ служит одной из основ формирования "среднего" класса - гаранта политической стабильности и социально ориентированной рыночной экономики;</w:t>
      </w:r>
    </w:p>
    <w:p w:rsidR="00CB24D5" w:rsidRPr="00182C73" w:rsidRDefault="00CB24D5" w:rsidP="00182C73">
      <w:r w:rsidRPr="00182C73">
        <w:t>- потенциал мелкотоварного сельского хозяйства может быть реализован в полной мере при условии постоянного совершенствования форм и методов их государственной поддержки</w:t>
      </w:r>
    </w:p>
    <w:p w:rsidR="0019617C" w:rsidRPr="00182C73" w:rsidRDefault="0019617C" w:rsidP="0019617C">
      <w:pPr>
        <w:spacing w:before="100" w:beforeAutospacing="1" w:after="100" w:afterAutospacing="1"/>
        <w:jc w:val="center"/>
      </w:pPr>
      <w:r>
        <w:rPr>
          <w:b/>
          <w:bCs/>
        </w:rPr>
        <w:t>4</w:t>
      </w:r>
      <w:r w:rsidRPr="008E49E2">
        <w:rPr>
          <w:b/>
          <w:bCs/>
        </w:rPr>
        <w:t>.</w:t>
      </w:r>
      <w:r>
        <w:rPr>
          <w:b/>
          <w:bCs/>
        </w:rPr>
        <w:t>Задачи, мероприятия и р</w:t>
      </w:r>
      <w:r w:rsidRPr="008E49E2">
        <w:rPr>
          <w:b/>
          <w:bCs/>
        </w:rPr>
        <w:t>есурсное обеспечение подпрограммы</w:t>
      </w:r>
    </w:p>
    <w:p w:rsidR="0019617C" w:rsidRPr="00182C73" w:rsidRDefault="0019617C" w:rsidP="0019617C">
      <w:pPr>
        <w:spacing w:before="100" w:beforeAutospacing="1" w:after="100" w:afterAutospacing="1"/>
        <w:jc w:val="both"/>
      </w:pPr>
      <w:r w:rsidRPr="00182C73">
        <w:t>В ближайшие годы система  поддержки КФХ должна быть переориентирована на оказание помощи крестьянским (фермерским) хозяйствам, способным обеспечить наибольшую и эффективную отдачу вложенных средств, пропорционально объемам произведенной продукции.</w:t>
      </w:r>
    </w:p>
    <w:p w:rsidR="0019617C" w:rsidRPr="00065326" w:rsidRDefault="0019617C" w:rsidP="0019617C">
      <w:pPr>
        <w:spacing w:before="100" w:beforeAutospacing="1" w:after="100" w:afterAutospacing="1"/>
        <w:jc w:val="both"/>
        <w:rPr>
          <w:color w:val="FF0000"/>
        </w:rPr>
      </w:pPr>
      <w:r w:rsidRPr="00182C73">
        <w:t>Система финансово-кредитного обеспечения ЛПХ будет направлена на создание условий для развития и укрепления ЛПХ, совершенствование системы закупок сельскохозяйственной продукции, информационно-</w:t>
      </w:r>
      <w:r w:rsidRPr="00DB4B8C">
        <w:t>консультационного обслуживания</w:t>
      </w:r>
      <w:r w:rsidRPr="00065326">
        <w:rPr>
          <w:color w:val="FF0000"/>
        </w:rPr>
        <w:t>.</w:t>
      </w:r>
    </w:p>
    <w:p w:rsidR="0019617C" w:rsidRPr="00DB4B8C" w:rsidRDefault="0019617C" w:rsidP="0019617C">
      <w:pPr>
        <w:spacing w:before="100" w:beforeAutospacing="1" w:after="100" w:afterAutospacing="1"/>
        <w:jc w:val="center"/>
        <w:rPr>
          <w:sz w:val="20"/>
          <w:szCs w:val="20"/>
        </w:rPr>
      </w:pPr>
      <w:r w:rsidRPr="00DB4B8C">
        <w:t>Ресурсное обеспечение Подпрограммы</w:t>
      </w:r>
      <w:r w:rsidR="005D0C71" w:rsidRPr="00DB4B8C">
        <w:t xml:space="preserve"> (тыс. </w:t>
      </w:r>
      <w:proofErr w:type="spellStart"/>
      <w:r w:rsidR="005D0C71" w:rsidRPr="00DB4B8C">
        <w:t>руб</w:t>
      </w:r>
      <w:proofErr w:type="spellEnd"/>
      <w:r w:rsidR="005D0C71" w:rsidRPr="00DB4B8C">
        <w:t>).</w:t>
      </w:r>
    </w:p>
    <w:tbl>
      <w:tblPr>
        <w:tblW w:w="10186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1562"/>
        <w:gridCol w:w="915"/>
        <w:gridCol w:w="850"/>
        <w:gridCol w:w="992"/>
        <w:gridCol w:w="1142"/>
        <w:gridCol w:w="1071"/>
        <w:gridCol w:w="781"/>
        <w:gridCol w:w="781"/>
      </w:tblGrid>
      <w:tr w:rsidR="005129AA" w:rsidRPr="00DB4B8C" w:rsidTr="00A8791B">
        <w:trPr>
          <w:trHeight w:val="1317"/>
          <w:jc w:val="center"/>
        </w:trPr>
        <w:tc>
          <w:tcPr>
            <w:tcW w:w="2092" w:type="dxa"/>
          </w:tcPr>
          <w:p w:rsidR="005129AA" w:rsidRPr="00DB4B8C" w:rsidRDefault="005129AA" w:rsidP="00A124BC">
            <w:pPr>
              <w:jc w:val="center"/>
            </w:pPr>
            <w:r w:rsidRPr="00DB4B8C">
              <w:t>Виды ресурсов</w:t>
            </w:r>
          </w:p>
        </w:tc>
        <w:tc>
          <w:tcPr>
            <w:tcW w:w="1562" w:type="dxa"/>
          </w:tcPr>
          <w:p w:rsidR="005129AA" w:rsidRPr="00DB4B8C" w:rsidRDefault="005129AA" w:rsidP="00A124BC">
            <w:pPr>
              <w:jc w:val="center"/>
            </w:pPr>
            <w:proofErr w:type="spellStart"/>
            <w:proofErr w:type="gramStart"/>
            <w:r w:rsidRPr="00DB4B8C">
              <w:t>Источ-ники</w:t>
            </w:r>
            <w:proofErr w:type="spellEnd"/>
            <w:proofErr w:type="gramEnd"/>
          </w:p>
          <w:p w:rsidR="005129AA" w:rsidRPr="00DB4B8C" w:rsidRDefault="005129AA" w:rsidP="00A124BC">
            <w:pPr>
              <w:jc w:val="center"/>
            </w:pPr>
            <w:proofErr w:type="spellStart"/>
            <w:proofErr w:type="gramStart"/>
            <w:r w:rsidRPr="00DB4B8C">
              <w:t>обеспе-чения</w:t>
            </w:r>
            <w:proofErr w:type="spellEnd"/>
            <w:proofErr w:type="gramEnd"/>
          </w:p>
        </w:tc>
        <w:tc>
          <w:tcPr>
            <w:tcW w:w="915" w:type="dxa"/>
          </w:tcPr>
          <w:p w:rsidR="005129AA" w:rsidRPr="00DB4B8C" w:rsidRDefault="005129AA" w:rsidP="00A124BC">
            <w:pPr>
              <w:jc w:val="center"/>
            </w:pPr>
            <w:r w:rsidRPr="00DB4B8C">
              <w:t>2014 год</w:t>
            </w:r>
          </w:p>
        </w:tc>
        <w:tc>
          <w:tcPr>
            <w:tcW w:w="850" w:type="dxa"/>
          </w:tcPr>
          <w:p w:rsidR="005129AA" w:rsidRPr="00DB4B8C" w:rsidRDefault="005129AA" w:rsidP="00A124BC">
            <w:pPr>
              <w:jc w:val="center"/>
            </w:pPr>
            <w:r w:rsidRPr="00DB4B8C">
              <w:t>2015 год</w:t>
            </w:r>
          </w:p>
        </w:tc>
        <w:tc>
          <w:tcPr>
            <w:tcW w:w="992" w:type="dxa"/>
          </w:tcPr>
          <w:p w:rsidR="005129AA" w:rsidRPr="00DB4B8C" w:rsidRDefault="005129AA" w:rsidP="00A124BC">
            <w:pPr>
              <w:jc w:val="center"/>
            </w:pPr>
            <w:r w:rsidRPr="00DB4B8C">
              <w:t>2016 год</w:t>
            </w:r>
          </w:p>
        </w:tc>
        <w:tc>
          <w:tcPr>
            <w:tcW w:w="1142" w:type="dxa"/>
          </w:tcPr>
          <w:p w:rsidR="005129AA" w:rsidRPr="00DB4B8C" w:rsidRDefault="005129AA" w:rsidP="00A124BC">
            <w:pPr>
              <w:jc w:val="center"/>
            </w:pPr>
            <w:r w:rsidRPr="00DB4B8C">
              <w:t>2017 год</w:t>
            </w:r>
          </w:p>
        </w:tc>
        <w:tc>
          <w:tcPr>
            <w:tcW w:w="1071" w:type="dxa"/>
          </w:tcPr>
          <w:p w:rsidR="005129AA" w:rsidRPr="00DB4B8C" w:rsidRDefault="005129AA" w:rsidP="00A124BC">
            <w:pPr>
              <w:jc w:val="center"/>
            </w:pPr>
            <w:r w:rsidRPr="00DB4B8C">
              <w:t>2018 год</w:t>
            </w:r>
          </w:p>
        </w:tc>
        <w:tc>
          <w:tcPr>
            <w:tcW w:w="781" w:type="dxa"/>
          </w:tcPr>
          <w:p w:rsidR="005129AA" w:rsidRPr="00DB4B8C" w:rsidRDefault="005129AA" w:rsidP="00A124BC">
            <w:pPr>
              <w:jc w:val="center"/>
            </w:pPr>
            <w:r w:rsidRPr="00DB4B8C">
              <w:t>2019 год</w:t>
            </w:r>
          </w:p>
        </w:tc>
        <w:tc>
          <w:tcPr>
            <w:tcW w:w="781" w:type="dxa"/>
          </w:tcPr>
          <w:p w:rsidR="005129AA" w:rsidRPr="00DB4B8C" w:rsidRDefault="005129AA" w:rsidP="00A124BC">
            <w:pPr>
              <w:jc w:val="center"/>
            </w:pPr>
            <w:r w:rsidRPr="00DB4B8C">
              <w:t>2020 год</w:t>
            </w:r>
          </w:p>
        </w:tc>
      </w:tr>
      <w:tr w:rsidR="005129AA" w:rsidRPr="00DB4B8C" w:rsidTr="00A8791B">
        <w:trPr>
          <w:jc w:val="center"/>
        </w:trPr>
        <w:tc>
          <w:tcPr>
            <w:tcW w:w="2092" w:type="dxa"/>
          </w:tcPr>
          <w:p w:rsidR="005129AA" w:rsidRPr="00DB4B8C" w:rsidRDefault="005129AA" w:rsidP="00E50486">
            <w:pPr>
              <w:jc w:val="center"/>
            </w:pPr>
            <w:r w:rsidRPr="00DB4B8C">
              <w:t xml:space="preserve">Организация и проведение </w:t>
            </w:r>
            <w:proofErr w:type="spellStart"/>
            <w:r w:rsidR="007B3151" w:rsidRPr="00DB4B8C">
              <w:t>сельскохозяй-ственных</w:t>
            </w:r>
            <w:proofErr w:type="spellEnd"/>
            <w:r w:rsidR="007B3151" w:rsidRPr="00DB4B8C">
              <w:t xml:space="preserve"> ярмарок</w:t>
            </w:r>
            <w:r w:rsidR="00E50486" w:rsidRPr="00DB4B8C">
              <w:t xml:space="preserve"> «Весна»</w:t>
            </w:r>
            <w:proofErr w:type="gramStart"/>
            <w:r w:rsidR="00E50486" w:rsidRPr="00DB4B8C">
              <w:t xml:space="preserve"> ,</w:t>
            </w:r>
            <w:proofErr w:type="gramEnd"/>
            <w:r w:rsidR="00E50486" w:rsidRPr="00DB4B8C">
              <w:t xml:space="preserve"> «Осень»</w:t>
            </w:r>
            <w:r w:rsidRPr="00DB4B8C">
              <w:t>(тысяч рублей)</w:t>
            </w:r>
          </w:p>
        </w:tc>
        <w:tc>
          <w:tcPr>
            <w:tcW w:w="1562" w:type="dxa"/>
          </w:tcPr>
          <w:p w:rsidR="005129AA" w:rsidRPr="00DB4B8C" w:rsidRDefault="003E3B84" w:rsidP="003E3B84">
            <w:pPr>
              <w:jc w:val="center"/>
            </w:pPr>
            <w:r w:rsidRPr="00DB4B8C">
              <w:t>Местный</w:t>
            </w:r>
            <w:r w:rsidR="005129AA" w:rsidRPr="00DB4B8C">
              <w:t xml:space="preserve"> бюджет</w:t>
            </w:r>
          </w:p>
        </w:tc>
        <w:tc>
          <w:tcPr>
            <w:tcW w:w="915" w:type="dxa"/>
          </w:tcPr>
          <w:p w:rsidR="005129AA" w:rsidRPr="00DB4B8C" w:rsidRDefault="005129AA" w:rsidP="00A124BC">
            <w:pPr>
              <w:jc w:val="center"/>
            </w:pPr>
            <w:r w:rsidRPr="00DB4B8C">
              <w:t>140</w:t>
            </w:r>
          </w:p>
        </w:tc>
        <w:tc>
          <w:tcPr>
            <w:tcW w:w="850" w:type="dxa"/>
          </w:tcPr>
          <w:p w:rsidR="005129AA" w:rsidRPr="00DB4B8C" w:rsidRDefault="005129AA" w:rsidP="00A124BC">
            <w:pPr>
              <w:jc w:val="center"/>
            </w:pPr>
            <w:r w:rsidRPr="00DB4B8C">
              <w:t>142</w:t>
            </w:r>
          </w:p>
        </w:tc>
        <w:tc>
          <w:tcPr>
            <w:tcW w:w="992" w:type="dxa"/>
          </w:tcPr>
          <w:p w:rsidR="005129AA" w:rsidRPr="00DB4B8C" w:rsidRDefault="005129AA" w:rsidP="00A124BC">
            <w:pPr>
              <w:ind w:left="-105" w:right="-164"/>
              <w:jc w:val="center"/>
            </w:pPr>
            <w:r w:rsidRPr="00DB4B8C">
              <w:t>113,606</w:t>
            </w:r>
          </w:p>
          <w:p w:rsidR="005129AA" w:rsidRPr="00DB4B8C" w:rsidRDefault="005129AA" w:rsidP="00A124BC">
            <w:pPr>
              <w:ind w:firstLine="709"/>
              <w:jc w:val="center"/>
            </w:pPr>
          </w:p>
        </w:tc>
        <w:tc>
          <w:tcPr>
            <w:tcW w:w="1142" w:type="dxa"/>
          </w:tcPr>
          <w:p w:rsidR="005129AA" w:rsidRPr="00DB4B8C" w:rsidRDefault="00E1645B" w:rsidP="00A124BC">
            <w:pPr>
              <w:jc w:val="center"/>
            </w:pPr>
            <w:r w:rsidRPr="00DB4B8C">
              <w:t>13</w:t>
            </w:r>
            <w:r w:rsidR="0027195B" w:rsidRPr="00DB4B8C">
              <w:t>5,775</w:t>
            </w:r>
          </w:p>
        </w:tc>
        <w:tc>
          <w:tcPr>
            <w:tcW w:w="1071" w:type="dxa"/>
          </w:tcPr>
          <w:p w:rsidR="005129AA" w:rsidRPr="00DB4B8C" w:rsidRDefault="005129AA" w:rsidP="0027195B">
            <w:pPr>
              <w:ind w:left="-176" w:right="-182"/>
              <w:jc w:val="center"/>
            </w:pPr>
            <w:r w:rsidRPr="00DB4B8C">
              <w:t>1</w:t>
            </w:r>
            <w:r w:rsidR="0027195B" w:rsidRPr="00DB4B8C">
              <w:t>26,186</w:t>
            </w:r>
          </w:p>
        </w:tc>
        <w:tc>
          <w:tcPr>
            <w:tcW w:w="781" w:type="dxa"/>
          </w:tcPr>
          <w:p w:rsidR="005129AA" w:rsidRPr="00DB4B8C" w:rsidRDefault="00740765" w:rsidP="00B93342">
            <w:pPr>
              <w:jc w:val="center"/>
            </w:pPr>
            <w:r w:rsidRPr="00DB4B8C">
              <w:t>104,7385</w:t>
            </w:r>
          </w:p>
        </w:tc>
        <w:tc>
          <w:tcPr>
            <w:tcW w:w="781" w:type="dxa"/>
          </w:tcPr>
          <w:p w:rsidR="005129AA" w:rsidRPr="00DB4B8C" w:rsidRDefault="004E6CCB" w:rsidP="00A124BC">
            <w:pPr>
              <w:jc w:val="center"/>
            </w:pPr>
            <w:r w:rsidRPr="00DB4B8C">
              <w:t>18,0</w:t>
            </w:r>
          </w:p>
          <w:p w:rsidR="006978F0" w:rsidRPr="00DB4B8C" w:rsidRDefault="006978F0" w:rsidP="006978F0"/>
        </w:tc>
      </w:tr>
      <w:tr w:rsidR="005129AA" w:rsidRPr="00DB4B8C" w:rsidTr="00A8791B">
        <w:trPr>
          <w:jc w:val="center"/>
        </w:trPr>
        <w:tc>
          <w:tcPr>
            <w:tcW w:w="2092" w:type="dxa"/>
          </w:tcPr>
          <w:p w:rsidR="005129AA" w:rsidRPr="00DB4B8C" w:rsidRDefault="005129AA" w:rsidP="00A124BC">
            <w:pPr>
              <w:jc w:val="center"/>
            </w:pPr>
            <w:r w:rsidRPr="00DB4B8C">
              <w:t xml:space="preserve">Организация проведения </w:t>
            </w:r>
            <w:r w:rsidRPr="00DB4B8C">
              <w:lastRenderedPageBreak/>
              <w:t>мероприятий в сфере сельского хозяйства (тысяч рублей)</w:t>
            </w:r>
          </w:p>
        </w:tc>
        <w:tc>
          <w:tcPr>
            <w:tcW w:w="1562" w:type="dxa"/>
          </w:tcPr>
          <w:p w:rsidR="005129AA" w:rsidRPr="00DB4B8C" w:rsidRDefault="003E3B84" w:rsidP="00E1645B">
            <w:pPr>
              <w:jc w:val="center"/>
            </w:pPr>
            <w:r w:rsidRPr="00DB4B8C">
              <w:lastRenderedPageBreak/>
              <w:t>Местный</w:t>
            </w:r>
            <w:r w:rsidR="005129AA" w:rsidRPr="00DB4B8C">
              <w:t xml:space="preserve"> бюджет</w:t>
            </w:r>
          </w:p>
        </w:tc>
        <w:tc>
          <w:tcPr>
            <w:tcW w:w="915" w:type="dxa"/>
          </w:tcPr>
          <w:p w:rsidR="005129AA" w:rsidRPr="00DB4B8C" w:rsidRDefault="005129AA" w:rsidP="00A124BC">
            <w:pPr>
              <w:jc w:val="center"/>
            </w:pPr>
          </w:p>
        </w:tc>
        <w:tc>
          <w:tcPr>
            <w:tcW w:w="850" w:type="dxa"/>
          </w:tcPr>
          <w:p w:rsidR="005129AA" w:rsidRPr="00DB4B8C" w:rsidRDefault="005129AA" w:rsidP="00A124BC">
            <w:pPr>
              <w:jc w:val="center"/>
            </w:pPr>
          </w:p>
        </w:tc>
        <w:tc>
          <w:tcPr>
            <w:tcW w:w="992" w:type="dxa"/>
          </w:tcPr>
          <w:p w:rsidR="005129AA" w:rsidRPr="00DB4B8C" w:rsidRDefault="005129AA" w:rsidP="00A124BC">
            <w:pPr>
              <w:ind w:right="-164"/>
              <w:jc w:val="center"/>
            </w:pPr>
            <w:r w:rsidRPr="00DB4B8C">
              <w:t>27,394</w:t>
            </w:r>
          </w:p>
          <w:p w:rsidR="005129AA" w:rsidRPr="00DB4B8C" w:rsidRDefault="005129AA" w:rsidP="00A124BC">
            <w:pPr>
              <w:ind w:right="-164"/>
              <w:jc w:val="center"/>
            </w:pPr>
          </w:p>
        </w:tc>
        <w:tc>
          <w:tcPr>
            <w:tcW w:w="1142" w:type="dxa"/>
          </w:tcPr>
          <w:p w:rsidR="005129AA" w:rsidRPr="00DB4B8C" w:rsidRDefault="005129AA" w:rsidP="00E1645B">
            <w:pPr>
              <w:jc w:val="center"/>
            </w:pPr>
            <w:r w:rsidRPr="00DB4B8C">
              <w:t>2</w:t>
            </w:r>
            <w:r w:rsidR="0027195B" w:rsidRPr="00DB4B8C">
              <w:t>1,980</w:t>
            </w:r>
          </w:p>
        </w:tc>
        <w:tc>
          <w:tcPr>
            <w:tcW w:w="1071" w:type="dxa"/>
          </w:tcPr>
          <w:p w:rsidR="005129AA" w:rsidRPr="00DB4B8C" w:rsidRDefault="005129AA" w:rsidP="0027195B">
            <w:pPr>
              <w:jc w:val="center"/>
            </w:pPr>
            <w:r w:rsidRPr="00DB4B8C">
              <w:t>2</w:t>
            </w:r>
            <w:r w:rsidR="0027195B" w:rsidRPr="00DB4B8C">
              <w:t>6,730</w:t>
            </w:r>
          </w:p>
        </w:tc>
        <w:tc>
          <w:tcPr>
            <w:tcW w:w="781" w:type="dxa"/>
          </w:tcPr>
          <w:p w:rsidR="005129AA" w:rsidRPr="00DB4B8C" w:rsidRDefault="00B93342" w:rsidP="00A124BC">
            <w:pPr>
              <w:jc w:val="center"/>
            </w:pPr>
            <w:r w:rsidRPr="00DB4B8C">
              <w:t>34</w:t>
            </w:r>
          </w:p>
        </w:tc>
        <w:tc>
          <w:tcPr>
            <w:tcW w:w="781" w:type="dxa"/>
          </w:tcPr>
          <w:p w:rsidR="005129AA" w:rsidRPr="00DB4B8C" w:rsidRDefault="004E6CCB" w:rsidP="00A124BC">
            <w:pPr>
              <w:jc w:val="center"/>
            </w:pPr>
            <w:r w:rsidRPr="00DB4B8C">
              <w:t>51,880</w:t>
            </w:r>
          </w:p>
        </w:tc>
      </w:tr>
      <w:tr w:rsidR="005129AA" w:rsidRPr="00DB4B8C" w:rsidTr="00A8791B">
        <w:trPr>
          <w:jc w:val="center"/>
        </w:trPr>
        <w:tc>
          <w:tcPr>
            <w:tcW w:w="2092" w:type="dxa"/>
          </w:tcPr>
          <w:p w:rsidR="005129AA" w:rsidRPr="00DB4B8C" w:rsidRDefault="005129AA" w:rsidP="00A124BC">
            <w:pPr>
              <w:jc w:val="center"/>
            </w:pPr>
            <w:r w:rsidRPr="00DB4B8C">
              <w:lastRenderedPageBreak/>
              <w:t>Итого по подпрограмме</w:t>
            </w:r>
          </w:p>
        </w:tc>
        <w:tc>
          <w:tcPr>
            <w:tcW w:w="1562" w:type="dxa"/>
          </w:tcPr>
          <w:p w:rsidR="005129AA" w:rsidRPr="00DB4B8C" w:rsidRDefault="005129AA" w:rsidP="00A124BC">
            <w:pPr>
              <w:ind w:firstLine="709"/>
              <w:jc w:val="center"/>
            </w:pPr>
          </w:p>
        </w:tc>
        <w:tc>
          <w:tcPr>
            <w:tcW w:w="915" w:type="dxa"/>
          </w:tcPr>
          <w:p w:rsidR="005129AA" w:rsidRPr="00DB4B8C" w:rsidRDefault="005129AA" w:rsidP="00A124BC">
            <w:pPr>
              <w:jc w:val="center"/>
            </w:pPr>
            <w:r w:rsidRPr="00DB4B8C">
              <w:t>140</w:t>
            </w:r>
          </w:p>
        </w:tc>
        <w:tc>
          <w:tcPr>
            <w:tcW w:w="850" w:type="dxa"/>
          </w:tcPr>
          <w:p w:rsidR="005129AA" w:rsidRPr="00DB4B8C" w:rsidRDefault="005129AA" w:rsidP="00A124BC">
            <w:pPr>
              <w:jc w:val="center"/>
            </w:pPr>
            <w:r w:rsidRPr="00DB4B8C">
              <w:t>142</w:t>
            </w:r>
          </w:p>
        </w:tc>
        <w:tc>
          <w:tcPr>
            <w:tcW w:w="992" w:type="dxa"/>
          </w:tcPr>
          <w:p w:rsidR="005129AA" w:rsidRPr="00DB4B8C" w:rsidRDefault="005129AA" w:rsidP="00A124BC">
            <w:pPr>
              <w:jc w:val="center"/>
            </w:pPr>
            <w:r w:rsidRPr="00DB4B8C">
              <w:t>141</w:t>
            </w:r>
          </w:p>
        </w:tc>
        <w:tc>
          <w:tcPr>
            <w:tcW w:w="1142" w:type="dxa"/>
          </w:tcPr>
          <w:p w:rsidR="005129AA" w:rsidRPr="00DB4B8C" w:rsidRDefault="005129AA" w:rsidP="0027195B">
            <w:pPr>
              <w:jc w:val="center"/>
            </w:pPr>
            <w:r w:rsidRPr="00DB4B8C">
              <w:t>15</w:t>
            </w:r>
            <w:r w:rsidR="0027195B" w:rsidRPr="00DB4B8C">
              <w:t>7,755</w:t>
            </w:r>
          </w:p>
        </w:tc>
        <w:tc>
          <w:tcPr>
            <w:tcW w:w="1071" w:type="dxa"/>
          </w:tcPr>
          <w:p w:rsidR="005129AA" w:rsidRPr="00DB4B8C" w:rsidRDefault="0027195B" w:rsidP="00A8791B">
            <w:pPr>
              <w:ind w:right="-168"/>
              <w:jc w:val="center"/>
            </w:pPr>
            <w:r w:rsidRPr="00DB4B8C">
              <w:t>152,916</w:t>
            </w:r>
          </w:p>
        </w:tc>
        <w:tc>
          <w:tcPr>
            <w:tcW w:w="781" w:type="dxa"/>
          </w:tcPr>
          <w:p w:rsidR="005129AA" w:rsidRPr="00DB4B8C" w:rsidRDefault="00740765" w:rsidP="0027195B">
            <w:pPr>
              <w:jc w:val="center"/>
            </w:pPr>
            <w:r w:rsidRPr="00DB4B8C">
              <w:t>138,7385</w:t>
            </w:r>
          </w:p>
        </w:tc>
        <w:tc>
          <w:tcPr>
            <w:tcW w:w="781" w:type="dxa"/>
          </w:tcPr>
          <w:p w:rsidR="005129AA" w:rsidRPr="00DB4B8C" w:rsidRDefault="006978F0" w:rsidP="00A124BC">
            <w:pPr>
              <w:jc w:val="center"/>
            </w:pPr>
            <w:r w:rsidRPr="00DB4B8C">
              <w:t>69,880</w:t>
            </w:r>
          </w:p>
        </w:tc>
      </w:tr>
    </w:tbl>
    <w:p w:rsidR="0019617C" w:rsidRPr="001F5649" w:rsidRDefault="0019617C" w:rsidP="0019617C">
      <w:pPr>
        <w:jc w:val="center"/>
        <w:rPr>
          <w:b/>
          <w:bCs/>
        </w:rPr>
      </w:pPr>
    </w:p>
    <w:p w:rsidR="0019617C" w:rsidRPr="00056C33" w:rsidRDefault="0019617C" w:rsidP="0019617C">
      <w:pPr>
        <w:jc w:val="both"/>
      </w:pPr>
      <w:r w:rsidRPr="001F5649">
        <w:t>Расходы на организацию и проведение ежегодных районных весенних</w:t>
      </w:r>
      <w:r w:rsidRPr="00056C33">
        <w:t xml:space="preserve"> и осенних агропромышленных ярмарок-выставок с подведением итогов среди КФХ и ЛПХ, а также различных мероприятий в сфере сельского хозяйства включают в себя:</w:t>
      </w:r>
    </w:p>
    <w:p w:rsidR="0019617C" w:rsidRPr="00056C33" w:rsidRDefault="0019617C" w:rsidP="0019617C">
      <w:pPr>
        <w:jc w:val="both"/>
      </w:pPr>
      <w:r w:rsidRPr="00056C33">
        <w:t>- расходы на приобретение канцелярских и хозяйственных товаров;</w:t>
      </w:r>
    </w:p>
    <w:p w:rsidR="0019617C" w:rsidRPr="00056C33" w:rsidRDefault="0019617C" w:rsidP="0019617C">
      <w:pPr>
        <w:jc w:val="both"/>
      </w:pPr>
      <w:r w:rsidRPr="00056C33">
        <w:t>- расходы на полиграфические услуги;</w:t>
      </w:r>
    </w:p>
    <w:p w:rsidR="0019617C" w:rsidRPr="00056C33" w:rsidRDefault="0019617C" w:rsidP="0019617C">
      <w:pPr>
        <w:jc w:val="both"/>
      </w:pPr>
      <w:r w:rsidRPr="00056C33">
        <w:t>- представительские расходы на обслуживание приглашенных участников выставки-ярмарки;</w:t>
      </w:r>
    </w:p>
    <w:p w:rsidR="0019617C" w:rsidRPr="00056C33" w:rsidRDefault="0019617C" w:rsidP="0019617C">
      <w:pPr>
        <w:jc w:val="both"/>
      </w:pPr>
      <w:r w:rsidRPr="00056C33">
        <w:t>- представительские расходы на проведение круглого стола;</w:t>
      </w:r>
    </w:p>
    <w:p w:rsidR="0019617C" w:rsidRPr="00056C33" w:rsidRDefault="0019617C" w:rsidP="0019617C">
      <w:pPr>
        <w:jc w:val="both"/>
      </w:pPr>
      <w:r w:rsidRPr="00056C33">
        <w:t>- расходы на проведение развлекательных мероприятий;</w:t>
      </w:r>
    </w:p>
    <w:p w:rsidR="0019617C" w:rsidRPr="00056C33" w:rsidRDefault="0019617C" w:rsidP="0019617C">
      <w:pPr>
        <w:jc w:val="both"/>
      </w:pPr>
      <w:r w:rsidRPr="00056C33">
        <w:t>- расходы на поощрение участников и победителей  выставки-ярмарки;</w:t>
      </w:r>
    </w:p>
    <w:p w:rsidR="0019617C" w:rsidRPr="00056C33" w:rsidRDefault="0019617C" w:rsidP="0019617C">
      <w:pPr>
        <w:jc w:val="both"/>
      </w:pPr>
      <w:r w:rsidRPr="00056C33">
        <w:t>- расходы  на благоустройство выставки-ярмарки.</w:t>
      </w:r>
    </w:p>
    <w:p w:rsidR="0019617C" w:rsidRPr="00056C33" w:rsidRDefault="0019617C" w:rsidP="0019617C">
      <w:pPr>
        <w:spacing w:before="100" w:beforeAutospacing="1" w:after="100" w:afterAutospacing="1"/>
        <w:jc w:val="both"/>
      </w:pPr>
      <w:r w:rsidRPr="00056C33">
        <w:t>Все виды финансовой поддержки крестьянских (фермерских) и личных подсобных хозяй</w:t>
      </w:r>
      <w:proofErr w:type="gramStart"/>
      <w:r w:rsidRPr="00056C33">
        <w:t>ств св</w:t>
      </w:r>
      <w:proofErr w:type="gramEnd"/>
      <w:r w:rsidRPr="00056C33">
        <w:t>язаны с производственными и организационно-экономическими мероприятиями.</w:t>
      </w:r>
    </w:p>
    <w:p w:rsidR="0019617C" w:rsidRPr="00056C33" w:rsidRDefault="0019617C" w:rsidP="0019617C">
      <w:pPr>
        <w:spacing w:before="100" w:beforeAutospacing="1" w:after="100" w:afterAutospacing="1"/>
        <w:jc w:val="both"/>
      </w:pPr>
      <w:r w:rsidRPr="00056C33">
        <w:t xml:space="preserve">Выполнение подпрограммы  "Развитие крестьянских (фермерских) и личных подсобных хозяйств в </w:t>
      </w:r>
      <w:proofErr w:type="spellStart"/>
      <w:r w:rsidRPr="00056C33">
        <w:t>Пучежском</w:t>
      </w:r>
      <w:proofErr w:type="spellEnd"/>
      <w:r w:rsidRPr="00056C33">
        <w:t xml:space="preserve"> муниципальном районе Ивановской области на 2014 - 2016 годы" должно повысить роль КФХ и ЛПХ в увеличении объемов производства товарной сельскохозяйственной продукции, что позволит владельцам ЛПХ внести соответствующий вклад в стабилизацию сельскохозяйственного производства на территории района.</w:t>
      </w:r>
    </w:p>
    <w:p w:rsidR="0019617C" w:rsidRPr="00056C33" w:rsidRDefault="0019617C" w:rsidP="0019617C">
      <w:pPr>
        <w:jc w:val="both"/>
      </w:pPr>
      <w:r w:rsidRPr="00056C33">
        <w:t xml:space="preserve">       Реализация Подпрограммы поддержки  КФХ  и ЛПХ в районе позволит обеспечить:</w:t>
      </w:r>
    </w:p>
    <w:p w:rsidR="0019617C" w:rsidRPr="00056C33" w:rsidRDefault="0019617C" w:rsidP="0019617C">
      <w:pPr>
        <w:jc w:val="both"/>
      </w:pPr>
      <w:r w:rsidRPr="00056C33">
        <w:t xml:space="preserve">-создание дополнительных рабочих мест через </w:t>
      </w:r>
      <w:proofErr w:type="spellStart"/>
      <w:r w:rsidRPr="00056C33">
        <w:t>самозанятость</w:t>
      </w:r>
      <w:proofErr w:type="spellEnd"/>
      <w:r w:rsidRPr="00056C33">
        <w:t xml:space="preserve"> и на базе наиболее развитых из них создание высокотоварных крестьянских (фермерских) хозяйств;</w:t>
      </w:r>
    </w:p>
    <w:p w:rsidR="0019617C" w:rsidRPr="00056C33" w:rsidRDefault="0019617C" w:rsidP="0019617C">
      <w:pPr>
        <w:jc w:val="both"/>
      </w:pPr>
      <w:r w:rsidRPr="00056C33">
        <w:t xml:space="preserve">-повышение доходов  и ликвидация бедности среди сельского населения;                                                              </w:t>
      </w:r>
    </w:p>
    <w:p w:rsidR="0019617C" w:rsidRPr="00056C33" w:rsidRDefault="0019617C" w:rsidP="0019617C">
      <w:pPr>
        <w:jc w:val="both"/>
      </w:pPr>
      <w:r w:rsidRPr="00056C33">
        <w:t xml:space="preserve">-повышение социального статуса семьи через развитие личных подсобных хозяйств, семейно-трудовое воспитание детей и подростков, укрепление нравственных культурных семейных и </w:t>
      </w:r>
      <w:proofErr w:type="spellStart"/>
      <w:r w:rsidRPr="00056C33">
        <w:t>межсемейных</w:t>
      </w:r>
      <w:proofErr w:type="spellEnd"/>
      <w:r w:rsidRPr="00056C33">
        <w:t xml:space="preserve"> отношений российской деревни;</w:t>
      </w:r>
    </w:p>
    <w:p w:rsidR="0019617C" w:rsidRPr="00056C33" w:rsidRDefault="0019617C" w:rsidP="0019617C">
      <w:pPr>
        <w:jc w:val="both"/>
      </w:pPr>
      <w:r w:rsidRPr="00056C33">
        <w:t>-повышению престижа рабочих профессий  в сфере сельского хозяйства.</w:t>
      </w:r>
    </w:p>
    <w:p w:rsidR="0019617C" w:rsidRPr="00056C33" w:rsidRDefault="0019617C" w:rsidP="0019617C">
      <w:pPr>
        <w:spacing w:before="100" w:beforeAutospacing="1" w:after="100" w:afterAutospacing="1"/>
        <w:jc w:val="both"/>
      </w:pPr>
      <w:r w:rsidRPr="00056C33">
        <w:lastRenderedPageBreak/>
        <w:t>Основным механизмом реализации   Подпрограммы является корректировка программных и организационных мероприятий, разработка порядка выделения денежных средств из районного бюджета.</w:t>
      </w:r>
    </w:p>
    <w:p w:rsidR="0019617C" w:rsidRPr="00056C33" w:rsidRDefault="0019617C" w:rsidP="0019617C">
      <w:pPr>
        <w:spacing w:before="100" w:beforeAutospacing="1" w:after="100" w:afterAutospacing="1"/>
        <w:jc w:val="both"/>
      </w:pPr>
      <w:r w:rsidRPr="00056C33">
        <w:t>Участие коммерческих и иных организаций, заинтересованных в выполнении мероприятий Подпрограммы, осуществляется на основе отдельных соглашений, договоров, предусматривающих их долевое участие в финансировании этих работ.</w:t>
      </w:r>
    </w:p>
    <w:p w:rsidR="0019617C" w:rsidRPr="00056C33" w:rsidRDefault="0019617C" w:rsidP="0019617C">
      <w:pPr>
        <w:spacing w:before="100" w:beforeAutospacing="1" w:after="100" w:afterAutospacing="1"/>
        <w:jc w:val="both"/>
      </w:pPr>
      <w:r w:rsidRPr="00056C33">
        <w:t>Система субсидированного кредитования позволяет:</w:t>
      </w:r>
    </w:p>
    <w:p w:rsidR="0019617C" w:rsidRPr="00056C33" w:rsidRDefault="0019617C" w:rsidP="0019617C">
      <w:pPr>
        <w:spacing w:before="100" w:beforeAutospacing="1" w:after="100" w:afterAutospacing="1"/>
        <w:jc w:val="both"/>
      </w:pPr>
      <w:r w:rsidRPr="00056C33">
        <w:t>а) обеспечить КФХ и ЛПХ по договорам контрактации скотом и комбикормом по фиксированным ценам со сроком погашения заемных средств на момент сдачи продукции.</w:t>
      </w:r>
    </w:p>
    <w:p w:rsidR="0019617C" w:rsidRPr="00056C33" w:rsidRDefault="0019617C" w:rsidP="0019617C">
      <w:pPr>
        <w:jc w:val="both"/>
      </w:pPr>
      <w:r w:rsidRPr="00056C33">
        <w:t xml:space="preserve">Сроки кредитования через </w:t>
      </w:r>
      <w:proofErr w:type="spellStart"/>
      <w:r w:rsidRPr="00056C33">
        <w:t>Россельхозбанк</w:t>
      </w:r>
      <w:proofErr w:type="spellEnd"/>
      <w:r w:rsidRPr="00056C33">
        <w:t>:</w:t>
      </w:r>
    </w:p>
    <w:p w:rsidR="0019617C" w:rsidRPr="00056C33" w:rsidRDefault="0019617C" w:rsidP="0019617C">
      <w:pPr>
        <w:jc w:val="both"/>
      </w:pPr>
      <w:r w:rsidRPr="00056C33">
        <w:t>- откорм КРС   до 2-х лет;</w:t>
      </w:r>
    </w:p>
    <w:p w:rsidR="0019617C" w:rsidRPr="00056C33" w:rsidRDefault="0019617C" w:rsidP="0019617C">
      <w:pPr>
        <w:jc w:val="both"/>
      </w:pPr>
      <w:r w:rsidRPr="00056C33">
        <w:t>- откорм свиней   до 2-х лет;</w:t>
      </w:r>
    </w:p>
    <w:p w:rsidR="0019617C" w:rsidRPr="00056C33" w:rsidRDefault="0019617C" w:rsidP="0019617C">
      <w:pPr>
        <w:jc w:val="both"/>
      </w:pPr>
      <w:r w:rsidRPr="00056C33">
        <w:t>- племенной молодняк (КРС, свиньи)  до 5 лет.</w:t>
      </w:r>
    </w:p>
    <w:p w:rsidR="0019617C" w:rsidRPr="00056C33" w:rsidRDefault="0019617C" w:rsidP="0019617C">
      <w:pPr>
        <w:jc w:val="both"/>
      </w:pPr>
    </w:p>
    <w:p w:rsidR="0019617C" w:rsidRPr="00056C33" w:rsidRDefault="0019617C" w:rsidP="0019617C">
      <w:pPr>
        <w:jc w:val="both"/>
      </w:pPr>
      <w:r w:rsidRPr="00056C33">
        <w:t>б) субсидирование кредита по ставке рефинансирования центрального банка Российской Федерации на период действия договора дает возможность компенсировать потери инфляции и возместить затраты за пользование кредитами;</w:t>
      </w:r>
    </w:p>
    <w:p w:rsidR="0019617C" w:rsidRPr="00056C33" w:rsidRDefault="0019617C" w:rsidP="0019617C">
      <w:pPr>
        <w:spacing w:before="100" w:beforeAutospacing="1" w:after="100" w:afterAutospacing="1"/>
        <w:jc w:val="both"/>
      </w:pPr>
      <w:r w:rsidRPr="00056C33">
        <w:t>в)  ежегодно привлекать на кредитование крестьянских (фермерских) и личных подсобных хозяйств до  4,0 миллионов  рублей.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494"/>
      </w:tblGrid>
      <w:tr w:rsidR="0019617C" w:rsidRPr="00056C33" w:rsidTr="00A124BC">
        <w:tc>
          <w:tcPr>
            <w:tcW w:w="4077" w:type="dxa"/>
          </w:tcPr>
          <w:p w:rsidR="0019617C" w:rsidRPr="00056C33" w:rsidRDefault="0019617C" w:rsidP="00A124BC">
            <w:pPr>
              <w:jc w:val="center"/>
            </w:pPr>
            <w:r w:rsidRPr="00056C33">
              <w:t>Состав участников</w:t>
            </w:r>
          </w:p>
        </w:tc>
        <w:tc>
          <w:tcPr>
            <w:tcW w:w="5494" w:type="dxa"/>
          </w:tcPr>
          <w:p w:rsidR="0019617C" w:rsidRPr="00056C33" w:rsidRDefault="0019617C" w:rsidP="00A124BC">
            <w:pPr>
              <w:jc w:val="center"/>
            </w:pPr>
            <w:r w:rsidRPr="00056C33">
              <w:t>Формы участия в подпрограмме</w:t>
            </w:r>
          </w:p>
        </w:tc>
      </w:tr>
      <w:tr w:rsidR="0019617C" w:rsidRPr="00056C33" w:rsidTr="00A124BC">
        <w:tc>
          <w:tcPr>
            <w:tcW w:w="4077" w:type="dxa"/>
          </w:tcPr>
          <w:p w:rsidR="0019617C" w:rsidRPr="00056C33" w:rsidRDefault="0019617C" w:rsidP="00A124BC">
            <w:pPr>
              <w:jc w:val="center"/>
            </w:pPr>
            <w:r w:rsidRPr="00056C33">
              <w:t>1. Крестьянские (фермерские)  (КФХ)  и личные подсобные хозяйства (ЛПХ) района</w:t>
            </w:r>
          </w:p>
        </w:tc>
        <w:tc>
          <w:tcPr>
            <w:tcW w:w="5494" w:type="dxa"/>
          </w:tcPr>
          <w:p w:rsidR="0019617C" w:rsidRPr="00056C33" w:rsidRDefault="0019617C" w:rsidP="00A124BC">
            <w:pPr>
              <w:jc w:val="both"/>
            </w:pPr>
            <w:r w:rsidRPr="00056C33">
              <w:t>Производство сельскохозяйственной продукции для целей:</w:t>
            </w:r>
          </w:p>
          <w:p w:rsidR="0019617C" w:rsidRPr="00056C33" w:rsidRDefault="0019617C" w:rsidP="00A124BC">
            <w:pPr>
              <w:jc w:val="both"/>
            </w:pPr>
            <w:r w:rsidRPr="00056C33">
              <w:t>а) обеспечения личного потребления;</w:t>
            </w:r>
          </w:p>
          <w:p w:rsidR="0019617C" w:rsidRPr="00056C33" w:rsidRDefault="0019617C" w:rsidP="00A124BC">
            <w:pPr>
              <w:jc w:val="both"/>
            </w:pPr>
            <w:r w:rsidRPr="00056C33">
              <w:t>б) свободной реализации;</w:t>
            </w:r>
          </w:p>
          <w:p w:rsidR="0019617C" w:rsidRPr="00056C33" w:rsidRDefault="0019617C" w:rsidP="00A124BC">
            <w:pPr>
              <w:jc w:val="both"/>
            </w:pPr>
            <w:r w:rsidRPr="00056C33">
              <w:t>в) реализации по договорам контрактации (в учреждения социальной сферы: детские сады, школы, больницы и т.д.- для обеспечения экологически чистой продукцией).</w:t>
            </w:r>
          </w:p>
        </w:tc>
      </w:tr>
      <w:tr w:rsidR="0019617C" w:rsidRPr="00056C33" w:rsidTr="00A124BC">
        <w:tc>
          <w:tcPr>
            <w:tcW w:w="4077" w:type="dxa"/>
          </w:tcPr>
          <w:p w:rsidR="0019617C" w:rsidRPr="00056C33" w:rsidRDefault="0019617C" w:rsidP="00A124BC">
            <w:pPr>
              <w:jc w:val="center"/>
            </w:pPr>
            <w:r w:rsidRPr="00056C33">
              <w:t>2.Администрации сельских поселений района</w:t>
            </w:r>
          </w:p>
        </w:tc>
        <w:tc>
          <w:tcPr>
            <w:tcW w:w="5494" w:type="dxa"/>
          </w:tcPr>
          <w:p w:rsidR="0019617C" w:rsidRPr="00056C33" w:rsidRDefault="0019617C" w:rsidP="00A124BC">
            <w:pPr>
              <w:jc w:val="both"/>
            </w:pPr>
            <w:r w:rsidRPr="00056C33">
              <w:t xml:space="preserve">Основные координаторы подпрограммы на территории </w:t>
            </w:r>
            <w:proofErr w:type="gramStart"/>
            <w:r w:rsidRPr="00056C33">
              <w:t>сельских</w:t>
            </w:r>
            <w:proofErr w:type="gramEnd"/>
            <w:r w:rsidRPr="00056C33">
              <w:t xml:space="preserve"> администрации:</w:t>
            </w:r>
          </w:p>
          <w:p w:rsidR="0019617C" w:rsidRPr="00056C33" w:rsidRDefault="0019617C" w:rsidP="00A124BC">
            <w:pPr>
              <w:jc w:val="both"/>
            </w:pPr>
            <w:r w:rsidRPr="00056C33">
              <w:t>а) разрабатывают планы развития КФХ  и ЛПХ своих территорий на основе районной подпрограммы;</w:t>
            </w:r>
          </w:p>
          <w:p w:rsidR="0019617C" w:rsidRPr="00056C33" w:rsidRDefault="0019617C" w:rsidP="00A124BC">
            <w:pPr>
              <w:jc w:val="both"/>
            </w:pPr>
            <w:r w:rsidRPr="00056C33">
              <w:t xml:space="preserve">б) информируют сельских жителей о </w:t>
            </w:r>
            <w:r w:rsidRPr="00056C33">
              <w:lastRenderedPageBreak/>
              <w:t>законах Российской Федерации по земле, арендных отношениях, собственности, гарантирующих развитие личных подсобных хозяйств; о районной  подпрограмме;</w:t>
            </w:r>
          </w:p>
          <w:p w:rsidR="0019617C" w:rsidRPr="00056C33" w:rsidRDefault="0019617C" w:rsidP="00A124BC">
            <w:pPr>
              <w:jc w:val="both"/>
            </w:pPr>
            <w:r w:rsidRPr="00056C33">
              <w:t>в) способствуют своевременному ресурсному обеспечению КФХ  и ЛПХ во взаимодействии с другими участниками (выявляют потребность в приобретении технических средств, кормов, семян и посадочного материала зерновых и овощных культур поголовья скота и птицы, ежеквартально проводят учёт поголовья животных всех видов , 1 раз в год -  объёмы производимой и реализуемой продукции);</w:t>
            </w:r>
          </w:p>
          <w:p w:rsidR="0019617C" w:rsidRPr="00056C33" w:rsidRDefault="0019617C" w:rsidP="00A124BC">
            <w:pPr>
              <w:jc w:val="both"/>
            </w:pPr>
            <w:r w:rsidRPr="00056C33">
              <w:t xml:space="preserve">г) принимают непосредственное участие в организации и проведении ежегодных  районных весенних и осенних ярмарок продукции КФХ, ЛПХ и других </w:t>
            </w:r>
            <w:proofErr w:type="spellStart"/>
            <w:r w:rsidRPr="00056C33">
              <w:t>сельхозтоваропроизводителей</w:t>
            </w:r>
            <w:proofErr w:type="spellEnd"/>
            <w:r w:rsidRPr="00056C33">
              <w:t xml:space="preserve"> района;</w:t>
            </w:r>
          </w:p>
          <w:p w:rsidR="0019617C" w:rsidRPr="00056C33" w:rsidRDefault="0019617C" w:rsidP="00A124BC">
            <w:pPr>
              <w:jc w:val="both"/>
            </w:pPr>
            <w:proofErr w:type="spellStart"/>
            <w:r w:rsidRPr="00056C33">
              <w:t>д</w:t>
            </w:r>
            <w:proofErr w:type="spellEnd"/>
            <w:r w:rsidRPr="00056C33">
              <w:t>) организуют соревнование среди КФХ  и ЛПХ на территории своего сельского поселения, победителей представляют для участия в районном, областном и т.д. конкурсах;</w:t>
            </w:r>
          </w:p>
          <w:p w:rsidR="0019617C" w:rsidRPr="00056C33" w:rsidRDefault="0019617C" w:rsidP="00A124BC">
            <w:pPr>
              <w:jc w:val="both"/>
            </w:pPr>
            <w:r w:rsidRPr="00056C33">
              <w:t>е) готовят проекты договоров аренды, купли-продажи земельных участков, находящихся в собственности поселения.</w:t>
            </w:r>
          </w:p>
        </w:tc>
      </w:tr>
      <w:tr w:rsidR="0019617C" w:rsidRPr="00056C33" w:rsidTr="00A124BC">
        <w:tc>
          <w:tcPr>
            <w:tcW w:w="4077" w:type="dxa"/>
          </w:tcPr>
          <w:p w:rsidR="0019617C" w:rsidRPr="00056C33" w:rsidRDefault="0019617C" w:rsidP="00A124BC">
            <w:pPr>
              <w:jc w:val="center"/>
            </w:pPr>
            <w:r w:rsidRPr="00056C33">
              <w:lastRenderedPageBreak/>
              <w:t>Сельскохозяйственные производственные кооперативы</w:t>
            </w:r>
          </w:p>
        </w:tc>
        <w:tc>
          <w:tcPr>
            <w:tcW w:w="5494" w:type="dxa"/>
          </w:tcPr>
          <w:p w:rsidR="0019617C" w:rsidRPr="00056C33" w:rsidRDefault="0019617C" w:rsidP="00A124BC">
            <w:pPr>
              <w:tabs>
                <w:tab w:val="left" w:pos="645"/>
              </w:tabs>
              <w:jc w:val="both"/>
            </w:pPr>
            <w:r w:rsidRPr="00056C33">
              <w:t>В рамках  Подпрограммы оказывают помощь КФХ  и ЛПХ в приобретении:</w:t>
            </w:r>
          </w:p>
          <w:p w:rsidR="0019617C" w:rsidRPr="00056C33" w:rsidRDefault="0019617C" w:rsidP="00A124BC">
            <w:pPr>
              <w:tabs>
                <w:tab w:val="left" w:pos="645"/>
              </w:tabs>
              <w:jc w:val="both"/>
            </w:pPr>
            <w:r w:rsidRPr="00056C33">
              <w:t>а) молодняка животных всех видов, а также племенного скота; подстилочного материала, кормов;</w:t>
            </w:r>
          </w:p>
          <w:p w:rsidR="0019617C" w:rsidRPr="00056C33" w:rsidRDefault="0019617C" w:rsidP="00A124BC">
            <w:pPr>
              <w:tabs>
                <w:tab w:val="left" w:pos="645"/>
              </w:tabs>
              <w:jc w:val="both"/>
            </w:pPr>
            <w:r w:rsidRPr="00056C33">
              <w:t>б) оказывают услуги по обработке приусадебных участков, уборке урожая;</w:t>
            </w:r>
          </w:p>
          <w:p w:rsidR="0019617C" w:rsidRPr="00056C33" w:rsidRDefault="0019617C" w:rsidP="00A124BC">
            <w:pPr>
              <w:tabs>
                <w:tab w:val="left" w:pos="645"/>
              </w:tabs>
              <w:jc w:val="both"/>
            </w:pPr>
            <w:r w:rsidRPr="00056C33">
              <w:t>в) принимают участие в проведении ежегодных весенних и осенних районных ярмаро</w:t>
            </w:r>
            <w:proofErr w:type="gramStart"/>
            <w:r w:rsidRPr="00056C33">
              <w:t>к-</w:t>
            </w:r>
            <w:proofErr w:type="gramEnd"/>
            <w:r w:rsidRPr="00056C33">
              <w:t xml:space="preserve"> выставок, представляя на реализацию скот, корма, семена, и другую  производимую продукцию.</w:t>
            </w:r>
          </w:p>
        </w:tc>
      </w:tr>
      <w:tr w:rsidR="0019617C" w:rsidRPr="00056C33" w:rsidTr="00A124BC">
        <w:tc>
          <w:tcPr>
            <w:tcW w:w="4077" w:type="dxa"/>
          </w:tcPr>
          <w:p w:rsidR="0019617C" w:rsidRPr="00056C33" w:rsidRDefault="00376E16" w:rsidP="004C1233">
            <w:pPr>
              <w:jc w:val="center"/>
            </w:pPr>
            <w:r>
              <w:t>Управление</w:t>
            </w:r>
            <w:r w:rsidR="004C1233">
              <w:t xml:space="preserve"> сельского хозяйства администрации </w:t>
            </w:r>
            <w:r w:rsidR="0019617C" w:rsidRPr="00056C33">
              <w:t xml:space="preserve"> </w:t>
            </w:r>
            <w:proofErr w:type="spellStart"/>
            <w:r w:rsidR="0019617C" w:rsidRPr="00056C33">
              <w:t>Пучежского</w:t>
            </w:r>
            <w:proofErr w:type="spellEnd"/>
            <w:r w:rsidR="0019617C" w:rsidRPr="00056C33">
              <w:t xml:space="preserve"> муниципального района</w:t>
            </w:r>
          </w:p>
        </w:tc>
        <w:tc>
          <w:tcPr>
            <w:tcW w:w="5494" w:type="dxa"/>
          </w:tcPr>
          <w:p w:rsidR="0019617C" w:rsidRPr="00056C33" w:rsidRDefault="0019617C" w:rsidP="00A124BC">
            <w:pPr>
              <w:jc w:val="both"/>
            </w:pPr>
            <w:r w:rsidRPr="00056C33">
              <w:t xml:space="preserve">а) информационное обеспечение КФХ  и ЛПХ в средствах массовой информации о возможности приобретения животных  и птицы, пчёлосемей, кормов, семенного и </w:t>
            </w:r>
            <w:r w:rsidRPr="00056C33">
              <w:lastRenderedPageBreak/>
              <w:t>посадочного материала, органических и минеральных удобрений, средств защиты;</w:t>
            </w:r>
          </w:p>
          <w:p w:rsidR="0019617C" w:rsidRPr="00056C33" w:rsidRDefault="0019617C" w:rsidP="00A124BC">
            <w:pPr>
              <w:jc w:val="both"/>
            </w:pPr>
            <w:r w:rsidRPr="00056C33">
              <w:t>б) организация и проведение ежегодных районных весенних и осенних   агропромышленных ярмарок-выставок, с подведением итогов соревнования среди КФХ  и ЛПХ, проведение конкурсов в номинациях, обеспечение участия  победителей на выставках, конкурсах областного  и других уровней;</w:t>
            </w:r>
          </w:p>
          <w:p w:rsidR="0019617C" w:rsidRPr="00056C33" w:rsidRDefault="0019617C" w:rsidP="00A124BC">
            <w:pPr>
              <w:jc w:val="both"/>
            </w:pPr>
            <w:r w:rsidRPr="00056C33">
              <w:t>в) оказание информационно-консультационной помощи владельцам КФХ  и ЛПХ через проведение обучающих семинаров, лекций и других учебных мероприятий;</w:t>
            </w:r>
          </w:p>
          <w:p w:rsidR="0019617C" w:rsidRPr="00056C33" w:rsidRDefault="0019617C" w:rsidP="00A124BC">
            <w:pPr>
              <w:jc w:val="both"/>
            </w:pPr>
            <w:r w:rsidRPr="00056C33">
              <w:t>г) организация соревнования на лучшее КФХ  и ЛПХ района;</w:t>
            </w:r>
          </w:p>
          <w:p w:rsidR="0019617C" w:rsidRPr="00056C33" w:rsidRDefault="0019617C" w:rsidP="00A124BC">
            <w:pPr>
              <w:jc w:val="both"/>
            </w:pPr>
            <w:proofErr w:type="spellStart"/>
            <w:r w:rsidRPr="00056C33">
              <w:t>д</w:t>
            </w:r>
            <w:proofErr w:type="spellEnd"/>
            <w:r w:rsidRPr="00056C33">
              <w:t>) координация деятельности ветеринарной и племенной служб, в предоставлении ими услуг КФХ  и ЛПХ;</w:t>
            </w:r>
          </w:p>
          <w:p w:rsidR="0019617C" w:rsidRPr="00056C33" w:rsidRDefault="0019617C" w:rsidP="00A124BC">
            <w:pPr>
              <w:jc w:val="both"/>
            </w:pPr>
            <w:r w:rsidRPr="00056C33">
              <w:t xml:space="preserve">ж) обеспечение участия КФХ  и ЛПХ района в областных и федеральных целевых  программах.  </w:t>
            </w:r>
          </w:p>
        </w:tc>
      </w:tr>
      <w:tr w:rsidR="0019617C" w:rsidRPr="00056C33" w:rsidTr="00A124BC">
        <w:tc>
          <w:tcPr>
            <w:tcW w:w="4077" w:type="dxa"/>
          </w:tcPr>
          <w:p w:rsidR="0019617C" w:rsidRPr="00056C33" w:rsidRDefault="0019617C" w:rsidP="00A124BC">
            <w:pPr>
              <w:jc w:val="center"/>
            </w:pPr>
            <w:r w:rsidRPr="00056C33">
              <w:lastRenderedPageBreak/>
              <w:t xml:space="preserve">Финансовый отдел администрации </w:t>
            </w:r>
            <w:proofErr w:type="spellStart"/>
            <w:r w:rsidRPr="00056C33">
              <w:t>Пучежского</w:t>
            </w:r>
            <w:proofErr w:type="spellEnd"/>
            <w:r w:rsidRPr="00056C33">
              <w:t xml:space="preserve"> муниципального района</w:t>
            </w:r>
          </w:p>
        </w:tc>
        <w:tc>
          <w:tcPr>
            <w:tcW w:w="5494" w:type="dxa"/>
          </w:tcPr>
          <w:p w:rsidR="0019617C" w:rsidRPr="00056C33" w:rsidRDefault="0019617C" w:rsidP="00A124BC">
            <w:pPr>
              <w:jc w:val="both"/>
            </w:pPr>
            <w:r w:rsidRPr="00056C33">
              <w:t>Обеспечивает своевременное бюджетное финансирование в соответствии с утверждённой долгосрочной целевой  Программой и бюджетными назначениями на текущий год.</w:t>
            </w:r>
          </w:p>
        </w:tc>
      </w:tr>
      <w:tr w:rsidR="0019617C" w:rsidRPr="00056C33" w:rsidTr="00A124BC">
        <w:tc>
          <w:tcPr>
            <w:tcW w:w="4077" w:type="dxa"/>
          </w:tcPr>
          <w:p w:rsidR="0019617C" w:rsidRPr="00056C33" w:rsidRDefault="0019617C" w:rsidP="00A124BC">
            <w:pPr>
              <w:jc w:val="center"/>
            </w:pPr>
            <w:r w:rsidRPr="00056C33">
              <w:t>Комитет экономического развития, земельно-имущественных отношений, торговли, конкурсов, аукционов</w:t>
            </w:r>
          </w:p>
        </w:tc>
        <w:tc>
          <w:tcPr>
            <w:tcW w:w="5494" w:type="dxa"/>
          </w:tcPr>
          <w:p w:rsidR="0019617C" w:rsidRPr="00056C33" w:rsidRDefault="0019617C" w:rsidP="00A124BC">
            <w:pPr>
              <w:jc w:val="both"/>
            </w:pPr>
            <w:r w:rsidRPr="00056C33">
              <w:t>а) готовят проекты договоров аренды земельных участков, государственная собственность на которые не разграничена;</w:t>
            </w:r>
          </w:p>
          <w:p w:rsidR="0019617C" w:rsidRPr="00056C33" w:rsidRDefault="0019617C" w:rsidP="00A124BC">
            <w:pPr>
              <w:jc w:val="both"/>
            </w:pPr>
            <w:r w:rsidRPr="00056C33">
              <w:t xml:space="preserve"> б) содействует развитию малых предприятий в сфере переработки и реализации сельскохозяйственной продукции;</w:t>
            </w:r>
          </w:p>
          <w:p w:rsidR="0019617C" w:rsidRPr="00056C33" w:rsidRDefault="0019617C" w:rsidP="00A124BC">
            <w:pPr>
              <w:jc w:val="both"/>
            </w:pPr>
            <w:r w:rsidRPr="00056C33">
              <w:t xml:space="preserve">  в) оказывает консультационную помощь в разработке бизнес планов и оформлению земельных участков в собственность или аренду из муниципальных земель или земель</w:t>
            </w:r>
            <w:proofErr w:type="gramStart"/>
            <w:r w:rsidRPr="00056C33">
              <w:t xml:space="preserve"> ,</w:t>
            </w:r>
            <w:proofErr w:type="gramEnd"/>
            <w:r w:rsidRPr="00056C33">
              <w:t xml:space="preserve"> государственная собственность на которые не разграничена.</w:t>
            </w:r>
          </w:p>
        </w:tc>
      </w:tr>
      <w:tr w:rsidR="0019617C" w:rsidRPr="00056C33" w:rsidTr="00A124BC">
        <w:tc>
          <w:tcPr>
            <w:tcW w:w="4077" w:type="dxa"/>
          </w:tcPr>
          <w:p w:rsidR="0019617C" w:rsidRPr="00056C33" w:rsidRDefault="0019617C" w:rsidP="00A124BC">
            <w:pPr>
              <w:jc w:val="center"/>
            </w:pPr>
            <w:r w:rsidRPr="00056C33">
              <w:t xml:space="preserve">Отдел по вопросам муниципальной службы и </w:t>
            </w:r>
            <w:r w:rsidRPr="00056C33">
              <w:lastRenderedPageBreak/>
              <w:t>кадрам</w:t>
            </w:r>
          </w:p>
        </w:tc>
        <w:tc>
          <w:tcPr>
            <w:tcW w:w="5494" w:type="dxa"/>
          </w:tcPr>
          <w:p w:rsidR="0019617C" w:rsidRPr="00056C33" w:rsidRDefault="0019617C" w:rsidP="00A124BC">
            <w:pPr>
              <w:jc w:val="both"/>
            </w:pPr>
            <w:r w:rsidRPr="00056C33">
              <w:lastRenderedPageBreak/>
              <w:t>а) информационное обеспечение реализации Подпрограммы;</w:t>
            </w:r>
          </w:p>
          <w:p w:rsidR="0019617C" w:rsidRPr="00056C33" w:rsidRDefault="0019617C" w:rsidP="00A124BC">
            <w:pPr>
              <w:jc w:val="both"/>
            </w:pPr>
            <w:r w:rsidRPr="00056C33">
              <w:lastRenderedPageBreak/>
              <w:t>б) учёба кадров муниципальных  служащих по тематике Подпрограммы.</w:t>
            </w:r>
          </w:p>
        </w:tc>
      </w:tr>
    </w:tbl>
    <w:p w:rsidR="00CB24D5" w:rsidRDefault="00CB24D5" w:rsidP="00C13C56">
      <w:pPr>
        <w:jc w:val="right"/>
      </w:pPr>
    </w:p>
    <w:p w:rsidR="0019617C" w:rsidRDefault="0019617C" w:rsidP="00C13C56">
      <w:pPr>
        <w:jc w:val="right"/>
      </w:pPr>
    </w:p>
    <w:p w:rsidR="0019617C" w:rsidRDefault="0019617C" w:rsidP="00C13C56">
      <w:pPr>
        <w:jc w:val="right"/>
      </w:pPr>
    </w:p>
    <w:p w:rsidR="0019617C" w:rsidRDefault="0019617C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941C03" w:rsidRDefault="00941C03" w:rsidP="00C13C56">
      <w:pPr>
        <w:jc w:val="right"/>
      </w:pPr>
    </w:p>
    <w:p w:rsidR="0019617C" w:rsidRDefault="0019617C" w:rsidP="00C13C56">
      <w:pPr>
        <w:jc w:val="right"/>
      </w:pPr>
    </w:p>
    <w:p w:rsidR="0019617C" w:rsidRDefault="0019617C" w:rsidP="00C13C56">
      <w:pPr>
        <w:jc w:val="right"/>
      </w:pPr>
    </w:p>
    <w:p w:rsidR="007B3151" w:rsidRDefault="007B3151" w:rsidP="00C13C56">
      <w:pPr>
        <w:jc w:val="right"/>
      </w:pPr>
    </w:p>
    <w:p w:rsidR="00CB24D5" w:rsidRDefault="00CB24D5" w:rsidP="00C13C56">
      <w:pPr>
        <w:jc w:val="right"/>
      </w:pPr>
      <w:r>
        <w:lastRenderedPageBreak/>
        <w:t>Приложение 3</w:t>
      </w:r>
    </w:p>
    <w:p w:rsidR="00CB24D5" w:rsidRDefault="00CB24D5" w:rsidP="00C0198A">
      <w:pPr>
        <w:jc w:val="right"/>
      </w:pPr>
      <w:r>
        <w:t>к муниципальной программе</w:t>
      </w:r>
    </w:p>
    <w:p w:rsidR="00CB24D5" w:rsidRDefault="00CB24D5" w:rsidP="00C0198A">
      <w:pPr>
        <w:jc w:val="right"/>
      </w:pPr>
      <w:r>
        <w:t>«Развитие сельского хозяйства</w:t>
      </w:r>
    </w:p>
    <w:p w:rsidR="00CB24D5" w:rsidRDefault="00CB24D5" w:rsidP="00C0198A">
      <w:pPr>
        <w:jc w:val="right"/>
      </w:pPr>
      <w:proofErr w:type="spellStart"/>
      <w:r>
        <w:t>Пучежского</w:t>
      </w:r>
      <w:proofErr w:type="spellEnd"/>
      <w:r>
        <w:t xml:space="preserve"> муниципального </w:t>
      </w:r>
    </w:p>
    <w:p w:rsidR="00CB24D5" w:rsidRDefault="00CB24D5" w:rsidP="00C0198A">
      <w:pPr>
        <w:jc w:val="right"/>
      </w:pPr>
      <w:r>
        <w:t xml:space="preserve">                                                                        района Ивановской области»</w:t>
      </w:r>
    </w:p>
    <w:p w:rsidR="00CB24D5" w:rsidRPr="009E0B4A" w:rsidRDefault="00CB24D5" w:rsidP="00B6137A">
      <w:pPr>
        <w:jc w:val="right"/>
      </w:pPr>
    </w:p>
    <w:p w:rsidR="00CB24D5" w:rsidRDefault="00CB24D5" w:rsidP="00C13C56">
      <w:pPr>
        <w:jc w:val="center"/>
        <w:rPr>
          <w:b/>
          <w:bCs/>
        </w:rPr>
      </w:pPr>
      <w:r>
        <w:rPr>
          <w:b/>
          <w:bCs/>
        </w:rPr>
        <w:t xml:space="preserve">Подпрограмма "Развитие молочного скотоводства и увеличение производства молока в </w:t>
      </w:r>
      <w:proofErr w:type="spellStart"/>
      <w:r>
        <w:rPr>
          <w:b/>
          <w:bCs/>
        </w:rPr>
        <w:t>Пучежском</w:t>
      </w:r>
      <w:proofErr w:type="spellEnd"/>
      <w:r>
        <w:rPr>
          <w:b/>
          <w:bCs/>
        </w:rPr>
        <w:t xml:space="preserve"> муниципальном районе на 2014</w:t>
      </w:r>
      <w:r w:rsidR="00157B1D">
        <w:rPr>
          <w:b/>
          <w:bCs/>
        </w:rPr>
        <w:t xml:space="preserve"> - 2017 годы и на период до 202</w:t>
      </w:r>
      <w:r w:rsidR="004E6CCB">
        <w:rPr>
          <w:b/>
          <w:bCs/>
        </w:rPr>
        <w:t>0</w:t>
      </w:r>
      <w:r>
        <w:rPr>
          <w:b/>
          <w:bCs/>
        </w:rPr>
        <w:t xml:space="preserve"> года"</w:t>
      </w:r>
    </w:p>
    <w:p w:rsidR="00CB24D5" w:rsidRDefault="00CB24D5" w:rsidP="00B6137A">
      <w:pPr>
        <w:jc w:val="center"/>
      </w:pPr>
    </w:p>
    <w:p w:rsidR="00CB24D5" w:rsidRPr="000C64E7" w:rsidRDefault="00CB24D5" w:rsidP="00B6137A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1.Паспорт Подпрограммы</w:t>
      </w:r>
    </w:p>
    <w:tbl>
      <w:tblPr>
        <w:tblW w:w="0" w:type="auto"/>
        <w:tblInd w:w="-106" w:type="dxa"/>
        <w:tblLook w:val="01E0"/>
      </w:tblPr>
      <w:tblGrid>
        <w:gridCol w:w="2880"/>
        <w:gridCol w:w="480"/>
        <w:gridCol w:w="6103"/>
      </w:tblGrid>
      <w:tr w:rsidR="00CB24D5" w:rsidRPr="009E0B4A">
        <w:trPr>
          <w:trHeight w:val="200"/>
        </w:trPr>
        <w:tc>
          <w:tcPr>
            <w:tcW w:w="2880" w:type="dxa"/>
            <w:tcBorders>
              <w:bottom w:val="single" w:sz="4" w:space="0" w:color="auto"/>
            </w:tcBorders>
          </w:tcPr>
          <w:p w:rsidR="00CB24D5" w:rsidRPr="009E0B4A" w:rsidRDefault="00CB24D5" w:rsidP="00B6137A">
            <w:pPr>
              <w:jc w:val="center"/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bottom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  <w:r>
              <w:t>Наименование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Pr="00126D8C" w:rsidRDefault="00CB24D5" w:rsidP="004E6CCB">
            <w:pPr>
              <w:jc w:val="both"/>
            </w:pPr>
            <w:r w:rsidRPr="00B6137A">
              <w:t xml:space="preserve">Развитие молочного скотоводства и увеличение производства молока в </w:t>
            </w:r>
            <w:proofErr w:type="spellStart"/>
            <w:r w:rsidRPr="00B6137A">
              <w:t>Пучежском</w:t>
            </w:r>
            <w:proofErr w:type="spellEnd"/>
            <w:r w:rsidRPr="00B6137A">
              <w:t xml:space="preserve"> муниципальном районе </w:t>
            </w:r>
            <w:r w:rsidRPr="00EC7E0F">
              <w:t>на 2014 - 201</w:t>
            </w:r>
            <w:r>
              <w:t>7</w:t>
            </w:r>
            <w:r w:rsidRPr="00EC7E0F">
              <w:t xml:space="preserve"> годы и на период до 202</w:t>
            </w:r>
            <w:r w:rsidR="004E6CCB">
              <w:t>0</w:t>
            </w:r>
            <w:r w:rsidRPr="00EC7E0F">
              <w:t xml:space="preserve"> года"</w:t>
            </w: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Default="00CB24D5" w:rsidP="00B6137A">
            <w:pPr>
              <w:jc w:val="both"/>
            </w:pPr>
            <w:r>
              <w:t>Социально-экономическая проблема и основание для разработки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Default="00CB24D5" w:rsidP="002C276B">
            <w:pPr>
              <w:spacing w:before="100" w:beforeAutospacing="1" w:after="100" w:afterAutospacing="1"/>
              <w:jc w:val="both"/>
            </w:pPr>
            <w:r>
              <w:t>Социально-экономическая проблема:</w:t>
            </w:r>
            <w:r w:rsidRPr="00182C73">
              <w:t xml:space="preserve"> </w:t>
            </w:r>
          </w:p>
          <w:p w:rsidR="00CB24D5" w:rsidRDefault="00CB24D5" w:rsidP="0011428C">
            <w:pPr>
              <w:spacing w:before="100" w:beforeAutospacing="1" w:after="100" w:afterAutospacing="1"/>
              <w:jc w:val="both"/>
            </w:pPr>
            <w:r>
              <w:t xml:space="preserve">развитие молочного скотоводства в </w:t>
            </w:r>
            <w:proofErr w:type="spellStart"/>
            <w:r>
              <w:t>Пучежском</w:t>
            </w:r>
            <w:proofErr w:type="spellEnd"/>
            <w:r>
              <w:t xml:space="preserve">  муниципальном  районе.</w:t>
            </w:r>
          </w:p>
          <w:p w:rsidR="00CB24D5" w:rsidRDefault="00CB24D5" w:rsidP="00C8576B">
            <w:pPr>
              <w:jc w:val="both"/>
            </w:pPr>
            <w:r w:rsidRPr="00DF743A">
              <w:t xml:space="preserve">Основание для разработки: </w:t>
            </w:r>
          </w:p>
          <w:p w:rsidR="00941C03" w:rsidRDefault="00CB24D5" w:rsidP="00941C03">
            <w:r w:rsidRPr="00DF743A">
              <w:t>- Закон  Ивановской области от 30.10.2008 № 125-03 «О государственной поддержке  сельскохозяйственного производства в Ивановской области и наделения органов местного самоуправления  муниципальных районов Ивановской области отдельными государственными полномочиями в сфере поддержки     сельскохозяйственного производства»</w:t>
            </w:r>
            <w:r>
              <w:t>.</w:t>
            </w:r>
            <w:r w:rsidR="00941C03" w:rsidRPr="00734DE0">
              <w:t xml:space="preserve"> </w:t>
            </w:r>
          </w:p>
          <w:p w:rsidR="00941C03" w:rsidRPr="00734DE0" w:rsidRDefault="00941C03" w:rsidP="00941C03">
            <w:r w:rsidRPr="00734DE0">
              <w:t>- Постановление Правительства Российской Федерации от 31.05.2019 № 696 "Об утверждении государственной</w:t>
            </w:r>
            <w:r w:rsidRPr="00734DE0">
              <w:rPr>
                <w:color w:val="22272F"/>
              </w:rPr>
              <w:t xml:space="preserve"> </w:t>
            </w:r>
            <w:r w:rsidRPr="00734DE0">
              <w:t>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      </w:r>
            <w:r>
              <w:t>.</w:t>
            </w:r>
          </w:p>
          <w:p w:rsidR="00CB24D5" w:rsidRPr="00B6137A" w:rsidRDefault="00941C03" w:rsidP="00941C03">
            <w:pPr>
              <w:jc w:val="both"/>
            </w:pPr>
            <w:r>
              <w:t xml:space="preserve">- Постановление Правительства Ивановской области от 13.11.2013 N 451-п  "Об утверждении государственной программы Ивановской области "Развитие сельского хозяйства и регулирование рынков сельскохозяйственной </w:t>
            </w:r>
            <w:r>
              <w:lastRenderedPageBreak/>
              <w:t>продукции, сырья и продовольствия Ивановской области"</w:t>
            </w: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Pr="00CB06B5" w:rsidRDefault="00CB24D5" w:rsidP="00281E99">
            <w:r>
              <w:lastRenderedPageBreak/>
              <w:t>Муниципальный заказчик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CB06B5" w:rsidRDefault="00CB24D5" w:rsidP="00281E99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Pr="00CB06B5" w:rsidRDefault="00CB24D5" w:rsidP="00281E99">
            <w:r>
              <w:t xml:space="preserve">Администрация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  <w:tr w:rsidR="00CB24D5" w:rsidRPr="009E0B4A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Default="00CB24D5" w:rsidP="00281E99">
            <w:pPr>
              <w:jc w:val="both"/>
            </w:pPr>
            <w:r>
              <w:t>Основные разработчики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9E0B4A" w:rsidRDefault="00CB24D5" w:rsidP="00281E99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233" w:rsidRDefault="00376E16" w:rsidP="004C1233">
            <w:r>
              <w:t>Управление</w:t>
            </w:r>
            <w:r w:rsidR="004C1233">
              <w:t xml:space="preserve"> сельского хозяйства администрации </w:t>
            </w:r>
          </w:p>
          <w:p w:rsidR="00CB24D5" w:rsidRPr="009E0B4A" w:rsidRDefault="00CB24D5" w:rsidP="00281E99">
            <w:pPr>
              <w:jc w:val="both"/>
            </w:pP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  <w:tr w:rsidR="00CB24D5" w:rsidRPr="009E0B4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  <w:r>
              <w:t>Исполнители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233" w:rsidRDefault="00376E16" w:rsidP="004C1233">
            <w:r>
              <w:t>Управление</w:t>
            </w:r>
            <w:r w:rsidR="004C1233">
              <w:t xml:space="preserve"> сельского хозяйства администрации </w:t>
            </w:r>
          </w:p>
          <w:p w:rsidR="00CB24D5" w:rsidRPr="009E0B4A" w:rsidRDefault="00CB24D5" w:rsidP="00B6137A">
            <w:pPr>
              <w:jc w:val="both"/>
            </w:pP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  <w:tr w:rsidR="00CB24D5" w:rsidRPr="009E0B4A"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CB24D5" w:rsidRDefault="00CB24D5" w:rsidP="00B6137A">
            <w:pPr>
              <w:jc w:val="both"/>
            </w:pPr>
          </w:p>
          <w:p w:rsidR="004C1233" w:rsidRPr="009E0B4A" w:rsidRDefault="004C1233" w:rsidP="00B6137A">
            <w:pPr>
              <w:jc w:val="both"/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</w:p>
        </w:tc>
      </w:tr>
      <w:tr w:rsidR="00CB24D5" w:rsidRPr="009E0B4A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  <w:r>
              <w:t xml:space="preserve"> Цели и задачи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  <w:r>
              <w:t>-создание условий для эффективного развития молочного скотоводства  и увеличение объемов производства высококачественной молочной продукции.</w:t>
            </w:r>
          </w:p>
        </w:tc>
      </w:tr>
      <w:tr w:rsidR="00CB24D5" w:rsidRPr="009E0B4A">
        <w:trPr>
          <w:trHeight w:val="140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</w:p>
        </w:tc>
      </w:tr>
      <w:tr w:rsidR="005D421D" w:rsidRPr="009E0B4A" w:rsidTr="005D421D">
        <w:trPr>
          <w:trHeight w:val="35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5D421D" w:rsidRPr="00DB4B8C" w:rsidRDefault="005D421D" w:rsidP="00332A70">
            <w:r w:rsidRPr="00DB4B8C">
              <w:t>Объемы бюджетных ассигнований на реализацию подпрограммы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5D421D" w:rsidRPr="00DB4B8C" w:rsidRDefault="005D421D" w:rsidP="00332A70"/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21D" w:rsidRPr="00DB4B8C" w:rsidRDefault="005D421D" w:rsidP="00A124BC">
            <w:pPr>
              <w:tabs>
                <w:tab w:val="left" w:pos="3480"/>
              </w:tabs>
            </w:pPr>
            <w:r w:rsidRPr="00DB4B8C">
              <w:t xml:space="preserve">Объём финансирования из средств районного бюджета составляет </w:t>
            </w:r>
            <w:r w:rsidR="005D0C71" w:rsidRPr="00DB4B8C">
              <w:t>0,</w:t>
            </w:r>
            <w:r w:rsidR="00AA51A7" w:rsidRPr="00DB4B8C">
              <w:t>39</w:t>
            </w:r>
            <w:r w:rsidR="00E1645B" w:rsidRPr="00DB4B8C">
              <w:t>2</w:t>
            </w:r>
            <w:r w:rsidRPr="00DB4B8C">
              <w:t xml:space="preserve"> </w:t>
            </w:r>
            <w:r w:rsidR="005D0C71" w:rsidRPr="00DB4B8C">
              <w:t>млн. руб.</w:t>
            </w:r>
            <w:proofErr w:type="gramStart"/>
            <w:r w:rsidRPr="00DB4B8C">
              <w:t xml:space="preserve"> ,</w:t>
            </w:r>
            <w:proofErr w:type="gramEnd"/>
            <w:r w:rsidRPr="00DB4B8C">
              <w:t xml:space="preserve"> в том числе по годам:</w:t>
            </w:r>
          </w:p>
          <w:p w:rsidR="005D421D" w:rsidRPr="00DB4B8C" w:rsidRDefault="005D421D" w:rsidP="00A124BC">
            <w:pPr>
              <w:tabs>
                <w:tab w:val="left" w:pos="3480"/>
              </w:tabs>
            </w:pPr>
            <w:r w:rsidRPr="00DB4B8C">
              <w:t xml:space="preserve">2014 год- </w:t>
            </w:r>
            <w:r w:rsidR="005D0C71" w:rsidRPr="00DB4B8C">
              <w:t>0,0</w:t>
            </w:r>
            <w:r w:rsidRPr="00DB4B8C">
              <w:t xml:space="preserve">98 </w:t>
            </w:r>
            <w:r w:rsidR="005D0C71" w:rsidRPr="00DB4B8C">
              <w:t>млн. руб</w:t>
            </w:r>
            <w:r w:rsidRPr="00DB4B8C">
              <w:t>.</w:t>
            </w:r>
          </w:p>
          <w:p w:rsidR="005D421D" w:rsidRPr="00DB4B8C" w:rsidRDefault="005D421D" w:rsidP="00A124BC">
            <w:pPr>
              <w:tabs>
                <w:tab w:val="left" w:pos="3480"/>
              </w:tabs>
            </w:pPr>
            <w:r w:rsidRPr="00DB4B8C">
              <w:t xml:space="preserve">2015 год- </w:t>
            </w:r>
            <w:r w:rsidR="005D0C71" w:rsidRPr="00DB4B8C">
              <w:t>0,</w:t>
            </w:r>
            <w:r w:rsidRPr="00DB4B8C">
              <w:t xml:space="preserve">175 </w:t>
            </w:r>
            <w:r w:rsidR="005D0C71" w:rsidRPr="00DB4B8C">
              <w:t>млн. руб</w:t>
            </w:r>
            <w:r w:rsidRPr="00DB4B8C">
              <w:t>.</w:t>
            </w:r>
          </w:p>
          <w:p w:rsidR="005D421D" w:rsidRPr="00DB4B8C" w:rsidRDefault="005D421D" w:rsidP="00A124BC">
            <w:pPr>
              <w:tabs>
                <w:tab w:val="left" w:pos="3480"/>
              </w:tabs>
            </w:pPr>
            <w:r w:rsidRPr="00DB4B8C">
              <w:t xml:space="preserve">2016 год- 0 </w:t>
            </w:r>
            <w:r w:rsidR="005D0C71" w:rsidRPr="00DB4B8C">
              <w:t>млн. руб</w:t>
            </w:r>
            <w:r w:rsidRPr="00DB4B8C">
              <w:t>.</w:t>
            </w:r>
          </w:p>
          <w:p w:rsidR="005D421D" w:rsidRPr="00DB4B8C" w:rsidRDefault="005D421D" w:rsidP="00A124BC">
            <w:pPr>
              <w:tabs>
                <w:tab w:val="left" w:pos="3480"/>
              </w:tabs>
            </w:pPr>
            <w:r w:rsidRPr="00DB4B8C">
              <w:t xml:space="preserve">2017 год- </w:t>
            </w:r>
            <w:r w:rsidR="00AA51A7" w:rsidRPr="00DB4B8C">
              <w:t>0</w:t>
            </w:r>
            <w:r w:rsidRPr="00DB4B8C">
              <w:t xml:space="preserve"> </w:t>
            </w:r>
            <w:r w:rsidR="005D0C71" w:rsidRPr="00DB4B8C">
              <w:t>млн. руб</w:t>
            </w:r>
            <w:r w:rsidRPr="00DB4B8C">
              <w:t>.</w:t>
            </w:r>
          </w:p>
          <w:p w:rsidR="005D421D" w:rsidRPr="00DB4B8C" w:rsidRDefault="005D421D" w:rsidP="00A124BC">
            <w:pPr>
              <w:tabs>
                <w:tab w:val="left" w:pos="3480"/>
              </w:tabs>
            </w:pPr>
            <w:r w:rsidRPr="00DB4B8C">
              <w:t>2018</w:t>
            </w:r>
            <w:r w:rsidR="00AA51A7" w:rsidRPr="00DB4B8C">
              <w:t xml:space="preserve"> год- </w:t>
            </w:r>
            <w:r w:rsidR="005D0C71" w:rsidRPr="00DB4B8C">
              <w:t>0 млн. руб</w:t>
            </w:r>
            <w:r w:rsidRPr="00DB4B8C">
              <w:t>.</w:t>
            </w:r>
          </w:p>
          <w:p w:rsidR="005D421D" w:rsidRPr="00DB4B8C" w:rsidRDefault="005D421D" w:rsidP="00A124BC">
            <w:pPr>
              <w:tabs>
                <w:tab w:val="left" w:pos="3480"/>
              </w:tabs>
            </w:pPr>
            <w:r w:rsidRPr="00DB4B8C">
              <w:t>2019</w:t>
            </w:r>
            <w:r w:rsidR="00AA51A7" w:rsidRPr="00DB4B8C">
              <w:t xml:space="preserve"> год- </w:t>
            </w:r>
            <w:r w:rsidR="00B93342" w:rsidRPr="00DB4B8C">
              <w:t>0</w:t>
            </w:r>
            <w:r w:rsidRPr="00DB4B8C">
              <w:t xml:space="preserve"> </w:t>
            </w:r>
            <w:r w:rsidR="005D0C71" w:rsidRPr="00DB4B8C">
              <w:t>млн. руб</w:t>
            </w:r>
            <w:r w:rsidRPr="00DB4B8C">
              <w:t>.</w:t>
            </w:r>
          </w:p>
          <w:p w:rsidR="005D421D" w:rsidRPr="00DB4B8C" w:rsidRDefault="005129AA" w:rsidP="004E6CCB">
            <w:pPr>
              <w:tabs>
                <w:tab w:val="left" w:pos="3480"/>
              </w:tabs>
            </w:pPr>
            <w:r w:rsidRPr="00DB4B8C">
              <w:t xml:space="preserve">2020 год – </w:t>
            </w:r>
            <w:r w:rsidR="004E6CCB" w:rsidRPr="00DB4B8C">
              <w:t>0</w:t>
            </w:r>
            <w:r w:rsidR="00E1645B" w:rsidRPr="00DB4B8C">
              <w:t xml:space="preserve"> </w:t>
            </w:r>
            <w:r w:rsidR="005D0C71" w:rsidRPr="00DB4B8C">
              <w:t>млн. руб</w:t>
            </w:r>
            <w:r w:rsidRPr="00DB4B8C">
              <w:t>.</w:t>
            </w:r>
          </w:p>
        </w:tc>
      </w:tr>
      <w:tr w:rsidR="005D421D" w:rsidRPr="009E0B4A" w:rsidTr="005D421D">
        <w:trPr>
          <w:trHeight w:val="100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5D421D" w:rsidRPr="005D421D" w:rsidRDefault="005D421D" w:rsidP="00332A70"/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5D421D" w:rsidRPr="00332A70" w:rsidRDefault="005D421D" w:rsidP="00332A70">
            <w:pPr>
              <w:rPr>
                <w:color w:val="FF0000"/>
              </w:rPr>
            </w:pPr>
          </w:p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D" w:rsidRPr="00056C33" w:rsidRDefault="005D421D" w:rsidP="00A124BC">
            <w:pPr>
              <w:tabs>
                <w:tab w:val="left" w:pos="3480"/>
              </w:tabs>
            </w:pPr>
          </w:p>
        </w:tc>
      </w:tr>
      <w:tr w:rsidR="005D421D" w:rsidRPr="009E0B4A"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5D421D" w:rsidRPr="005D421D" w:rsidRDefault="005D421D" w:rsidP="00332A70">
            <w:r w:rsidRPr="005D421D">
              <w:t>Целевые  показатели и ожидаемые результаты  реализации  подпрограммы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5D421D" w:rsidRPr="00332A70" w:rsidRDefault="005D421D" w:rsidP="00332A70">
            <w:pPr>
              <w:rPr>
                <w:color w:val="FF0000"/>
              </w:rPr>
            </w:pPr>
          </w:p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35" w:rsidRPr="00056C33" w:rsidRDefault="00204935" w:rsidP="00204935">
            <w:pPr>
              <w:tabs>
                <w:tab w:val="left" w:pos="3480"/>
              </w:tabs>
            </w:pPr>
            <w:r w:rsidRPr="00056C33">
              <w:t xml:space="preserve">- увеличить производство молока во всех категориях хозяйств с 10270 т в 2014 году до </w:t>
            </w:r>
            <w:r>
              <w:t>10830 т в 2020</w:t>
            </w:r>
            <w:r w:rsidRPr="00056C33">
              <w:t xml:space="preserve"> году</w:t>
            </w:r>
            <w:proofErr w:type="gramStart"/>
            <w:r w:rsidRPr="00056C33">
              <w:t xml:space="preserve"> :</w:t>
            </w:r>
            <w:proofErr w:type="gramEnd"/>
          </w:p>
          <w:p w:rsidR="00204935" w:rsidRPr="00056C33" w:rsidRDefault="00204935" w:rsidP="00204935">
            <w:pPr>
              <w:tabs>
                <w:tab w:val="left" w:pos="3480"/>
              </w:tabs>
            </w:pPr>
            <w:r w:rsidRPr="00056C33">
              <w:t>2014 год – 10270 т</w:t>
            </w:r>
          </w:p>
          <w:p w:rsidR="00204935" w:rsidRPr="00056C33" w:rsidRDefault="00204935" w:rsidP="00204935">
            <w:pPr>
              <w:tabs>
                <w:tab w:val="left" w:pos="3480"/>
              </w:tabs>
            </w:pPr>
            <w:r w:rsidRPr="00056C33">
              <w:t>2015 год  - 10</w:t>
            </w:r>
            <w:r>
              <w:t>336,6</w:t>
            </w:r>
            <w:r w:rsidRPr="00056C33">
              <w:t xml:space="preserve"> т</w:t>
            </w:r>
          </w:p>
          <w:p w:rsidR="00204935" w:rsidRPr="00056C33" w:rsidRDefault="00204935" w:rsidP="00204935">
            <w:pPr>
              <w:tabs>
                <w:tab w:val="left" w:pos="3480"/>
              </w:tabs>
            </w:pPr>
            <w:r>
              <w:t>2016 год  - 10539</w:t>
            </w:r>
            <w:r w:rsidRPr="00056C33">
              <w:t xml:space="preserve"> т</w:t>
            </w:r>
          </w:p>
          <w:p w:rsidR="00204935" w:rsidRDefault="00204935" w:rsidP="00204935">
            <w:pPr>
              <w:tabs>
                <w:tab w:val="left" w:pos="3480"/>
              </w:tabs>
            </w:pPr>
            <w:r>
              <w:t>2017 год-   106</w:t>
            </w:r>
            <w:r w:rsidRPr="00056C33">
              <w:t>00 т</w:t>
            </w:r>
          </w:p>
          <w:p w:rsidR="00204935" w:rsidRPr="00056C33" w:rsidRDefault="00204935" w:rsidP="00204935">
            <w:pPr>
              <w:tabs>
                <w:tab w:val="left" w:pos="3480"/>
              </w:tabs>
            </w:pPr>
            <w:r>
              <w:t>2018</w:t>
            </w:r>
            <w:r w:rsidRPr="00056C33">
              <w:t xml:space="preserve"> год-   1</w:t>
            </w:r>
            <w:r>
              <w:t>0619</w:t>
            </w:r>
            <w:r w:rsidRPr="00056C33">
              <w:t xml:space="preserve"> т</w:t>
            </w:r>
          </w:p>
          <w:p w:rsidR="00204935" w:rsidRDefault="00204935" w:rsidP="00204935">
            <w:pPr>
              <w:tabs>
                <w:tab w:val="left" w:pos="3480"/>
              </w:tabs>
            </w:pPr>
            <w:r>
              <w:t>2019</w:t>
            </w:r>
            <w:r w:rsidRPr="00056C33">
              <w:t xml:space="preserve"> год-   10</w:t>
            </w:r>
            <w:r>
              <w:t>762</w:t>
            </w:r>
            <w:r w:rsidRPr="00056C33">
              <w:t xml:space="preserve"> т</w:t>
            </w:r>
          </w:p>
          <w:p w:rsidR="00204935" w:rsidRPr="00056C33" w:rsidRDefault="00204935" w:rsidP="00204935">
            <w:pPr>
              <w:tabs>
                <w:tab w:val="left" w:pos="3480"/>
              </w:tabs>
            </w:pPr>
            <w:r>
              <w:t>2020 год-   10830 т</w:t>
            </w:r>
          </w:p>
          <w:p w:rsidR="00204935" w:rsidRPr="00056C33" w:rsidRDefault="00204935" w:rsidP="00204935">
            <w:pPr>
              <w:tabs>
                <w:tab w:val="left" w:pos="3480"/>
              </w:tabs>
            </w:pPr>
            <w:r w:rsidRPr="00056C33">
              <w:t>- получить  удой на 1 фуражную  корову в год</w:t>
            </w:r>
          </w:p>
          <w:p w:rsidR="00204935" w:rsidRPr="00056C33" w:rsidRDefault="00204935" w:rsidP="00204935">
            <w:pPr>
              <w:tabs>
                <w:tab w:val="left" w:pos="3480"/>
              </w:tabs>
            </w:pPr>
            <w:r w:rsidRPr="00056C33">
              <w:lastRenderedPageBreak/>
              <w:t>2014 г</w:t>
            </w:r>
            <w:r>
              <w:t xml:space="preserve">од -  4918 </w:t>
            </w:r>
            <w:r w:rsidRPr="00056C33">
              <w:t>кг</w:t>
            </w:r>
          </w:p>
          <w:p w:rsidR="00204935" w:rsidRPr="00056C33" w:rsidRDefault="00204935" w:rsidP="00204935">
            <w:pPr>
              <w:tabs>
                <w:tab w:val="left" w:pos="3480"/>
              </w:tabs>
            </w:pPr>
            <w:r w:rsidRPr="00056C33">
              <w:t>2015 год  - 4</w:t>
            </w:r>
            <w:r>
              <w:t xml:space="preserve">850 </w:t>
            </w:r>
            <w:r w:rsidRPr="00056C33">
              <w:t>кг</w:t>
            </w:r>
          </w:p>
          <w:p w:rsidR="00204935" w:rsidRPr="00056C33" w:rsidRDefault="00204935" w:rsidP="00204935">
            <w:pPr>
              <w:tabs>
                <w:tab w:val="left" w:pos="3480"/>
              </w:tabs>
            </w:pPr>
            <w:r w:rsidRPr="00056C33">
              <w:t>2016 год -</w:t>
            </w:r>
            <w:r>
              <w:t xml:space="preserve">  5051</w:t>
            </w:r>
            <w:r w:rsidRPr="00056C33">
              <w:t xml:space="preserve"> кг</w:t>
            </w:r>
          </w:p>
          <w:p w:rsidR="00204935" w:rsidRDefault="00204935" w:rsidP="00204935">
            <w:pPr>
              <w:tabs>
                <w:tab w:val="left" w:pos="3480"/>
              </w:tabs>
            </w:pPr>
            <w:r>
              <w:t>2017 год – 5100</w:t>
            </w:r>
            <w:r w:rsidRPr="00056C33">
              <w:t xml:space="preserve"> кг</w:t>
            </w:r>
          </w:p>
          <w:p w:rsidR="00204935" w:rsidRDefault="00204935" w:rsidP="00204935">
            <w:pPr>
              <w:tabs>
                <w:tab w:val="left" w:pos="3480"/>
              </w:tabs>
            </w:pPr>
            <w:r>
              <w:t>2018 год – 5285</w:t>
            </w:r>
            <w:r w:rsidRPr="00056C33">
              <w:t xml:space="preserve"> кг</w:t>
            </w:r>
          </w:p>
          <w:p w:rsidR="00204935" w:rsidRDefault="00204935" w:rsidP="00204935">
            <w:pPr>
              <w:tabs>
                <w:tab w:val="left" w:pos="3480"/>
              </w:tabs>
            </w:pPr>
            <w:r>
              <w:t>2019 год – 5340</w:t>
            </w:r>
            <w:r w:rsidRPr="00056C33">
              <w:t xml:space="preserve"> кг</w:t>
            </w:r>
          </w:p>
          <w:p w:rsidR="005D421D" w:rsidRPr="00056C33" w:rsidRDefault="00204935" w:rsidP="00A124BC">
            <w:pPr>
              <w:tabs>
                <w:tab w:val="left" w:pos="3480"/>
              </w:tabs>
            </w:pPr>
            <w:r>
              <w:t>2020 год – 5345 кг</w:t>
            </w:r>
          </w:p>
        </w:tc>
      </w:tr>
      <w:tr w:rsidR="00CB24D5" w:rsidRPr="009E0B4A"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CB24D5" w:rsidRDefault="00CB24D5" w:rsidP="00281E99">
            <w:r>
              <w:lastRenderedPageBreak/>
              <w:t xml:space="preserve">Система организации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подпрограммы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CB24D5" w:rsidRPr="009E0B4A" w:rsidRDefault="00CB24D5" w:rsidP="00281E99"/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D5" w:rsidRPr="007C3ABA" w:rsidRDefault="00CB24D5" w:rsidP="00C13C56">
            <w:pPr>
              <w:ind w:right="175"/>
              <w:jc w:val="both"/>
            </w:pPr>
            <w:proofErr w:type="gramStart"/>
            <w:r>
              <w:t>к</w:t>
            </w:r>
            <w:r w:rsidRPr="007C3ABA">
              <w:t>онтроль за</w:t>
            </w:r>
            <w:proofErr w:type="gramEnd"/>
            <w:r w:rsidRPr="007C3ABA">
              <w:t xml:space="preserve"> реализацией П</w:t>
            </w:r>
            <w:r>
              <w:t>одп</w:t>
            </w:r>
            <w:r w:rsidRPr="007C3ABA">
              <w:t>рограммы осуществля</w:t>
            </w:r>
            <w:r>
              <w:t>ет</w:t>
            </w:r>
            <w:r w:rsidRPr="007C3ABA">
              <w:t xml:space="preserve">  Администрация </w:t>
            </w:r>
            <w:proofErr w:type="spellStart"/>
            <w:r w:rsidRPr="007C3ABA">
              <w:t>Пучежского</w:t>
            </w:r>
            <w:proofErr w:type="spellEnd"/>
            <w:r w:rsidRPr="007C3ABA">
              <w:t xml:space="preserve"> муниципального района</w:t>
            </w:r>
          </w:p>
        </w:tc>
      </w:tr>
      <w:tr w:rsidR="00CB24D5" w:rsidRPr="009E0B4A">
        <w:tc>
          <w:tcPr>
            <w:tcW w:w="2880" w:type="dxa"/>
            <w:tcBorders>
              <w:top w:val="single" w:sz="4" w:space="0" w:color="auto"/>
            </w:tcBorders>
          </w:tcPr>
          <w:p w:rsidR="00CB24D5" w:rsidRPr="009E0B4A" w:rsidRDefault="00CB24D5" w:rsidP="00B6137A"/>
        </w:tc>
        <w:tc>
          <w:tcPr>
            <w:tcW w:w="480" w:type="dxa"/>
            <w:tcBorders>
              <w:top w:val="single" w:sz="4" w:space="0" w:color="auto"/>
            </w:tcBorders>
          </w:tcPr>
          <w:p w:rsidR="00CB24D5" w:rsidRPr="009E0B4A" w:rsidRDefault="00CB24D5" w:rsidP="00B6137A"/>
        </w:tc>
        <w:tc>
          <w:tcPr>
            <w:tcW w:w="6103" w:type="dxa"/>
            <w:tcBorders>
              <w:top w:val="single" w:sz="4" w:space="0" w:color="auto"/>
            </w:tcBorders>
          </w:tcPr>
          <w:p w:rsidR="00CB24D5" w:rsidRPr="009E0B4A" w:rsidRDefault="00CB24D5" w:rsidP="00B6137A">
            <w:pPr>
              <w:jc w:val="both"/>
            </w:pPr>
          </w:p>
        </w:tc>
      </w:tr>
    </w:tbl>
    <w:p w:rsidR="00CB24D5" w:rsidRDefault="00CB24D5" w:rsidP="00517A76">
      <w:pPr>
        <w:tabs>
          <w:tab w:val="left" w:pos="3480"/>
        </w:tabs>
        <w:spacing w:before="0"/>
        <w:jc w:val="center"/>
        <w:rPr>
          <w:b/>
          <w:bCs/>
        </w:rPr>
      </w:pPr>
      <w:r>
        <w:rPr>
          <w:b/>
          <w:bCs/>
        </w:rPr>
        <w:t xml:space="preserve"> 2. Социально-экономическое обоснование необходимости принятия подпрограммы  </w:t>
      </w:r>
    </w:p>
    <w:p w:rsidR="00CB24D5" w:rsidRDefault="00CB24D5" w:rsidP="00EC7E0F">
      <w:pPr>
        <w:jc w:val="both"/>
      </w:pPr>
      <w:r>
        <w:t xml:space="preserve">      Подпрограмма "Развитие молочного скотоводства в </w:t>
      </w:r>
      <w:proofErr w:type="spellStart"/>
      <w:r>
        <w:t>Пучежском</w:t>
      </w:r>
      <w:proofErr w:type="spellEnd"/>
      <w:r>
        <w:t xml:space="preserve">  муниципальном  районе </w:t>
      </w:r>
      <w:r w:rsidRPr="00EC7E0F">
        <w:t>на 2014 - 201</w:t>
      </w:r>
      <w:r>
        <w:t>7</w:t>
      </w:r>
      <w:r w:rsidRPr="00EC7E0F">
        <w:t xml:space="preserve"> годы и на период до 2020 года</w:t>
      </w:r>
      <w:proofErr w:type="gramStart"/>
      <w:r w:rsidRPr="00EC7E0F">
        <w:t>"</w:t>
      </w:r>
      <w:r>
        <w:t>н</w:t>
      </w:r>
      <w:proofErr w:type="gramEnd"/>
      <w:r>
        <w:t xml:space="preserve">аправлена на создание условий для эффективного развития молочного скотоводства, увеличение объёмов  производства  высококачественной молочной продукции для удовлетворения потребностей населения в продуктах собственного производства, что является частью достижения приоритетных целей развития  агропромышленного комплекса </w:t>
      </w:r>
      <w:proofErr w:type="spellStart"/>
      <w:r>
        <w:t>Пучежского</w:t>
      </w:r>
      <w:proofErr w:type="spellEnd"/>
      <w:r>
        <w:t xml:space="preserve"> района, на реализацию которых направлена  деятельность  администрации муниципального района.</w:t>
      </w:r>
    </w:p>
    <w:p w:rsidR="00CB24D5" w:rsidRDefault="00CB24D5" w:rsidP="0022066F">
      <w:pPr>
        <w:tabs>
          <w:tab w:val="left" w:pos="3480"/>
        </w:tabs>
        <w:jc w:val="both"/>
      </w:pPr>
      <w:r>
        <w:t xml:space="preserve">     Молочное скотоводство является основным направлением деятельности  сельского хозяйства </w:t>
      </w:r>
      <w:proofErr w:type="spellStart"/>
      <w:r>
        <w:t>Пучежского</w:t>
      </w:r>
      <w:proofErr w:type="spellEnd"/>
      <w:r>
        <w:t xml:space="preserve"> района: доля молочной продукции в валовом объёме животноводческой продукции района </w:t>
      </w:r>
      <w:r w:rsidRPr="00A86DDD">
        <w:t>составляет –96 %.</w:t>
      </w:r>
      <w:r>
        <w:t>В структуре товарной продукции, наибольший удельный вес занимает молоко. Молоко является основным источником дохода сельскохозяйственных предприятий и сельского населения.</w:t>
      </w:r>
    </w:p>
    <w:p w:rsidR="00CB24D5" w:rsidRDefault="00CB24D5" w:rsidP="0022066F">
      <w:pPr>
        <w:tabs>
          <w:tab w:val="left" w:pos="3480"/>
        </w:tabs>
        <w:jc w:val="both"/>
      </w:pPr>
      <w:r>
        <w:t xml:space="preserve">     Основными производителями молока в районе являются сельскохозяйственные производственные кооперативы, на их долю приходится более 86% производства молока в районе. </w:t>
      </w:r>
    </w:p>
    <w:p w:rsidR="00CB24D5" w:rsidRDefault="00CB24D5" w:rsidP="0022066F">
      <w:pPr>
        <w:tabs>
          <w:tab w:val="left" w:pos="3480"/>
        </w:tabs>
        <w:jc w:val="both"/>
      </w:pPr>
      <w:r>
        <w:t xml:space="preserve">    Хотя в районе произошло уменьшение поголовья молочных коров, за счет роста продуктивности, валовое производство молока за последние годы увеличивается. Удой молока  на 1 фуражную корову в районе составил: 2010 год-3965 кг, в 2011 году - 4072 кг, а в 2012 году  4523 кг. Доля района в областном производстве молока в 2010 году- 6,0 %, в 2011 году- 6,2 %, в 2012 году 6,5%.</w:t>
      </w:r>
    </w:p>
    <w:p w:rsidR="00CB24D5" w:rsidRDefault="00CB24D5" w:rsidP="0022066F">
      <w:pPr>
        <w:tabs>
          <w:tab w:val="left" w:pos="3480"/>
        </w:tabs>
        <w:jc w:val="both"/>
      </w:pPr>
      <w:r>
        <w:t xml:space="preserve">     Высокие цены на энергоресурсы, комбикорма, технику значительно снизили экономическую эффективность </w:t>
      </w:r>
      <w:proofErr w:type="spellStart"/>
      <w:r>
        <w:t>подотрасли</w:t>
      </w:r>
      <w:proofErr w:type="spellEnd"/>
      <w:r>
        <w:t xml:space="preserve"> молочного скотоводства. Так рентабельность производства молока в СПК района составила:</w:t>
      </w:r>
    </w:p>
    <w:p w:rsidR="00CB24D5" w:rsidRDefault="00CB24D5" w:rsidP="00A05D00">
      <w:pPr>
        <w:tabs>
          <w:tab w:val="left" w:pos="3480"/>
        </w:tabs>
        <w:jc w:val="center"/>
      </w:pPr>
      <w:r>
        <w:t>2010 год - 29,2 %</w:t>
      </w:r>
    </w:p>
    <w:p w:rsidR="00CB24D5" w:rsidRDefault="00CB24D5" w:rsidP="00A05D00">
      <w:pPr>
        <w:tabs>
          <w:tab w:val="left" w:pos="3480"/>
        </w:tabs>
        <w:jc w:val="center"/>
      </w:pPr>
      <w:r>
        <w:t>2011 год - 24,8%</w:t>
      </w:r>
    </w:p>
    <w:p w:rsidR="00CB24D5" w:rsidRDefault="00CB24D5" w:rsidP="00A05D00">
      <w:pPr>
        <w:tabs>
          <w:tab w:val="left" w:pos="3480"/>
        </w:tabs>
        <w:jc w:val="center"/>
      </w:pPr>
      <w:r>
        <w:lastRenderedPageBreak/>
        <w:t>2012 год – 12,2%</w:t>
      </w:r>
    </w:p>
    <w:p w:rsidR="00CB24D5" w:rsidRPr="0022066F" w:rsidRDefault="00CB24D5" w:rsidP="0022066F">
      <w:pPr>
        <w:pStyle w:val="3"/>
        <w:jc w:val="both"/>
        <w:rPr>
          <w:b w:val="0"/>
          <w:bCs w:val="0"/>
          <w:color w:val="000000"/>
        </w:rPr>
      </w:pPr>
      <w:r>
        <w:tab/>
      </w:r>
      <w:r w:rsidRPr="0022066F">
        <w:rPr>
          <w:b w:val="0"/>
          <w:bCs w:val="0"/>
          <w:color w:val="000000"/>
        </w:rPr>
        <w:t xml:space="preserve">        Производство молока в хозяйствах всех категорий </w:t>
      </w:r>
      <w:proofErr w:type="spellStart"/>
      <w:r w:rsidRPr="0022066F">
        <w:rPr>
          <w:b w:val="0"/>
          <w:bCs w:val="0"/>
          <w:color w:val="000000"/>
        </w:rPr>
        <w:t>Пучежского</w:t>
      </w:r>
      <w:proofErr w:type="spellEnd"/>
      <w:r w:rsidRPr="0022066F">
        <w:rPr>
          <w:b w:val="0"/>
          <w:bCs w:val="0"/>
          <w:color w:val="000000"/>
        </w:rPr>
        <w:t xml:space="preserve"> района</w:t>
      </w:r>
    </w:p>
    <w:tbl>
      <w:tblPr>
        <w:tblW w:w="8988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1"/>
        <w:gridCol w:w="1937"/>
        <w:gridCol w:w="1813"/>
        <w:gridCol w:w="1847"/>
      </w:tblGrid>
      <w:tr w:rsidR="00CB24D5" w:rsidTr="00A05D00">
        <w:trPr>
          <w:cantSplit/>
          <w:trHeight w:val="442"/>
        </w:trPr>
        <w:tc>
          <w:tcPr>
            <w:tcW w:w="3391" w:type="dxa"/>
            <w:vMerge w:val="restart"/>
          </w:tcPr>
          <w:p w:rsidR="00CB24D5" w:rsidRDefault="00CB24D5" w:rsidP="002439F6">
            <w:pPr>
              <w:tabs>
                <w:tab w:val="left" w:pos="1290"/>
              </w:tabs>
              <w:jc w:val="both"/>
            </w:pPr>
            <w:r>
              <w:t>Наименование показателя</w:t>
            </w:r>
            <w:r>
              <w:tab/>
            </w:r>
          </w:p>
        </w:tc>
        <w:tc>
          <w:tcPr>
            <w:tcW w:w="1937" w:type="dxa"/>
            <w:vMerge w:val="restart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2010 г.</w:t>
            </w:r>
          </w:p>
        </w:tc>
        <w:tc>
          <w:tcPr>
            <w:tcW w:w="1813" w:type="dxa"/>
            <w:vMerge w:val="restart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2011 г.</w:t>
            </w:r>
          </w:p>
        </w:tc>
        <w:tc>
          <w:tcPr>
            <w:tcW w:w="1847" w:type="dxa"/>
            <w:vMerge w:val="restart"/>
          </w:tcPr>
          <w:p w:rsidR="00CB24D5" w:rsidRDefault="00CB24D5" w:rsidP="002439F6">
            <w:pPr>
              <w:tabs>
                <w:tab w:val="left" w:pos="1290"/>
              </w:tabs>
              <w:jc w:val="center"/>
              <w:rPr>
                <w:sz w:val="26"/>
                <w:szCs w:val="26"/>
              </w:rPr>
            </w:pPr>
            <w:r>
              <w:t>2012 г</w:t>
            </w:r>
            <w:r w:rsidRPr="00A06945">
              <w:rPr>
                <w:sz w:val="26"/>
                <w:szCs w:val="26"/>
              </w:rPr>
              <w:t>.</w:t>
            </w:r>
          </w:p>
          <w:p w:rsidR="00CB24D5" w:rsidRDefault="00CB24D5" w:rsidP="00040574">
            <w:pPr>
              <w:tabs>
                <w:tab w:val="left" w:pos="1290"/>
              </w:tabs>
              <w:jc w:val="center"/>
            </w:pPr>
          </w:p>
        </w:tc>
      </w:tr>
      <w:tr w:rsidR="00CB24D5" w:rsidTr="00A05D00">
        <w:trPr>
          <w:cantSplit/>
          <w:trHeight w:val="442"/>
        </w:trPr>
        <w:tc>
          <w:tcPr>
            <w:tcW w:w="3391" w:type="dxa"/>
            <w:vMerge/>
            <w:vAlign w:val="center"/>
          </w:tcPr>
          <w:p w:rsidR="00CB24D5" w:rsidRDefault="00CB24D5" w:rsidP="002439F6"/>
        </w:tc>
        <w:tc>
          <w:tcPr>
            <w:tcW w:w="1937" w:type="dxa"/>
            <w:vMerge/>
            <w:vAlign w:val="center"/>
          </w:tcPr>
          <w:p w:rsidR="00CB24D5" w:rsidRDefault="00CB24D5" w:rsidP="002439F6"/>
        </w:tc>
        <w:tc>
          <w:tcPr>
            <w:tcW w:w="1813" w:type="dxa"/>
            <w:vMerge/>
            <w:vAlign w:val="center"/>
          </w:tcPr>
          <w:p w:rsidR="00CB24D5" w:rsidRDefault="00CB24D5" w:rsidP="002439F6"/>
        </w:tc>
        <w:tc>
          <w:tcPr>
            <w:tcW w:w="1847" w:type="dxa"/>
            <w:vMerge/>
            <w:vAlign w:val="center"/>
          </w:tcPr>
          <w:p w:rsidR="00CB24D5" w:rsidRDefault="00CB24D5" w:rsidP="002439F6"/>
        </w:tc>
      </w:tr>
      <w:tr w:rsidR="00CB24D5" w:rsidTr="00A05D00">
        <w:tc>
          <w:tcPr>
            <w:tcW w:w="3391" w:type="dxa"/>
          </w:tcPr>
          <w:p w:rsidR="00CB24D5" w:rsidRDefault="00CB24D5" w:rsidP="002439F6">
            <w:pPr>
              <w:tabs>
                <w:tab w:val="left" w:pos="1290"/>
              </w:tabs>
              <w:jc w:val="both"/>
            </w:pPr>
            <w:r>
              <w:t>Производство молока всего, тонн,</w:t>
            </w:r>
          </w:p>
          <w:p w:rsidR="00CB24D5" w:rsidRDefault="00CB24D5" w:rsidP="002439F6">
            <w:pPr>
              <w:tabs>
                <w:tab w:val="left" w:pos="1290"/>
              </w:tabs>
              <w:jc w:val="both"/>
            </w:pPr>
            <w:r>
              <w:t>в том числе:</w:t>
            </w:r>
          </w:p>
        </w:tc>
        <w:tc>
          <w:tcPr>
            <w:tcW w:w="1937" w:type="dxa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9827</w:t>
            </w:r>
          </w:p>
        </w:tc>
        <w:tc>
          <w:tcPr>
            <w:tcW w:w="1813" w:type="dxa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9922</w:t>
            </w:r>
          </w:p>
        </w:tc>
        <w:tc>
          <w:tcPr>
            <w:tcW w:w="1847" w:type="dxa"/>
          </w:tcPr>
          <w:p w:rsidR="00CB24D5" w:rsidRDefault="00CB24D5" w:rsidP="004429D0">
            <w:pPr>
              <w:tabs>
                <w:tab w:val="left" w:pos="1290"/>
              </w:tabs>
              <w:jc w:val="center"/>
            </w:pPr>
            <w:r>
              <w:t>10800</w:t>
            </w:r>
          </w:p>
        </w:tc>
      </w:tr>
      <w:tr w:rsidR="00CB24D5" w:rsidTr="00A05D00">
        <w:tc>
          <w:tcPr>
            <w:tcW w:w="3391" w:type="dxa"/>
          </w:tcPr>
          <w:p w:rsidR="00CB24D5" w:rsidRDefault="00CB24D5" w:rsidP="002439F6">
            <w:pPr>
              <w:tabs>
                <w:tab w:val="left" w:pos="1290"/>
              </w:tabs>
              <w:jc w:val="both"/>
            </w:pPr>
            <w:r>
              <w:t>Сельскохозяйственные организации</w:t>
            </w:r>
          </w:p>
        </w:tc>
        <w:tc>
          <w:tcPr>
            <w:tcW w:w="1937" w:type="dxa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8587</w:t>
            </w:r>
          </w:p>
        </w:tc>
        <w:tc>
          <w:tcPr>
            <w:tcW w:w="1813" w:type="dxa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8655</w:t>
            </w:r>
          </w:p>
        </w:tc>
        <w:tc>
          <w:tcPr>
            <w:tcW w:w="1847" w:type="dxa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9038</w:t>
            </w:r>
          </w:p>
        </w:tc>
      </w:tr>
      <w:tr w:rsidR="00CB24D5" w:rsidTr="00A05D00">
        <w:tc>
          <w:tcPr>
            <w:tcW w:w="3391" w:type="dxa"/>
          </w:tcPr>
          <w:p w:rsidR="00CB24D5" w:rsidRDefault="00CB24D5" w:rsidP="002439F6">
            <w:pPr>
              <w:tabs>
                <w:tab w:val="left" w:pos="1290"/>
              </w:tabs>
              <w:jc w:val="both"/>
            </w:pPr>
            <w:r>
              <w:t>Хозяйства населения</w:t>
            </w:r>
          </w:p>
        </w:tc>
        <w:tc>
          <w:tcPr>
            <w:tcW w:w="1937" w:type="dxa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1160</w:t>
            </w:r>
          </w:p>
        </w:tc>
        <w:tc>
          <w:tcPr>
            <w:tcW w:w="1813" w:type="dxa"/>
          </w:tcPr>
          <w:p w:rsidR="00CB24D5" w:rsidRDefault="00CB24D5" w:rsidP="0022066F">
            <w:pPr>
              <w:tabs>
                <w:tab w:val="left" w:pos="1290"/>
              </w:tabs>
              <w:jc w:val="center"/>
            </w:pPr>
            <w:r>
              <w:t>1029</w:t>
            </w:r>
          </w:p>
        </w:tc>
        <w:tc>
          <w:tcPr>
            <w:tcW w:w="1847" w:type="dxa"/>
          </w:tcPr>
          <w:p w:rsidR="00CB24D5" w:rsidRDefault="00CB24D5" w:rsidP="004429D0">
            <w:pPr>
              <w:tabs>
                <w:tab w:val="left" w:pos="1290"/>
              </w:tabs>
              <w:jc w:val="center"/>
            </w:pPr>
            <w:r>
              <w:t>1198</w:t>
            </w:r>
          </w:p>
        </w:tc>
      </w:tr>
      <w:tr w:rsidR="00CB24D5" w:rsidTr="00A05D00">
        <w:tc>
          <w:tcPr>
            <w:tcW w:w="3391" w:type="dxa"/>
          </w:tcPr>
          <w:p w:rsidR="00CB24D5" w:rsidRDefault="00CB24D5" w:rsidP="002439F6">
            <w:pPr>
              <w:tabs>
                <w:tab w:val="left" w:pos="1290"/>
              </w:tabs>
              <w:jc w:val="both"/>
            </w:pPr>
            <w:r>
              <w:t>Крестьянские (фермерские) хозяйства</w:t>
            </w:r>
          </w:p>
        </w:tc>
        <w:tc>
          <w:tcPr>
            <w:tcW w:w="1937" w:type="dxa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80</w:t>
            </w:r>
          </w:p>
        </w:tc>
        <w:tc>
          <w:tcPr>
            <w:tcW w:w="1813" w:type="dxa"/>
          </w:tcPr>
          <w:p w:rsidR="00CB24D5" w:rsidRDefault="00CB24D5" w:rsidP="0022066F">
            <w:pPr>
              <w:tabs>
                <w:tab w:val="left" w:pos="1290"/>
              </w:tabs>
              <w:jc w:val="center"/>
            </w:pPr>
            <w:r>
              <w:t>239</w:t>
            </w:r>
          </w:p>
        </w:tc>
        <w:tc>
          <w:tcPr>
            <w:tcW w:w="1847" w:type="dxa"/>
          </w:tcPr>
          <w:p w:rsidR="00CB24D5" w:rsidRDefault="00CB24D5" w:rsidP="002439F6">
            <w:pPr>
              <w:tabs>
                <w:tab w:val="left" w:pos="1290"/>
              </w:tabs>
              <w:jc w:val="center"/>
            </w:pPr>
            <w:r>
              <w:t>564</w:t>
            </w:r>
          </w:p>
          <w:p w:rsidR="00CB24D5" w:rsidRDefault="00CB24D5" w:rsidP="002439F6">
            <w:pPr>
              <w:tabs>
                <w:tab w:val="left" w:pos="1290"/>
              </w:tabs>
              <w:jc w:val="center"/>
            </w:pPr>
          </w:p>
        </w:tc>
      </w:tr>
    </w:tbl>
    <w:p w:rsidR="00CB24D5" w:rsidRDefault="00CB24D5" w:rsidP="0022066F">
      <w:pPr>
        <w:jc w:val="both"/>
      </w:pPr>
    </w:p>
    <w:p w:rsidR="00CB24D5" w:rsidRDefault="00CB24D5" w:rsidP="0022066F">
      <w:pPr>
        <w:tabs>
          <w:tab w:val="left" w:pos="1260"/>
        </w:tabs>
        <w:jc w:val="both"/>
      </w:pPr>
      <w:r>
        <w:t xml:space="preserve">     За период реализации приоритетного национального проекта "Развитие АПК" проведена реконструкция  и строительство животноводческих  помещений для крупного рогатого скота на 800 скотомест.</w:t>
      </w:r>
      <w:r w:rsidRPr="00C9669E">
        <w:t xml:space="preserve"> </w:t>
      </w:r>
      <w:r>
        <w:t>В рамках реализации национального проекта "Развитие АПК"  СПК ПЗ "Ленинский путь" приобрел  189 голов племенного скота.</w:t>
      </w:r>
    </w:p>
    <w:p w:rsidR="00CB24D5" w:rsidRDefault="00CB24D5" w:rsidP="0022066F">
      <w:pPr>
        <w:tabs>
          <w:tab w:val="left" w:pos="1260"/>
        </w:tabs>
        <w:jc w:val="both"/>
      </w:pPr>
      <w:r>
        <w:t xml:space="preserve">     Ускоренное развитие молочного скотоводства района в первую очередь будет зависеть от повышения генетического потенциала животных, уровня проведения селекционно-племенной работы, создания прочной кормовой базы, темпов технико-технологического перевооружения отрасли, создания условий для выгодного сбыта продукции, укрепления кадрового потенциала.</w:t>
      </w:r>
    </w:p>
    <w:p w:rsidR="00CB24D5" w:rsidRDefault="00CB24D5" w:rsidP="0022066F">
      <w:pPr>
        <w:tabs>
          <w:tab w:val="left" w:pos="1260"/>
        </w:tabs>
        <w:jc w:val="both"/>
      </w:pPr>
      <w:r>
        <w:t xml:space="preserve">     В тоже время хозяйства района не имеют собственных оборотных средств. Поэтому низкий уровень селекционно-племенной работы в молочном скотоводстве в хозяйствах района обусловлен в значительной мере нехваткой финансовых средств, что не позволяет своевременно проводить обновление стада, повышение его генетического потенциала, покупать племенной молодняк.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 xml:space="preserve">       На одну условную голову  крупного рогатого скота</w:t>
      </w:r>
      <w:r w:rsidRPr="00C9669E">
        <w:t xml:space="preserve"> </w:t>
      </w:r>
      <w:r>
        <w:t xml:space="preserve">заготовлено кормов в 2012 году в районе в среднем 23,1 центнеров кормовых единиц. В связи с задачей повышения продуктивности скота возрастает потребность в увеличении объемов производимых кормов и значительном улучшении их качества.  Решение этой  задачи  осложняется низкой обеспеченностью кормозаготовительной техникой и ее значительным износом. Большая часть техники эксплуатируется  далеко  за пределами  амортизационного срока, что  приводит к ухудшению качества  кормов и повышению их себестоимости. 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 xml:space="preserve">    Главными препятствиями для устойчивого развития молочного животноводства в районе являются: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>- недостаточная численность поголовья дойного стада в хозяйствах;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lastRenderedPageBreak/>
        <w:t>- недостаточная численность в ряде хозяй</w:t>
      </w:r>
      <w:proofErr w:type="gramStart"/>
      <w:r>
        <w:t>ств пл</w:t>
      </w:r>
      <w:proofErr w:type="gramEnd"/>
      <w:r>
        <w:t>еменного скота;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>- относительно низкий выход телят;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 xml:space="preserve">- недостаточный уровень использования семени </w:t>
      </w:r>
      <w:proofErr w:type="spellStart"/>
      <w:r>
        <w:t>быков-улучшателей</w:t>
      </w:r>
      <w:proofErr w:type="spellEnd"/>
      <w:r>
        <w:t>;</w:t>
      </w:r>
    </w:p>
    <w:p w:rsidR="00CB24D5" w:rsidRDefault="00CB24D5" w:rsidP="0022066F">
      <w:pPr>
        <w:tabs>
          <w:tab w:val="left" w:pos="1350"/>
        </w:tabs>
        <w:jc w:val="both"/>
      </w:pPr>
      <w:r>
        <w:t>- низкий удельный вес ферм с современными технологиями и оборудованием, большой процент износа самих зданий ферм. Остается низким уровень механизации доения коров, раздачи кормов, на многих фермах используется физически и морально устаревшее оборудование.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 xml:space="preserve">     Важными факторами для решения проблемы рентабельности молочного скотоводства являются: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>а) нерегулируемость экономических отношений в цепочке сельскохозяйственный производител</w:t>
      </w:r>
      <w:proofErr w:type="gramStart"/>
      <w:r>
        <w:t>ь-</w:t>
      </w:r>
      <w:proofErr w:type="gramEnd"/>
      <w:r>
        <w:t xml:space="preserve"> молочно-перерабатывающая промышленность- оптовая и розничная торговля, в результате чего на долю производителей молока приходится не более 30% от розничной цены на молоко;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proofErr w:type="gramStart"/>
      <w:r>
        <w:t>б) недостаточная государственная поддержка молочного скотоводства из федерального и областного бюджетов.</w:t>
      </w:r>
      <w:proofErr w:type="gramEnd"/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>Объективная необходимость участия района в развитии молочного скотоводства и производства молока обусловлена: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>- социальной значимостью молока, как необходимого для здоровья нации продукта питания, наиболее доступного по цене;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>- биологическими особенностями крупного рогатого скота по сравнению со скороспелыми отраслями, в силу которых производственный цикл выращивания коровы составляет 24-28 месяцев;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>- необходимостью технологической модернизации существующих и строительства новых комплексов и ферм для крупного рогатого скота.</w:t>
      </w:r>
    </w:p>
    <w:p w:rsidR="00CB24D5" w:rsidRDefault="00CB24D5" w:rsidP="0022066F">
      <w:pPr>
        <w:tabs>
          <w:tab w:val="left" w:pos="1260"/>
          <w:tab w:val="left" w:pos="6096"/>
        </w:tabs>
        <w:jc w:val="both"/>
      </w:pPr>
      <w:r>
        <w:t xml:space="preserve">На решение указанных проблем и направлена данная подпрограмма «Развитие молочного скотоводства в </w:t>
      </w:r>
      <w:proofErr w:type="spellStart"/>
      <w:r>
        <w:t>Пучежском</w:t>
      </w:r>
      <w:proofErr w:type="spellEnd"/>
      <w:r>
        <w:t xml:space="preserve"> муниципальном районе в 2014-2016 годы».</w:t>
      </w:r>
    </w:p>
    <w:p w:rsidR="00CB24D5" w:rsidRDefault="00CB24D5" w:rsidP="0022066F">
      <w:pPr>
        <w:tabs>
          <w:tab w:val="left" w:pos="7995"/>
        </w:tabs>
        <w:rPr>
          <w:b/>
          <w:bCs/>
        </w:rPr>
      </w:pPr>
    </w:p>
    <w:p w:rsidR="00CB24D5" w:rsidRDefault="00CB24D5" w:rsidP="0022066F">
      <w:pPr>
        <w:tabs>
          <w:tab w:val="left" w:pos="7995"/>
        </w:tabs>
        <w:jc w:val="center"/>
      </w:pPr>
      <w:r>
        <w:rPr>
          <w:b/>
          <w:bCs/>
        </w:rPr>
        <w:t xml:space="preserve">Анализ состояния молочного скотоводства в </w:t>
      </w:r>
      <w:proofErr w:type="spellStart"/>
      <w:r>
        <w:rPr>
          <w:b/>
          <w:bCs/>
        </w:rPr>
        <w:t>сельхозорганизациях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Пучежского</w:t>
      </w:r>
      <w:proofErr w:type="spellEnd"/>
      <w:r>
        <w:rPr>
          <w:b/>
          <w:bCs/>
        </w:rPr>
        <w:t xml:space="preserve"> района</w:t>
      </w:r>
    </w:p>
    <w:p w:rsidR="00CB24D5" w:rsidRDefault="00CB24D5" w:rsidP="0022066F">
      <w:pPr>
        <w:tabs>
          <w:tab w:val="left" w:pos="6180"/>
        </w:tabs>
      </w:pPr>
      <w: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0"/>
        <w:gridCol w:w="1216"/>
        <w:gridCol w:w="1301"/>
        <w:gridCol w:w="1206"/>
        <w:gridCol w:w="1122"/>
        <w:gridCol w:w="961"/>
        <w:gridCol w:w="961"/>
      </w:tblGrid>
      <w:tr w:rsidR="00CB24D5">
        <w:trPr>
          <w:cantSplit/>
          <w:trHeight w:val="285"/>
        </w:trPr>
        <w:tc>
          <w:tcPr>
            <w:tcW w:w="2943" w:type="dxa"/>
            <w:vMerge w:val="restart"/>
          </w:tcPr>
          <w:p w:rsidR="00CB24D5" w:rsidRDefault="00CB24D5" w:rsidP="002439F6">
            <w:pPr>
              <w:tabs>
                <w:tab w:val="left" w:pos="6180"/>
              </w:tabs>
            </w:pPr>
            <w:r>
              <w:t xml:space="preserve">      Показатели</w:t>
            </w:r>
          </w:p>
        </w:tc>
        <w:tc>
          <w:tcPr>
            <w:tcW w:w="1216" w:type="dxa"/>
            <w:vMerge w:val="restart"/>
          </w:tcPr>
          <w:p w:rsidR="00CB24D5" w:rsidRDefault="00CB24D5" w:rsidP="002439F6">
            <w:pPr>
              <w:tabs>
                <w:tab w:val="left" w:pos="6180"/>
              </w:tabs>
              <w:jc w:val="center"/>
            </w:pPr>
            <w:r>
              <w:t>Ед.</w:t>
            </w:r>
          </w:p>
          <w:p w:rsidR="00CB24D5" w:rsidRDefault="00CB24D5" w:rsidP="002439F6">
            <w:pPr>
              <w:tabs>
                <w:tab w:val="left" w:pos="6180"/>
              </w:tabs>
              <w:jc w:val="center"/>
            </w:pP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363" w:type="dxa"/>
            <w:vMerge w:val="restart"/>
          </w:tcPr>
          <w:p w:rsidR="00CB24D5" w:rsidRDefault="00CB24D5" w:rsidP="002439F6">
            <w:pPr>
              <w:tabs>
                <w:tab w:val="left" w:pos="6180"/>
              </w:tabs>
            </w:pPr>
            <w:r>
              <w:t xml:space="preserve">   2010 г.</w:t>
            </w:r>
          </w:p>
        </w:tc>
        <w:tc>
          <w:tcPr>
            <w:tcW w:w="1249" w:type="dxa"/>
            <w:vMerge w:val="restart"/>
          </w:tcPr>
          <w:p w:rsidR="00CB24D5" w:rsidRDefault="00CB24D5" w:rsidP="002439F6">
            <w:pPr>
              <w:tabs>
                <w:tab w:val="left" w:pos="6180"/>
              </w:tabs>
            </w:pPr>
            <w:r>
              <w:t xml:space="preserve">  2011 г.</w:t>
            </w:r>
          </w:p>
        </w:tc>
        <w:tc>
          <w:tcPr>
            <w:tcW w:w="1162" w:type="dxa"/>
            <w:vMerge w:val="restart"/>
          </w:tcPr>
          <w:p w:rsidR="00CB24D5" w:rsidRDefault="00CB24D5" w:rsidP="002439F6">
            <w:pPr>
              <w:tabs>
                <w:tab w:val="left" w:pos="6180"/>
              </w:tabs>
            </w:pPr>
            <w:r>
              <w:t>2012 г.</w:t>
            </w:r>
          </w:p>
          <w:p w:rsidR="00CB24D5" w:rsidRDefault="00CB24D5" w:rsidP="002439F6">
            <w:pPr>
              <w:tabs>
                <w:tab w:val="left" w:pos="6180"/>
              </w:tabs>
            </w:pPr>
          </w:p>
        </w:tc>
        <w:tc>
          <w:tcPr>
            <w:tcW w:w="1922" w:type="dxa"/>
            <w:gridSpan w:val="2"/>
          </w:tcPr>
          <w:p w:rsidR="00CB24D5" w:rsidRDefault="00CB24D5" w:rsidP="002439F6">
            <w:pPr>
              <w:tabs>
                <w:tab w:val="left" w:pos="6180"/>
              </w:tabs>
              <w:ind w:left="202" w:hanging="202"/>
            </w:pPr>
            <w:r>
              <w:t xml:space="preserve"> 2012 г. </w:t>
            </w:r>
            <w:proofErr w:type="gramStart"/>
            <w:r>
              <w:t>в</w:t>
            </w:r>
            <w:proofErr w:type="gramEnd"/>
            <w:r>
              <w:t xml:space="preserve"> % к</w:t>
            </w:r>
          </w:p>
        </w:tc>
      </w:tr>
      <w:tr w:rsidR="00CB24D5">
        <w:trPr>
          <w:cantSplit/>
          <w:trHeight w:val="270"/>
        </w:trPr>
        <w:tc>
          <w:tcPr>
            <w:tcW w:w="2943" w:type="dxa"/>
            <w:vMerge/>
            <w:vAlign w:val="center"/>
          </w:tcPr>
          <w:p w:rsidR="00CB24D5" w:rsidRDefault="00CB24D5" w:rsidP="002439F6"/>
        </w:tc>
        <w:tc>
          <w:tcPr>
            <w:tcW w:w="0" w:type="auto"/>
            <w:vMerge/>
            <w:vAlign w:val="center"/>
          </w:tcPr>
          <w:p w:rsidR="00CB24D5" w:rsidRDefault="00CB24D5" w:rsidP="002439F6"/>
        </w:tc>
        <w:tc>
          <w:tcPr>
            <w:tcW w:w="1363" w:type="dxa"/>
            <w:vMerge/>
            <w:vAlign w:val="center"/>
          </w:tcPr>
          <w:p w:rsidR="00CB24D5" w:rsidRDefault="00CB24D5" w:rsidP="002439F6"/>
        </w:tc>
        <w:tc>
          <w:tcPr>
            <w:tcW w:w="1249" w:type="dxa"/>
            <w:vMerge/>
            <w:vAlign w:val="center"/>
          </w:tcPr>
          <w:p w:rsidR="00CB24D5" w:rsidRDefault="00CB24D5" w:rsidP="002439F6"/>
        </w:tc>
        <w:tc>
          <w:tcPr>
            <w:tcW w:w="1162" w:type="dxa"/>
            <w:vMerge/>
            <w:vAlign w:val="center"/>
          </w:tcPr>
          <w:p w:rsidR="00CB24D5" w:rsidRDefault="00CB24D5" w:rsidP="002439F6"/>
        </w:tc>
        <w:tc>
          <w:tcPr>
            <w:tcW w:w="961" w:type="dxa"/>
          </w:tcPr>
          <w:p w:rsidR="00CB24D5" w:rsidRDefault="00CB24D5" w:rsidP="002439F6">
            <w:pPr>
              <w:tabs>
                <w:tab w:val="left" w:pos="6180"/>
              </w:tabs>
            </w:pPr>
            <w:r>
              <w:t>2010г.</w:t>
            </w:r>
          </w:p>
        </w:tc>
        <w:tc>
          <w:tcPr>
            <w:tcW w:w="961" w:type="dxa"/>
          </w:tcPr>
          <w:p w:rsidR="00CB24D5" w:rsidRDefault="00CB24D5" w:rsidP="002439F6">
            <w:pPr>
              <w:tabs>
                <w:tab w:val="left" w:pos="6180"/>
              </w:tabs>
            </w:pPr>
            <w:r>
              <w:t>2011г.</w:t>
            </w:r>
          </w:p>
        </w:tc>
      </w:tr>
      <w:tr w:rsidR="00CB24D5" w:rsidTr="00A05D00">
        <w:tc>
          <w:tcPr>
            <w:tcW w:w="2943" w:type="dxa"/>
          </w:tcPr>
          <w:p w:rsidR="00CB24D5" w:rsidRDefault="00CB24D5" w:rsidP="002439F6">
            <w:pPr>
              <w:tabs>
                <w:tab w:val="left" w:pos="6180"/>
              </w:tabs>
            </w:pPr>
            <w:r>
              <w:t>Среднегодовое поголовье молочных коров, всего</w:t>
            </w:r>
          </w:p>
        </w:tc>
        <w:tc>
          <w:tcPr>
            <w:tcW w:w="1216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голов</w:t>
            </w:r>
          </w:p>
        </w:tc>
        <w:tc>
          <w:tcPr>
            <w:tcW w:w="1363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2166</w:t>
            </w:r>
          </w:p>
        </w:tc>
        <w:tc>
          <w:tcPr>
            <w:tcW w:w="1249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2126</w:t>
            </w:r>
          </w:p>
        </w:tc>
        <w:tc>
          <w:tcPr>
            <w:tcW w:w="1162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2029</w:t>
            </w: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93,7</w:t>
            </w: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95,4</w:t>
            </w:r>
          </w:p>
        </w:tc>
      </w:tr>
      <w:tr w:rsidR="00CB24D5" w:rsidTr="00A05D00">
        <w:tc>
          <w:tcPr>
            <w:tcW w:w="2943" w:type="dxa"/>
          </w:tcPr>
          <w:p w:rsidR="00CB24D5" w:rsidRDefault="00CB24D5" w:rsidP="002439F6">
            <w:pPr>
              <w:tabs>
                <w:tab w:val="left" w:pos="6180"/>
              </w:tabs>
            </w:pPr>
            <w:r>
              <w:t>Удой на корову в год во всех категориях хозяйств</w:t>
            </w:r>
          </w:p>
        </w:tc>
        <w:tc>
          <w:tcPr>
            <w:tcW w:w="1216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кг</w:t>
            </w:r>
          </w:p>
        </w:tc>
        <w:tc>
          <w:tcPr>
            <w:tcW w:w="1363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3965</w:t>
            </w:r>
          </w:p>
        </w:tc>
        <w:tc>
          <w:tcPr>
            <w:tcW w:w="1249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4072</w:t>
            </w:r>
          </w:p>
        </w:tc>
        <w:tc>
          <w:tcPr>
            <w:tcW w:w="1162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4523</w:t>
            </w: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14,1</w:t>
            </w: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110,1</w:t>
            </w:r>
          </w:p>
        </w:tc>
      </w:tr>
      <w:tr w:rsidR="00CB24D5" w:rsidTr="00A05D00">
        <w:tc>
          <w:tcPr>
            <w:tcW w:w="2943" w:type="dxa"/>
          </w:tcPr>
          <w:p w:rsidR="00CB24D5" w:rsidRDefault="00CB24D5" w:rsidP="002439F6">
            <w:pPr>
              <w:tabs>
                <w:tab w:val="left" w:pos="6180"/>
              </w:tabs>
            </w:pPr>
            <w:r>
              <w:lastRenderedPageBreak/>
              <w:t>Валовое производство молока</w:t>
            </w:r>
          </w:p>
        </w:tc>
        <w:tc>
          <w:tcPr>
            <w:tcW w:w="1216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тонн</w:t>
            </w:r>
          </w:p>
        </w:tc>
        <w:tc>
          <w:tcPr>
            <w:tcW w:w="1363" w:type="dxa"/>
            <w:vAlign w:val="center"/>
          </w:tcPr>
          <w:p w:rsidR="00CB24D5" w:rsidRDefault="00CB24D5" w:rsidP="00A05D00">
            <w:pPr>
              <w:tabs>
                <w:tab w:val="left" w:pos="1290"/>
              </w:tabs>
              <w:jc w:val="center"/>
            </w:pPr>
            <w:r>
              <w:t>8589,6</w:t>
            </w:r>
          </w:p>
        </w:tc>
        <w:tc>
          <w:tcPr>
            <w:tcW w:w="1249" w:type="dxa"/>
            <w:vAlign w:val="center"/>
          </w:tcPr>
          <w:p w:rsidR="00CB24D5" w:rsidRDefault="00CB24D5" w:rsidP="00A05D00">
            <w:pPr>
              <w:tabs>
                <w:tab w:val="left" w:pos="1290"/>
              </w:tabs>
              <w:jc w:val="center"/>
            </w:pPr>
            <w:r>
              <w:t>8655,1</w:t>
            </w:r>
          </w:p>
        </w:tc>
        <w:tc>
          <w:tcPr>
            <w:tcW w:w="1162" w:type="dxa"/>
            <w:vAlign w:val="center"/>
          </w:tcPr>
          <w:p w:rsidR="00CB24D5" w:rsidRDefault="00CB24D5" w:rsidP="00A05D00">
            <w:pPr>
              <w:tabs>
                <w:tab w:val="left" w:pos="1290"/>
              </w:tabs>
              <w:jc w:val="center"/>
            </w:pPr>
            <w:r>
              <w:t>10800</w:t>
            </w: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125,7</w:t>
            </w: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124,8</w:t>
            </w:r>
          </w:p>
          <w:p w:rsidR="00CB24D5" w:rsidRDefault="00CB24D5" w:rsidP="00A05D00">
            <w:pPr>
              <w:tabs>
                <w:tab w:val="left" w:pos="6180"/>
              </w:tabs>
              <w:jc w:val="center"/>
            </w:pPr>
          </w:p>
        </w:tc>
      </w:tr>
      <w:tr w:rsidR="00CB24D5" w:rsidTr="00A05D00">
        <w:tc>
          <w:tcPr>
            <w:tcW w:w="2943" w:type="dxa"/>
          </w:tcPr>
          <w:p w:rsidR="00CB24D5" w:rsidRDefault="00CB24D5" w:rsidP="002439F6">
            <w:pPr>
              <w:tabs>
                <w:tab w:val="left" w:pos="6180"/>
              </w:tabs>
            </w:pPr>
            <w:r>
              <w:t>Выход телят на 100 коров</w:t>
            </w:r>
          </w:p>
        </w:tc>
        <w:tc>
          <w:tcPr>
            <w:tcW w:w="1216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гол</w:t>
            </w:r>
          </w:p>
        </w:tc>
        <w:tc>
          <w:tcPr>
            <w:tcW w:w="1363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90</w:t>
            </w:r>
          </w:p>
        </w:tc>
        <w:tc>
          <w:tcPr>
            <w:tcW w:w="1249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86</w:t>
            </w:r>
          </w:p>
        </w:tc>
        <w:tc>
          <w:tcPr>
            <w:tcW w:w="1162" w:type="dxa"/>
            <w:vAlign w:val="center"/>
          </w:tcPr>
          <w:p w:rsidR="00A05D00" w:rsidRDefault="00A05D00" w:rsidP="00A05D00">
            <w:pPr>
              <w:tabs>
                <w:tab w:val="left" w:pos="6180"/>
              </w:tabs>
              <w:jc w:val="center"/>
            </w:pPr>
          </w:p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88</w:t>
            </w:r>
          </w:p>
          <w:p w:rsidR="00CB24D5" w:rsidRDefault="00CB24D5" w:rsidP="00A05D00">
            <w:pPr>
              <w:tabs>
                <w:tab w:val="left" w:pos="6180"/>
              </w:tabs>
              <w:jc w:val="center"/>
            </w:pP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93,3</w:t>
            </w: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96,5</w:t>
            </w:r>
          </w:p>
        </w:tc>
      </w:tr>
      <w:tr w:rsidR="00CB24D5" w:rsidTr="00A05D00">
        <w:tc>
          <w:tcPr>
            <w:tcW w:w="2943" w:type="dxa"/>
          </w:tcPr>
          <w:p w:rsidR="00CB24D5" w:rsidRDefault="00CB24D5" w:rsidP="002439F6">
            <w:pPr>
              <w:tabs>
                <w:tab w:val="left" w:pos="6180"/>
              </w:tabs>
            </w:pPr>
            <w:r>
              <w:t>Удельный вес племенных коров в общей численности коров молочных пород</w:t>
            </w:r>
          </w:p>
        </w:tc>
        <w:tc>
          <w:tcPr>
            <w:tcW w:w="1216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%</w:t>
            </w:r>
          </w:p>
        </w:tc>
        <w:tc>
          <w:tcPr>
            <w:tcW w:w="1363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34,6</w:t>
            </w:r>
          </w:p>
        </w:tc>
        <w:tc>
          <w:tcPr>
            <w:tcW w:w="1249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35,4</w:t>
            </w:r>
          </w:p>
        </w:tc>
        <w:tc>
          <w:tcPr>
            <w:tcW w:w="1162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39,4</w:t>
            </w: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-</w:t>
            </w:r>
          </w:p>
        </w:tc>
        <w:tc>
          <w:tcPr>
            <w:tcW w:w="961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-</w:t>
            </w:r>
          </w:p>
        </w:tc>
      </w:tr>
      <w:tr w:rsidR="00CB24D5" w:rsidRPr="00B02832" w:rsidTr="00A05D00">
        <w:trPr>
          <w:cantSplit/>
          <w:trHeight w:val="2316"/>
        </w:trPr>
        <w:tc>
          <w:tcPr>
            <w:tcW w:w="2943" w:type="dxa"/>
          </w:tcPr>
          <w:p w:rsidR="00CB24D5" w:rsidRDefault="00CB24D5" w:rsidP="002439F6">
            <w:pPr>
              <w:tabs>
                <w:tab w:val="left" w:pos="6180"/>
              </w:tabs>
            </w:pPr>
            <w:r>
              <w:t>Расход кормов на одну  голову условного крупного рогатого скота</w:t>
            </w:r>
          </w:p>
          <w:p w:rsidR="00CB24D5" w:rsidRDefault="00CB24D5" w:rsidP="002439F6">
            <w:pPr>
              <w:tabs>
                <w:tab w:val="left" w:pos="6180"/>
              </w:tabs>
            </w:pPr>
            <w:r>
              <w:t xml:space="preserve">- в </w:t>
            </w:r>
            <w:proofErr w:type="spellStart"/>
            <w:r>
              <w:t>сельхозорганизациях</w:t>
            </w:r>
            <w:proofErr w:type="spellEnd"/>
          </w:p>
        </w:tc>
        <w:tc>
          <w:tcPr>
            <w:tcW w:w="1216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proofErr w:type="spellStart"/>
            <w:r>
              <w:t>ц</w:t>
            </w:r>
            <w:proofErr w:type="spellEnd"/>
          </w:p>
          <w:p w:rsidR="00CB24D5" w:rsidRDefault="00CB24D5" w:rsidP="00A05D00">
            <w:pPr>
              <w:tabs>
                <w:tab w:val="left" w:pos="6180"/>
              </w:tabs>
              <w:jc w:val="center"/>
            </w:pPr>
            <w:proofErr w:type="spellStart"/>
            <w:r>
              <w:t>корм</w:t>
            </w:r>
            <w:proofErr w:type="gramStart"/>
            <w:r>
              <w:t>.е</w:t>
            </w:r>
            <w:proofErr w:type="gramEnd"/>
            <w:r>
              <w:t>д</w:t>
            </w:r>
            <w:proofErr w:type="spellEnd"/>
            <w:r>
              <w:t>.</w:t>
            </w:r>
          </w:p>
          <w:p w:rsidR="00CB24D5" w:rsidRDefault="00CB24D5" w:rsidP="00A05D00">
            <w:pPr>
              <w:tabs>
                <w:tab w:val="left" w:pos="6180"/>
              </w:tabs>
              <w:jc w:val="center"/>
            </w:pPr>
          </w:p>
        </w:tc>
        <w:tc>
          <w:tcPr>
            <w:tcW w:w="1363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18,6</w:t>
            </w:r>
          </w:p>
        </w:tc>
        <w:tc>
          <w:tcPr>
            <w:tcW w:w="1249" w:type="dxa"/>
            <w:vAlign w:val="center"/>
          </w:tcPr>
          <w:p w:rsidR="00CB24D5" w:rsidRDefault="00CB24D5" w:rsidP="00A05D00">
            <w:pPr>
              <w:tabs>
                <w:tab w:val="left" w:pos="6180"/>
              </w:tabs>
              <w:jc w:val="center"/>
            </w:pPr>
            <w:r>
              <w:t>21,2</w:t>
            </w:r>
          </w:p>
        </w:tc>
        <w:tc>
          <w:tcPr>
            <w:tcW w:w="1162" w:type="dxa"/>
            <w:vAlign w:val="center"/>
          </w:tcPr>
          <w:p w:rsidR="00CB24D5" w:rsidRPr="00B02832" w:rsidRDefault="00CB24D5" w:rsidP="00A05D00">
            <w:pPr>
              <w:tabs>
                <w:tab w:val="left" w:pos="6180"/>
              </w:tabs>
              <w:jc w:val="center"/>
            </w:pPr>
            <w:r w:rsidRPr="00B02832">
              <w:t>21,8</w:t>
            </w:r>
          </w:p>
        </w:tc>
        <w:tc>
          <w:tcPr>
            <w:tcW w:w="961" w:type="dxa"/>
            <w:vAlign w:val="center"/>
          </w:tcPr>
          <w:p w:rsidR="00CB24D5" w:rsidRPr="00B02832" w:rsidRDefault="00CB24D5" w:rsidP="00A05D00">
            <w:pPr>
              <w:tabs>
                <w:tab w:val="left" w:pos="6180"/>
              </w:tabs>
              <w:jc w:val="center"/>
            </w:pPr>
            <w:r>
              <w:t>117,2</w:t>
            </w:r>
          </w:p>
        </w:tc>
        <w:tc>
          <w:tcPr>
            <w:tcW w:w="961" w:type="dxa"/>
            <w:vAlign w:val="center"/>
          </w:tcPr>
          <w:p w:rsidR="00CB24D5" w:rsidRPr="00B02832" w:rsidRDefault="00CB24D5" w:rsidP="00A05D00">
            <w:pPr>
              <w:tabs>
                <w:tab w:val="left" w:pos="6180"/>
              </w:tabs>
              <w:jc w:val="center"/>
            </w:pPr>
            <w:r w:rsidRPr="00B02832">
              <w:t>1</w:t>
            </w:r>
            <w:r>
              <w:t>02,8</w:t>
            </w:r>
          </w:p>
        </w:tc>
      </w:tr>
    </w:tbl>
    <w:p w:rsidR="00CB24D5" w:rsidRDefault="00CB24D5" w:rsidP="0022066F">
      <w:pPr>
        <w:tabs>
          <w:tab w:val="left" w:pos="6180"/>
        </w:tabs>
      </w:pPr>
    </w:p>
    <w:p w:rsidR="00CB24D5" w:rsidRDefault="00CB24D5" w:rsidP="0022066F">
      <w:pPr>
        <w:tabs>
          <w:tab w:val="left" w:pos="1350"/>
        </w:tabs>
        <w:jc w:val="both"/>
      </w:pPr>
      <w:r>
        <w:t xml:space="preserve">       Все вышеназванные проблемы могут привести к сокращению поголовья молочного скота и снижению производства молока. Решение проблем, препятствующих развитию молочного скотоводства, невозможно без реализации комплекса мер государственной поддержки, направленных на увеличение притока инвестиций в отрасль и повышение эффективности производства молока</w:t>
      </w:r>
    </w:p>
    <w:p w:rsidR="00CB24D5" w:rsidRDefault="00CB24D5" w:rsidP="0022066F">
      <w:pPr>
        <w:tabs>
          <w:tab w:val="left" w:pos="1350"/>
        </w:tabs>
        <w:jc w:val="both"/>
      </w:pPr>
      <w:r>
        <w:t xml:space="preserve">     Выходом из сложившейся кризисной ситуации является создание условий для коренной модернизации молочной отрасли, переход на современные индустриальные  технологии производства молока, укрепления кормовой базы, повышения уровня племенной работы.</w:t>
      </w:r>
    </w:p>
    <w:p w:rsidR="00CB24D5" w:rsidRDefault="00CB24D5" w:rsidP="0022066F">
      <w:pPr>
        <w:tabs>
          <w:tab w:val="left" w:pos="1350"/>
        </w:tabs>
        <w:jc w:val="both"/>
      </w:pPr>
      <w:r>
        <w:t xml:space="preserve">     Технологическое и техническое переоснащение отрасли также позволит решить проблему дефицита кадров работников животноводства за счет облегчения их труда, повышения его производительности и обеспечения достойного уровня заработной платы.</w:t>
      </w:r>
    </w:p>
    <w:p w:rsidR="00CB24D5" w:rsidRDefault="00CB24D5" w:rsidP="0022066F">
      <w:pPr>
        <w:tabs>
          <w:tab w:val="left" w:pos="1350"/>
        </w:tabs>
        <w:jc w:val="both"/>
      </w:pPr>
    </w:p>
    <w:p w:rsidR="00204935" w:rsidRPr="00ED4BE0" w:rsidRDefault="00204935" w:rsidP="00204935">
      <w:pPr>
        <w:jc w:val="center"/>
        <w:rPr>
          <w:b/>
          <w:bCs/>
        </w:rPr>
      </w:pPr>
      <w:r w:rsidRPr="00ED4BE0">
        <w:rPr>
          <w:b/>
          <w:bCs/>
        </w:rPr>
        <w:t>3</w:t>
      </w:r>
      <w:r>
        <w:rPr>
          <w:b/>
          <w:bCs/>
        </w:rPr>
        <w:t xml:space="preserve">. </w:t>
      </w:r>
      <w:r w:rsidRPr="00ED4BE0">
        <w:rPr>
          <w:b/>
          <w:bCs/>
        </w:rPr>
        <w:t>Цель, целевые показатели и ожидаемые результаты реализации подпрограммы</w:t>
      </w:r>
    </w:p>
    <w:p w:rsidR="00204935" w:rsidRPr="00ED4BE0" w:rsidRDefault="00204935" w:rsidP="00204935">
      <w:pPr>
        <w:jc w:val="center"/>
        <w:rPr>
          <w:b/>
          <w:bCs/>
        </w:rPr>
      </w:pPr>
    </w:p>
    <w:p w:rsidR="00204935" w:rsidRPr="003E7355" w:rsidRDefault="00204935" w:rsidP="00204935">
      <w:r w:rsidRPr="00ED4BE0">
        <w:t xml:space="preserve">     </w:t>
      </w:r>
      <w:r w:rsidRPr="003E7355">
        <w:t xml:space="preserve">Цель: Создание условий для эффективного развития молочного скотоводства </w:t>
      </w:r>
      <w:proofErr w:type="spellStart"/>
      <w:r w:rsidRPr="003E7355">
        <w:t>Пучежского</w:t>
      </w:r>
      <w:proofErr w:type="spellEnd"/>
      <w:r w:rsidRPr="003E7355">
        <w:t xml:space="preserve"> района, увеличение объемов производства высококачественной молочной продукции в </w:t>
      </w:r>
      <w:proofErr w:type="spellStart"/>
      <w:r w:rsidRPr="003E7355">
        <w:t>сельхозорганизациях</w:t>
      </w:r>
      <w:proofErr w:type="spellEnd"/>
      <w:r w:rsidRPr="003E7355">
        <w:t xml:space="preserve">  с  9384  тонн в 2014 году до 9964 тонн в 2020 году.</w:t>
      </w:r>
    </w:p>
    <w:p w:rsidR="00204935" w:rsidRPr="003E7355" w:rsidRDefault="00204935" w:rsidP="00204935">
      <w:r w:rsidRPr="003E7355">
        <w:t xml:space="preserve">  Для достижения указанной цели необходимо решение следующих задач:</w:t>
      </w:r>
    </w:p>
    <w:p w:rsidR="00204935" w:rsidRPr="003E7355" w:rsidRDefault="00204935" w:rsidP="00204935">
      <w:pPr>
        <w:numPr>
          <w:ilvl w:val="0"/>
          <w:numId w:val="2"/>
        </w:numPr>
        <w:tabs>
          <w:tab w:val="left" w:pos="3480"/>
        </w:tabs>
        <w:spacing w:before="0" w:after="0"/>
      </w:pPr>
      <w:r w:rsidRPr="003E7355">
        <w:t>создание условий для повышения генетического потенциала животных;</w:t>
      </w:r>
    </w:p>
    <w:p w:rsidR="00204935" w:rsidRPr="003E7355" w:rsidRDefault="00204935" w:rsidP="00204935">
      <w:pPr>
        <w:numPr>
          <w:ilvl w:val="0"/>
          <w:numId w:val="2"/>
        </w:numPr>
        <w:tabs>
          <w:tab w:val="left" w:pos="3480"/>
        </w:tabs>
        <w:spacing w:before="0" w:after="0"/>
      </w:pPr>
      <w:r w:rsidRPr="003E7355">
        <w:lastRenderedPageBreak/>
        <w:t>увеличение поголовья коров в сельскохозяйственных предприятиях и крестьянских (фермерских) хозяйствах;</w:t>
      </w:r>
    </w:p>
    <w:p w:rsidR="00204935" w:rsidRPr="00ED4BE0" w:rsidRDefault="00204935" w:rsidP="00204935">
      <w:pPr>
        <w:ind w:left="360"/>
      </w:pPr>
      <w:r w:rsidRPr="00ED4BE0">
        <w:t>-  увеличение производства молока и ускоренное развитие молочное скотоводства на основе реализации комплекса взаимосвязанных мер, обеспечивающих стабилизацию и рост поголовья, и повышение молочной продуктивности.</w:t>
      </w:r>
    </w:p>
    <w:p w:rsidR="00204935" w:rsidRDefault="00204935" w:rsidP="00204935">
      <w:pPr>
        <w:pStyle w:val="33"/>
        <w:rPr>
          <w:color w:val="FF0000"/>
        </w:rPr>
      </w:pPr>
      <w:r w:rsidRPr="00B73DFD">
        <w:rPr>
          <w:color w:val="FF0000"/>
        </w:rPr>
        <w:t xml:space="preserve">                                                                                                             </w:t>
      </w:r>
    </w:p>
    <w:p w:rsidR="00204935" w:rsidRPr="0008452C" w:rsidRDefault="00204935" w:rsidP="00204935">
      <w:pPr>
        <w:tabs>
          <w:tab w:val="left" w:pos="14080"/>
        </w:tabs>
        <w:jc w:val="center"/>
        <w:rPr>
          <w:b/>
          <w:bCs/>
        </w:rPr>
      </w:pPr>
      <w:r w:rsidRPr="0008452C">
        <w:rPr>
          <w:b/>
          <w:bCs/>
        </w:rPr>
        <w:t>Целевые показатели реализации Подпрограммы</w:t>
      </w:r>
    </w:p>
    <w:tbl>
      <w:tblPr>
        <w:tblpPr w:leftFromText="180" w:rightFromText="180" w:vertAnchor="text" w:horzAnchor="margin" w:tblpXSpec="center" w:tblpY="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851"/>
        <w:gridCol w:w="883"/>
        <w:gridCol w:w="993"/>
        <w:gridCol w:w="817"/>
        <w:gridCol w:w="850"/>
        <w:gridCol w:w="851"/>
        <w:gridCol w:w="709"/>
        <w:gridCol w:w="850"/>
      </w:tblGrid>
      <w:tr w:rsidR="00204935" w:rsidRPr="0008452C" w:rsidTr="00A05D00">
        <w:trPr>
          <w:trHeight w:val="907"/>
        </w:trPr>
        <w:tc>
          <w:tcPr>
            <w:tcW w:w="3085" w:type="dxa"/>
          </w:tcPr>
          <w:p w:rsidR="00204935" w:rsidRPr="0008452C" w:rsidRDefault="00204935" w:rsidP="00A124BC">
            <w:pPr>
              <w:tabs>
                <w:tab w:val="left" w:pos="5970"/>
              </w:tabs>
            </w:pPr>
            <w:r w:rsidRPr="0008452C">
              <w:t>Целевой индикатор</w:t>
            </w:r>
          </w:p>
        </w:tc>
        <w:tc>
          <w:tcPr>
            <w:tcW w:w="851" w:type="dxa"/>
          </w:tcPr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r w:rsidRPr="0008452C">
              <w:t>Ед.</w:t>
            </w:r>
          </w:p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proofErr w:type="spellStart"/>
            <w:r w:rsidRPr="0008452C">
              <w:t>изм</w:t>
            </w:r>
            <w:proofErr w:type="spellEnd"/>
            <w:r w:rsidRPr="0008452C">
              <w:t>.</w:t>
            </w:r>
          </w:p>
        </w:tc>
        <w:tc>
          <w:tcPr>
            <w:tcW w:w="883" w:type="dxa"/>
          </w:tcPr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r w:rsidRPr="0008452C">
              <w:t>2014 г.</w:t>
            </w:r>
          </w:p>
        </w:tc>
        <w:tc>
          <w:tcPr>
            <w:tcW w:w="993" w:type="dxa"/>
          </w:tcPr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r w:rsidRPr="0008452C">
              <w:t>2015 г.</w:t>
            </w:r>
          </w:p>
        </w:tc>
        <w:tc>
          <w:tcPr>
            <w:tcW w:w="817" w:type="dxa"/>
          </w:tcPr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r w:rsidRPr="0008452C">
              <w:t>2016 г.</w:t>
            </w:r>
          </w:p>
        </w:tc>
        <w:tc>
          <w:tcPr>
            <w:tcW w:w="850" w:type="dxa"/>
          </w:tcPr>
          <w:p w:rsidR="00204935" w:rsidRPr="0008452C" w:rsidRDefault="00204935" w:rsidP="00A124BC">
            <w:pPr>
              <w:tabs>
                <w:tab w:val="left" w:pos="5970"/>
              </w:tabs>
              <w:ind w:right="-107"/>
              <w:jc w:val="center"/>
            </w:pPr>
            <w:r w:rsidRPr="0008452C">
              <w:t>2017 г.</w:t>
            </w:r>
          </w:p>
        </w:tc>
        <w:tc>
          <w:tcPr>
            <w:tcW w:w="851" w:type="dxa"/>
          </w:tcPr>
          <w:p w:rsidR="00204935" w:rsidRPr="0008452C" w:rsidRDefault="00204935" w:rsidP="00A124BC">
            <w:pPr>
              <w:tabs>
                <w:tab w:val="left" w:pos="5970"/>
              </w:tabs>
              <w:ind w:right="-107"/>
              <w:jc w:val="center"/>
            </w:pPr>
            <w:r w:rsidRPr="0008452C">
              <w:t>2018 г.</w:t>
            </w:r>
          </w:p>
        </w:tc>
        <w:tc>
          <w:tcPr>
            <w:tcW w:w="709" w:type="dxa"/>
          </w:tcPr>
          <w:p w:rsidR="00204935" w:rsidRPr="0008452C" w:rsidRDefault="00204935" w:rsidP="00A124BC">
            <w:pPr>
              <w:tabs>
                <w:tab w:val="left" w:pos="5970"/>
              </w:tabs>
              <w:ind w:left="-109" w:right="-107"/>
              <w:jc w:val="center"/>
            </w:pPr>
            <w:r w:rsidRPr="0008452C">
              <w:t>2019 г.</w:t>
            </w:r>
          </w:p>
        </w:tc>
        <w:tc>
          <w:tcPr>
            <w:tcW w:w="850" w:type="dxa"/>
          </w:tcPr>
          <w:p w:rsidR="00204935" w:rsidRPr="0008452C" w:rsidRDefault="00204935" w:rsidP="00A124BC">
            <w:pPr>
              <w:tabs>
                <w:tab w:val="left" w:pos="5970"/>
              </w:tabs>
              <w:ind w:left="-109" w:right="-107"/>
              <w:jc w:val="center"/>
            </w:pPr>
            <w:r>
              <w:t>2020 г.</w:t>
            </w:r>
          </w:p>
        </w:tc>
      </w:tr>
      <w:tr w:rsidR="00A05D00" w:rsidRPr="0008452C" w:rsidTr="00A05D00">
        <w:tc>
          <w:tcPr>
            <w:tcW w:w="3085" w:type="dxa"/>
          </w:tcPr>
          <w:p w:rsidR="00204935" w:rsidRPr="0008452C" w:rsidRDefault="00204935" w:rsidP="00A124BC">
            <w:pPr>
              <w:tabs>
                <w:tab w:val="left" w:pos="5970"/>
              </w:tabs>
            </w:pPr>
            <w:r w:rsidRPr="0008452C">
              <w:t xml:space="preserve">1. Валовое производство молока в </w:t>
            </w:r>
            <w:proofErr w:type="spellStart"/>
            <w:r w:rsidRPr="0008452C">
              <w:t>сельхозорганизациях</w:t>
            </w:r>
            <w:proofErr w:type="spellEnd"/>
          </w:p>
        </w:tc>
        <w:tc>
          <w:tcPr>
            <w:tcW w:w="851" w:type="dxa"/>
          </w:tcPr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</w:p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r w:rsidRPr="0008452C">
              <w:t>тонн</w:t>
            </w:r>
          </w:p>
        </w:tc>
        <w:tc>
          <w:tcPr>
            <w:tcW w:w="883" w:type="dxa"/>
            <w:vAlign w:val="center"/>
          </w:tcPr>
          <w:p w:rsidR="00204935" w:rsidRPr="0008452C" w:rsidRDefault="00204935" w:rsidP="00204935">
            <w:pPr>
              <w:jc w:val="center"/>
            </w:pPr>
            <w:r w:rsidRPr="0008452C">
              <w:t>9384</w:t>
            </w:r>
          </w:p>
        </w:tc>
        <w:tc>
          <w:tcPr>
            <w:tcW w:w="993" w:type="dxa"/>
            <w:vAlign w:val="center"/>
          </w:tcPr>
          <w:p w:rsidR="00204935" w:rsidRPr="0008452C" w:rsidRDefault="00204935" w:rsidP="00204935">
            <w:pPr>
              <w:jc w:val="center"/>
            </w:pPr>
            <w:r w:rsidRPr="0008452C">
              <w:t>9157</w:t>
            </w:r>
          </w:p>
        </w:tc>
        <w:tc>
          <w:tcPr>
            <w:tcW w:w="817" w:type="dxa"/>
            <w:vAlign w:val="center"/>
          </w:tcPr>
          <w:p w:rsidR="00204935" w:rsidRPr="0008452C" w:rsidRDefault="00204935" w:rsidP="00204935">
            <w:pPr>
              <w:jc w:val="center"/>
            </w:pPr>
            <w:r>
              <w:t>9476</w:t>
            </w:r>
          </w:p>
        </w:tc>
        <w:tc>
          <w:tcPr>
            <w:tcW w:w="850" w:type="dxa"/>
            <w:vAlign w:val="center"/>
          </w:tcPr>
          <w:p w:rsidR="00204935" w:rsidRPr="0008452C" w:rsidRDefault="00204935" w:rsidP="00204935">
            <w:pPr>
              <w:jc w:val="center"/>
            </w:pPr>
            <w:r w:rsidRPr="0008452C">
              <w:t>9</w:t>
            </w:r>
            <w:r>
              <w:t>674</w:t>
            </w:r>
          </w:p>
        </w:tc>
        <w:tc>
          <w:tcPr>
            <w:tcW w:w="851" w:type="dxa"/>
            <w:vAlign w:val="center"/>
          </w:tcPr>
          <w:p w:rsidR="00204935" w:rsidRPr="0008452C" w:rsidRDefault="00204935" w:rsidP="00204935">
            <w:pPr>
              <w:jc w:val="center"/>
            </w:pPr>
            <w:r w:rsidRPr="0008452C">
              <w:t>9</w:t>
            </w:r>
            <w:r>
              <w:t>691</w:t>
            </w:r>
          </w:p>
        </w:tc>
        <w:tc>
          <w:tcPr>
            <w:tcW w:w="709" w:type="dxa"/>
            <w:vAlign w:val="center"/>
          </w:tcPr>
          <w:p w:rsidR="00204935" w:rsidRPr="0008452C" w:rsidRDefault="00204935" w:rsidP="00204935">
            <w:pPr>
              <w:ind w:left="-109"/>
              <w:jc w:val="center"/>
            </w:pPr>
            <w:r>
              <w:t>9865</w:t>
            </w:r>
          </w:p>
        </w:tc>
        <w:tc>
          <w:tcPr>
            <w:tcW w:w="850" w:type="dxa"/>
            <w:vAlign w:val="center"/>
          </w:tcPr>
          <w:p w:rsidR="00204935" w:rsidRDefault="00204935" w:rsidP="00204935">
            <w:pPr>
              <w:jc w:val="center"/>
            </w:pPr>
            <w:r>
              <w:t>9964</w:t>
            </w:r>
          </w:p>
        </w:tc>
      </w:tr>
      <w:tr w:rsidR="00A05D00" w:rsidRPr="0008452C" w:rsidTr="00A05D00">
        <w:tc>
          <w:tcPr>
            <w:tcW w:w="3085" w:type="dxa"/>
          </w:tcPr>
          <w:p w:rsidR="00204935" w:rsidRPr="0008452C" w:rsidRDefault="00204935" w:rsidP="00A124BC">
            <w:pPr>
              <w:tabs>
                <w:tab w:val="left" w:pos="5970"/>
              </w:tabs>
            </w:pPr>
            <w:r w:rsidRPr="0008452C">
              <w:t>2. Среднегодовое поголовье коров в СПК</w:t>
            </w:r>
          </w:p>
        </w:tc>
        <w:tc>
          <w:tcPr>
            <w:tcW w:w="851" w:type="dxa"/>
          </w:tcPr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r w:rsidRPr="0008452C">
              <w:t>гол.</w:t>
            </w:r>
          </w:p>
        </w:tc>
        <w:tc>
          <w:tcPr>
            <w:tcW w:w="883" w:type="dxa"/>
            <w:vAlign w:val="center"/>
          </w:tcPr>
          <w:p w:rsidR="00204935" w:rsidRPr="0008452C" w:rsidRDefault="00204935" w:rsidP="00204935">
            <w:pPr>
              <w:jc w:val="center"/>
            </w:pPr>
            <w:r w:rsidRPr="0008452C">
              <w:t>1908</w:t>
            </w:r>
          </w:p>
        </w:tc>
        <w:tc>
          <w:tcPr>
            <w:tcW w:w="993" w:type="dxa"/>
            <w:vAlign w:val="center"/>
          </w:tcPr>
          <w:p w:rsidR="00204935" w:rsidRPr="0008452C" w:rsidRDefault="00204935" w:rsidP="00204935">
            <w:pPr>
              <w:jc w:val="center"/>
            </w:pPr>
            <w:r w:rsidRPr="0008452C">
              <w:t>188</w:t>
            </w:r>
            <w:r>
              <w:t>9</w:t>
            </w:r>
          </w:p>
        </w:tc>
        <w:tc>
          <w:tcPr>
            <w:tcW w:w="817" w:type="dxa"/>
            <w:vAlign w:val="center"/>
          </w:tcPr>
          <w:p w:rsidR="00204935" w:rsidRPr="0008452C" w:rsidRDefault="00204935" w:rsidP="00204935">
            <w:pPr>
              <w:jc w:val="center"/>
            </w:pPr>
            <w:r w:rsidRPr="0008452C">
              <w:t>18</w:t>
            </w:r>
            <w:r>
              <w:t>39</w:t>
            </w:r>
          </w:p>
        </w:tc>
        <w:tc>
          <w:tcPr>
            <w:tcW w:w="850" w:type="dxa"/>
            <w:vAlign w:val="center"/>
          </w:tcPr>
          <w:p w:rsidR="00204935" w:rsidRPr="0008452C" w:rsidRDefault="00204935" w:rsidP="00204935">
            <w:pPr>
              <w:ind w:right="-107"/>
              <w:jc w:val="center"/>
            </w:pPr>
            <w:r w:rsidRPr="0008452C">
              <w:t>180</w:t>
            </w:r>
            <w:r>
              <w:t>9</w:t>
            </w:r>
          </w:p>
        </w:tc>
        <w:tc>
          <w:tcPr>
            <w:tcW w:w="851" w:type="dxa"/>
            <w:vAlign w:val="center"/>
          </w:tcPr>
          <w:p w:rsidR="00204935" w:rsidRPr="0008452C" w:rsidRDefault="00204935" w:rsidP="00204935">
            <w:pPr>
              <w:jc w:val="center"/>
            </w:pPr>
            <w:r w:rsidRPr="0008452C">
              <w:t>18</w:t>
            </w:r>
            <w:r>
              <w:t>09</w:t>
            </w:r>
          </w:p>
        </w:tc>
        <w:tc>
          <w:tcPr>
            <w:tcW w:w="709" w:type="dxa"/>
            <w:vAlign w:val="center"/>
          </w:tcPr>
          <w:p w:rsidR="00204935" w:rsidRPr="0008452C" w:rsidRDefault="00204935" w:rsidP="00204935">
            <w:pPr>
              <w:ind w:left="-109"/>
              <w:jc w:val="center"/>
            </w:pPr>
            <w:r w:rsidRPr="0008452C">
              <w:t>18</w:t>
            </w:r>
            <w:r>
              <w:t>15</w:t>
            </w:r>
          </w:p>
        </w:tc>
        <w:tc>
          <w:tcPr>
            <w:tcW w:w="850" w:type="dxa"/>
            <w:vAlign w:val="center"/>
          </w:tcPr>
          <w:p w:rsidR="00204935" w:rsidRPr="0008452C" w:rsidRDefault="00204935" w:rsidP="00204935">
            <w:pPr>
              <w:ind w:left="-109"/>
              <w:jc w:val="center"/>
            </w:pPr>
            <w:r>
              <w:t>1833</w:t>
            </w:r>
          </w:p>
        </w:tc>
      </w:tr>
      <w:tr w:rsidR="00A05D00" w:rsidRPr="0008452C" w:rsidTr="00A05D00">
        <w:tc>
          <w:tcPr>
            <w:tcW w:w="3085" w:type="dxa"/>
          </w:tcPr>
          <w:p w:rsidR="00204935" w:rsidRPr="0008452C" w:rsidRDefault="00204935" w:rsidP="00A124BC">
            <w:pPr>
              <w:tabs>
                <w:tab w:val="left" w:pos="5970"/>
              </w:tabs>
            </w:pPr>
            <w:r w:rsidRPr="0008452C">
              <w:t xml:space="preserve"> 3. Удой молока на одну корову в год в СПК</w:t>
            </w:r>
          </w:p>
        </w:tc>
        <w:tc>
          <w:tcPr>
            <w:tcW w:w="851" w:type="dxa"/>
          </w:tcPr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</w:p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r w:rsidRPr="0008452C">
              <w:t>кг</w:t>
            </w:r>
          </w:p>
        </w:tc>
        <w:tc>
          <w:tcPr>
            <w:tcW w:w="883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4918</w:t>
            </w:r>
          </w:p>
        </w:tc>
        <w:tc>
          <w:tcPr>
            <w:tcW w:w="993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4850</w:t>
            </w:r>
          </w:p>
        </w:tc>
        <w:tc>
          <w:tcPr>
            <w:tcW w:w="817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51</w:t>
            </w:r>
            <w:r>
              <w:t>0</w:t>
            </w:r>
            <w:r w:rsidRPr="0008452C">
              <w:t>0</w:t>
            </w:r>
          </w:p>
        </w:tc>
        <w:tc>
          <w:tcPr>
            <w:tcW w:w="850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5</w:t>
            </w:r>
            <w:r>
              <w:t>350</w:t>
            </w:r>
          </w:p>
        </w:tc>
        <w:tc>
          <w:tcPr>
            <w:tcW w:w="851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535</w:t>
            </w:r>
            <w:r>
              <w:t>6</w:t>
            </w:r>
          </w:p>
        </w:tc>
        <w:tc>
          <w:tcPr>
            <w:tcW w:w="709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ind w:left="-109"/>
              <w:jc w:val="center"/>
            </w:pPr>
            <w:r w:rsidRPr="0008452C">
              <w:t>5</w:t>
            </w:r>
            <w:r>
              <w:t>435</w:t>
            </w:r>
          </w:p>
        </w:tc>
        <w:tc>
          <w:tcPr>
            <w:tcW w:w="850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ind w:left="-109"/>
              <w:jc w:val="center"/>
            </w:pPr>
            <w:r>
              <w:t>5435</w:t>
            </w:r>
          </w:p>
        </w:tc>
      </w:tr>
      <w:tr w:rsidR="00A05D00" w:rsidRPr="0008452C" w:rsidTr="00A05D00">
        <w:tc>
          <w:tcPr>
            <w:tcW w:w="3085" w:type="dxa"/>
          </w:tcPr>
          <w:p w:rsidR="00204935" w:rsidRPr="0008452C" w:rsidRDefault="00204935" w:rsidP="00A124BC">
            <w:pPr>
              <w:tabs>
                <w:tab w:val="left" w:pos="5970"/>
              </w:tabs>
            </w:pPr>
            <w:r w:rsidRPr="0008452C">
              <w:t>4. Выход телят на 100 коров</w:t>
            </w:r>
          </w:p>
        </w:tc>
        <w:tc>
          <w:tcPr>
            <w:tcW w:w="851" w:type="dxa"/>
          </w:tcPr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r w:rsidRPr="0008452C">
              <w:t>гол</w:t>
            </w:r>
          </w:p>
        </w:tc>
        <w:tc>
          <w:tcPr>
            <w:tcW w:w="883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86</w:t>
            </w:r>
          </w:p>
        </w:tc>
        <w:tc>
          <w:tcPr>
            <w:tcW w:w="993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>
              <w:t>97</w:t>
            </w:r>
          </w:p>
        </w:tc>
        <w:tc>
          <w:tcPr>
            <w:tcW w:w="817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9</w:t>
            </w:r>
            <w:r>
              <w:t>7</w:t>
            </w:r>
          </w:p>
        </w:tc>
        <w:tc>
          <w:tcPr>
            <w:tcW w:w="850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9</w:t>
            </w:r>
            <w:r>
              <w:t>8</w:t>
            </w:r>
          </w:p>
        </w:tc>
        <w:tc>
          <w:tcPr>
            <w:tcW w:w="851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9</w:t>
            </w:r>
            <w:r>
              <w:t>8</w:t>
            </w:r>
          </w:p>
        </w:tc>
        <w:tc>
          <w:tcPr>
            <w:tcW w:w="709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ind w:left="-109"/>
              <w:jc w:val="center"/>
            </w:pPr>
            <w:r w:rsidRPr="0008452C">
              <w:t>9</w:t>
            </w:r>
            <w:r>
              <w:t>8</w:t>
            </w:r>
          </w:p>
        </w:tc>
        <w:tc>
          <w:tcPr>
            <w:tcW w:w="850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ind w:left="-109"/>
              <w:jc w:val="center"/>
            </w:pPr>
            <w:r>
              <w:t>98</w:t>
            </w:r>
          </w:p>
        </w:tc>
      </w:tr>
      <w:tr w:rsidR="00A05D00" w:rsidRPr="0008452C" w:rsidTr="00A05D00">
        <w:tc>
          <w:tcPr>
            <w:tcW w:w="3085" w:type="dxa"/>
          </w:tcPr>
          <w:p w:rsidR="00204935" w:rsidRPr="0008452C" w:rsidRDefault="00204935" w:rsidP="00A124BC">
            <w:pPr>
              <w:tabs>
                <w:tab w:val="left" w:pos="5970"/>
              </w:tabs>
            </w:pPr>
            <w:r w:rsidRPr="0008452C">
              <w:t xml:space="preserve"> 5. Удельный вес племенного поголовья в общей численности крупного рогатого скота</w:t>
            </w:r>
          </w:p>
        </w:tc>
        <w:tc>
          <w:tcPr>
            <w:tcW w:w="851" w:type="dxa"/>
          </w:tcPr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</w:p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</w:p>
          <w:p w:rsidR="00204935" w:rsidRPr="0008452C" w:rsidRDefault="00204935" w:rsidP="00A124BC">
            <w:pPr>
              <w:tabs>
                <w:tab w:val="left" w:pos="5970"/>
              </w:tabs>
              <w:jc w:val="center"/>
            </w:pPr>
            <w:r w:rsidRPr="0008452C">
              <w:t>%</w:t>
            </w:r>
          </w:p>
        </w:tc>
        <w:tc>
          <w:tcPr>
            <w:tcW w:w="883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45,8</w:t>
            </w:r>
          </w:p>
        </w:tc>
        <w:tc>
          <w:tcPr>
            <w:tcW w:w="993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46,0</w:t>
            </w:r>
          </w:p>
        </w:tc>
        <w:tc>
          <w:tcPr>
            <w:tcW w:w="817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46,2</w:t>
            </w:r>
          </w:p>
        </w:tc>
        <w:tc>
          <w:tcPr>
            <w:tcW w:w="850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46,4</w:t>
            </w:r>
          </w:p>
        </w:tc>
        <w:tc>
          <w:tcPr>
            <w:tcW w:w="851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jc w:val="center"/>
            </w:pPr>
            <w:r w:rsidRPr="0008452C">
              <w:t>46,4</w:t>
            </w:r>
          </w:p>
        </w:tc>
        <w:tc>
          <w:tcPr>
            <w:tcW w:w="709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ind w:left="-109"/>
              <w:jc w:val="center"/>
            </w:pPr>
            <w:r w:rsidRPr="0008452C">
              <w:t>46,4</w:t>
            </w:r>
          </w:p>
        </w:tc>
        <w:tc>
          <w:tcPr>
            <w:tcW w:w="850" w:type="dxa"/>
            <w:vAlign w:val="center"/>
          </w:tcPr>
          <w:p w:rsidR="00204935" w:rsidRPr="0008452C" w:rsidRDefault="00204935" w:rsidP="00204935">
            <w:pPr>
              <w:tabs>
                <w:tab w:val="left" w:pos="5970"/>
              </w:tabs>
              <w:ind w:left="-109"/>
              <w:jc w:val="center"/>
            </w:pPr>
            <w:r>
              <w:t>46,4</w:t>
            </w:r>
          </w:p>
        </w:tc>
      </w:tr>
    </w:tbl>
    <w:p w:rsidR="00204935" w:rsidRPr="00ED4BE0" w:rsidRDefault="00204935" w:rsidP="00204935">
      <w:pPr>
        <w:tabs>
          <w:tab w:val="left" w:pos="5970"/>
        </w:tabs>
      </w:pPr>
      <w:r w:rsidRPr="00ED4BE0">
        <w:t xml:space="preserve">    </w:t>
      </w:r>
    </w:p>
    <w:p w:rsidR="00204935" w:rsidRPr="00ED4BE0" w:rsidRDefault="00204935" w:rsidP="00204935">
      <w:pPr>
        <w:tabs>
          <w:tab w:val="left" w:pos="5970"/>
        </w:tabs>
        <w:jc w:val="center"/>
        <w:rPr>
          <w:b/>
          <w:bCs/>
        </w:rPr>
      </w:pPr>
      <w:r w:rsidRPr="00ED4BE0">
        <w:rPr>
          <w:b/>
          <w:bCs/>
        </w:rPr>
        <w:t>4. Задачи, мероприятия и ресурсное обеспечение подпрограммы</w:t>
      </w:r>
    </w:p>
    <w:p w:rsidR="00204935" w:rsidRPr="00ED4BE0" w:rsidRDefault="00204935" w:rsidP="00204935">
      <w:pPr>
        <w:tabs>
          <w:tab w:val="left" w:pos="5970"/>
        </w:tabs>
        <w:jc w:val="center"/>
        <w:rPr>
          <w:b/>
          <w:bCs/>
        </w:rPr>
      </w:pPr>
    </w:p>
    <w:p w:rsidR="00204935" w:rsidRPr="00ED4BE0" w:rsidRDefault="00204935" w:rsidP="00204935">
      <w:pPr>
        <w:tabs>
          <w:tab w:val="left" w:pos="6960"/>
        </w:tabs>
        <w:jc w:val="both"/>
      </w:pPr>
      <w:r w:rsidRPr="00ED4BE0">
        <w:t xml:space="preserve">      В  </w:t>
      </w:r>
      <w:proofErr w:type="spellStart"/>
      <w:r w:rsidRPr="00ED4BE0">
        <w:t>Пучежском</w:t>
      </w:r>
      <w:proofErr w:type="spellEnd"/>
      <w:r w:rsidRPr="00ED4BE0">
        <w:t xml:space="preserve">  районе на период до 2013 года основными породами  скота  являются  </w:t>
      </w:r>
      <w:proofErr w:type="gramStart"/>
      <w:r w:rsidRPr="00ED4BE0">
        <w:t>ярославская</w:t>
      </w:r>
      <w:proofErr w:type="gramEnd"/>
      <w:r w:rsidRPr="00ED4BE0">
        <w:t xml:space="preserve"> и черно-пестрая.</w:t>
      </w:r>
    </w:p>
    <w:p w:rsidR="00204935" w:rsidRPr="00ED4BE0" w:rsidRDefault="00204935" w:rsidP="00204935">
      <w:pPr>
        <w:tabs>
          <w:tab w:val="left" w:pos="6960"/>
        </w:tabs>
        <w:jc w:val="both"/>
      </w:pPr>
      <w:r w:rsidRPr="00ED4BE0">
        <w:t xml:space="preserve">      Важнейший фактор роста продуктивности коров – совершенствование организации воспроизводства стада. В период реализации Программы будет уделяться повышенное внимание к искусственному осеменению маточного поголовья, в том числе материалом </w:t>
      </w:r>
      <w:proofErr w:type="spellStart"/>
      <w:r w:rsidRPr="00ED4BE0">
        <w:t>быков-улучшателей</w:t>
      </w:r>
      <w:proofErr w:type="spellEnd"/>
      <w:r w:rsidRPr="00ED4BE0">
        <w:t xml:space="preserve">. За счет мер по совершенствованию организации воспроизводства стада выход телят на 100 коров в среднем по району за 2014-2016 годы будет увеличен </w:t>
      </w:r>
      <w:r w:rsidRPr="003E7355">
        <w:t>до  98</w:t>
      </w:r>
      <w:r w:rsidRPr="00ED4BE0">
        <w:t xml:space="preserve"> голов.</w:t>
      </w:r>
    </w:p>
    <w:p w:rsidR="00204935" w:rsidRPr="00ED4BE0" w:rsidRDefault="00204935" w:rsidP="00204935">
      <w:pPr>
        <w:tabs>
          <w:tab w:val="left" w:pos="6960"/>
        </w:tabs>
        <w:jc w:val="both"/>
      </w:pPr>
      <w:r w:rsidRPr="00ED4BE0">
        <w:t xml:space="preserve">     </w:t>
      </w:r>
      <w:proofErr w:type="gramStart"/>
      <w:r w:rsidRPr="00ED4BE0">
        <w:t xml:space="preserve">До 2017 года  сельскохозяйственными организациями  района планируется закупить еще 75 голов племенного  молодняка и за счет ввода племенных первотелок племенное маточное стадо увеличивать ежегодно не менее чем на 25 голов с тем, чтобы к концу 2016 года поголовье молочного стада с высоким генетическим потенциалом составило не менее 50 % от </w:t>
      </w:r>
      <w:r w:rsidRPr="00ED4BE0">
        <w:lastRenderedPageBreak/>
        <w:t>общего количества.</w:t>
      </w:r>
      <w:proofErr w:type="gramEnd"/>
      <w:r w:rsidRPr="00ED4BE0">
        <w:t xml:space="preserve"> Улучшение генетического потенциала животных будет также производиться за счет увеличения охвата искусственным  осеменением маточного стада до 100%.</w:t>
      </w:r>
    </w:p>
    <w:p w:rsidR="00204935" w:rsidRPr="00ED4BE0" w:rsidRDefault="00204935" w:rsidP="00204935">
      <w:pPr>
        <w:tabs>
          <w:tab w:val="left" w:pos="6960"/>
        </w:tabs>
      </w:pPr>
    </w:p>
    <w:p w:rsidR="00204935" w:rsidRPr="00ED4BE0" w:rsidRDefault="00204935" w:rsidP="00204935">
      <w:pPr>
        <w:tabs>
          <w:tab w:val="left" w:pos="1995"/>
        </w:tabs>
        <w:ind w:firstLine="708"/>
        <w:jc w:val="both"/>
      </w:pPr>
      <w:r w:rsidRPr="00ED4BE0">
        <w:t xml:space="preserve">Субсидии на поддержку развития молочного скотоводства выделяются из средств районного бюджета в виде поддержки </w:t>
      </w:r>
      <w:proofErr w:type="spellStart"/>
      <w:r w:rsidRPr="00ED4BE0">
        <w:t>сельхозтоваропроизводителей</w:t>
      </w:r>
      <w:proofErr w:type="spellEnd"/>
      <w:r w:rsidRPr="00ED4BE0">
        <w:t>, увеличивающих поголовье коров по сравнению с имеющимся поголовье на начало года, при условии сохранения достигнутого уровня в течени</w:t>
      </w:r>
      <w:proofErr w:type="gramStart"/>
      <w:r w:rsidRPr="00ED4BE0">
        <w:t>и</w:t>
      </w:r>
      <w:proofErr w:type="gramEnd"/>
      <w:r w:rsidRPr="00ED4BE0">
        <w:t xml:space="preserve"> календарного года с момента получения субсидии .</w:t>
      </w:r>
    </w:p>
    <w:p w:rsidR="00204935" w:rsidRDefault="00204935" w:rsidP="00204935">
      <w:pPr>
        <w:tabs>
          <w:tab w:val="left" w:pos="1995"/>
        </w:tabs>
        <w:ind w:firstLine="708"/>
        <w:jc w:val="both"/>
      </w:pPr>
      <w:r w:rsidRPr="00ED4BE0">
        <w:t xml:space="preserve"> Размеры субсидии рассчитываются по ставке за 1 голову увеличения коров</w:t>
      </w:r>
    </w:p>
    <w:p w:rsidR="00204935" w:rsidRPr="00ED4BE0" w:rsidRDefault="005129AA" w:rsidP="00204935">
      <w:pPr>
        <w:tabs>
          <w:tab w:val="left" w:pos="1995"/>
        </w:tabs>
        <w:jc w:val="both"/>
      </w:pPr>
      <w:r>
        <w:t>(ставка субсидий на 2014-2020</w:t>
      </w:r>
      <w:r w:rsidR="00204935" w:rsidRPr="00ED4BE0">
        <w:t xml:space="preserve"> гг. определена в размере 7 тысяч рублей за 1 голову).</w:t>
      </w:r>
    </w:p>
    <w:p w:rsidR="00204935" w:rsidRPr="00ED4BE0" w:rsidRDefault="00204935" w:rsidP="00204935">
      <w:pPr>
        <w:tabs>
          <w:tab w:val="left" w:pos="1995"/>
        </w:tabs>
        <w:ind w:firstLine="708"/>
        <w:jc w:val="both"/>
      </w:pPr>
      <w:r w:rsidRPr="00ED4BE0">
        <w:t xml:space="preserve"> Объем бюджетных ассигнований составил по годам</w:t>
      </w:r>
      <w:proofErr w:type="gramStart"/>
      <w:r w:rsidRPr="00ED4BE0">
        <w:t xml:space="preserve"> :</w:t>
      </w:r>
      <w:proofErr w:type="gramEnd"/>
    </w:p>
    <w:p w:rsidR="00204935" w:rsidRPr="00ED4BE0" w:rsidRDefault="00204935" w:rsidP="00204935">
      <w:pPr>
        <w:tabs>
          <w:tab w:val="left" w:pos="3119"/>
        </w:tabs>
        <w:jc w:val="center"/>
      </w:pPr>
      <w:r w:rsidRPr="00ED4BE0">
        <w:t>2014 год- 98 тыс. руб.</w:t>
      </w:r>
    </w:p>
    <w:p w:rsidR="00204935" w:rsidRPr="00ED4BE0" w:rsidRDefault="00204935" w:rsidP="00204935">
      <w:pPr>
        <w:tabs>
          <w:tab w:val="left" w:pos="3480"/>
        </w:tabs>
        <w:jc w:val="center"/>
      </w:pPr>
      <w:r>
        <w:t xml:space="preserve">  </w:t>
      </w:r>
      <w:r w:rsidRPr="00ED4BE0">
        <w:t>2015 год- 175 тыс. руб.</w:t>
      </w:r>
    </w:p>
    <w:p w:rsidR="00204935" w:rsidRPr="00ED4BE0" w:rsidRDefault="00204935" w:rsidP="00204935">
      <w:pPr>
        <w:tabs>
          <w:tab w:val="left" w:pos="3480"/>
        </w:tabs>
        <w:jc w:val="center"/>
      </w:pPr>
      <w:r w:rsidRPr="00ED4BE0">
        <w:t>2016 год- 0   тыс. руб.</w:t>
      </w:r>
    </w:p>
    <w:p w:rsidR="00204935" w:rsidRDefault="005129AA" w:rsidP="005129AA">
      <w:pPr>
        <w:tabs>
          <w:tab w:val="left" w:pos="3480"/>
        </w:tabs>
      </w:pPr>
      <w:r>
        <w:t xml:space="preserve">                                                </w:t>
      </w:r>
      <w:r w:rsidR="00204935" w:rsidRPr="00ED4BE0">
        <w:t xml:space="preserve">2017 год- </w:t>
      </w:r>
      <w:r w:rsidR="00204935">
        <w:t>0</w:t>
      </w:r>
      <w:r w:rsidR="00204935" w:rsidRPr="00ED4BE0">
        <w:t xml:space="preserve"> тыс. руб.</w:t>
      </w:r>
    </w:p>
    <w:p w:rsidR="00204935" w:rsidRPr="00ED4BE0" w:rsidRDefault="00204935" w:rsidP="00204935">
      <w:pPr>
        <w:tabs>
          <w:tab w:val="left" w:pos="3480"/>
        </w:tabs>
        <w:jc w:val="center"/>
      </w:pPr>
      <w:r>
        <w:t xml:space="preserve">  </w:t>
      </w:r>
      <w:r w:rsidRPr="00ED4BE0">
        <w:t>201</w:t>
      </w:r>
      <w:r>
        <w:t xml:space="preserve">8 год- </w:t>
      </w:r>
      <w:r w:rsidR="000738C3">
        <w:t>0</w:t>
      </w:r>
      <w:r w:rsidRPr="00ED4BE0">
        <w:t xml:space="preserve"> тыс. руб.</w:t>
      </w:r>
    </w:p>
    <w:p w:rsidR="00204935" w:rsidRDefault="00204935" w:rsidP="00204935">
      <w:pPr>
        <w:tabs>
          <w:tab w:val="left" w:pos="3480"/>
        </w:tabs>
        <w:jc w:val="center"/>
      </w:pPr>
      <w:r>
        <w:t xml:space="preserve">2019 год- </w:t>
      </w:r>
      <w:r w:rsidR="00B93342">
        <w:t>0</w:t>
      </w:r>
      <w:r w:rsidRPr="00ED4BE0">
        <w:t xml:space="preserve"> тыс. руб.</w:t>
      </w:r>
    </w:p>
    <w:p w:rsidR="005129AA" w:rsidRPr="00DB4B8C" w:rsidRDefault="005129AA" w:rsidP="00204935">
      <w:pPr>
        <w:tabs>
          <w:tab w:val="left" w:pos="3480"/>
        </w:tabs>
        <w:jc w:val="center"/>
      </w:pPr>
      <w:r w:rsidRPr="00DB4B8C">
        <w:t xml:space="preserve">2020 год- </w:t>
      </w:r>
      <w:r w:rsidR="004E6CCB" w:rsidRPr="00DB4B8C">
        <w:t>0</w:t>
      </w:r>
      <w:r w:rsidRPr="00DB4B8C">
        <w:t xml:space="preserve"> тыс. руб.</w:t>
      </w:r>
    </w:p>
    <w:p w:rsidR="00204935" w:rsidRPr="003E7355" w:rsidRDefault="00204935" w:rsidP="00204935">
      <w:pPr>
        <w:tabs>
          <w:tab w:val="left" w:pos="1215"/>
        </w:tabs>
        <w:jc w:val="both"/>
      </w:pPr>
      <w:r w:rsidRPr="003E7355">
        <w:t xml:space="preserve">     Реализация мероприятий подпрограммы позволит увеличить в 2020 году продуктивность дойного стада  в хозяйствах всех категорий  района до 5345 кг молока на корову и в целом перейти к стабильному росту производства молока в районе.</w:t>
      </w:r>
    </w:p>
    <w:p w:rsidR="00204935" w:rsidRPr="003E7355" w:rsidRDefault="00204935" w:rsidP="00204935">
      <w:pPr>
        <w:tabs>
          <w:tab w:val="left" w:pos="1215"/>
        </w:tabs>
        <w:jc w:val="both"/>
      </w:pPr>
      <w:r w:rsidRPr="003E7355">
        <w:t xml:space="preserve">     В 2020 году ожидается увеличение  валового производства молока в СПК района до 9964 тонн. Общая выручка  </w:t>
      </w:r>
      <w:proofErr w:type="spellStart"/>
      <w:r w:rsidRPr="003E7355">
        <w:t>сельхозтоваропроизводителей</w:t>
      </w:r>
      <w:proofErr w:type="spellEnd"/>
      <w:r w:rsidRPr="003E7355">
        <w:t xml:space="preserve">   от реализации молока за период реализации Программы прогнозируется в сумме  900 млн. руб.</w:t>
      </w:r>
    </w:p>
    <w:p w:rsidR="00204935" w:rsidRPr="003E7355" w:rsidRDefault="00204935" w:rsidP="00204935">
      <w:pPr>
        <w:tabs>
          <w:tab w:val="left" w:pos="1215"/>
        </w:tabs>
        <w:jc w:val="both"/>
      </w:pPr>
      <w:r w:rsidRPr="003E7355">
        <w:t xml:space="preserve">     Получаемая выручка будет направлена  на пополнение оборотных средств,  погашение заемных средств, реконструкцию и техническое перевооружение отрасли.</w:t>
      </w:r>
    </w:p>
    <w:p w:rsidR="00204935" w:rsidRPr="00ED4BE0" w:rsidRDefault="00204935" w:rsidP="00204935">
      <w:pPr>
        <w:tabs>
          <w:tab w:val="left" w:pos="1215"/>
        </w:tabs>
        <w:jc w:val="both"/>
      </w:pPr>
      <w:r w:rsidRPr="003E7355">
        <w:t xml:space="preserve">     Техническое обновление молочного животноводства повысит производительность труда, улучшит социально-экономическое положение работников и в целом создаст условия для стабилизации численности работников отрасли.</w:t>
      </w:r>
      <w:r w:rsidRPr="003E7355">
        <w:br/>
        <w:t xml:space="preserve">     Увеличение поставок молока на предприятия молочной промышленности в сочетании с</w:t>
      </w:r>
      <w:r w:rsidRPr="00ED4BE0">
        <w:t xml:space="preserve"> модернизацией технологического  оборудования позволит увеличить выпуск и реализацию качественной молочной </w:t>
      </w:r>
      <w:proofErr w:type="gramStart"/>
      <w:r w:rsidRPr="00ED4BE0">
        <w:t>продукции</w:t>
      </w:r>
      <w:proofErr w:type="gramEnd"/>
      <w:r w:rsidRPr="00ED4BE0">
        <w:t xml:space="preserve">  и соответственно уровень потребления молочных продуктов.</w:t>
      </w:r>
    </w:p>
    <w:p w:rsidR="00204935" w:rsidRPr="00ED4BE0" w:rsidRDefault="00204935" w:rsidP="00204935">
      <w:pPr>
        <w:tabs>
          <w:tab w:val="left" w:pos="2025"/>
        </w:tabs>
        <w:jc w:val="both"/>
      </w:pPr>
      <w:r w:rsidRPr="00ED4BE0">
        <w:t xml:space="preserve">     Показателем социальной эффективности реализации Подпрограммы является сохранение существующих, создание новых рабочих мест в </w:t>
      </w:r>
      <w:r w:rsidRPr="00ED4BE0">
        <w:lastRenderedPageBreak/>
        <w:t xml:space="preserve">сельскохозяйственных организациях и повышение занятости сельского населения района.           </w:t>
      </w:r>
    </w:p>
    <w:p w:rsidR="00204935" w:rsidRPr="00ED4BE0" w:rsidRDefault="00204935" w:rsidP="00204935">
      <w:pPr>
        <w:tabs>
          <w:tab w:val="left" w:pos="2025"/>
        </w:tabs>
        <w:jc w:val="both"/>
        <w:rPr>
          <w:b/>
          <w:bCs/>
        </w:rPr>
      </w:pPr>
      <w:r w:rsidRPr="00ED4BE0">
        <w:t xml:space="preserve">     Анализ динамики целевых индикаторов Подпрограммы и индикаторов ее экономической эффективности при условии финансирования в полном объеме показывает реальность значительного прироста объемов производства высококачественного молока.</w:t>
      </w:r>
      <w:r w:rsidRPr="00ED4BE0">
        <w:rPr>
          <w:b/>
          <w:bCs/>
        </w:rPr>
        <w:t xml:space="preserve">                                                                                    </w:t>
      </w:r>
    </w:p>
    <w:p w:rsidR="00204935" w:rsidRPr="00ED4BE0" w:rsidRDefault="00204935" w:rsidP="00204935">
      <w:pPr>
        <w:tabs>
          <w:tab w:val="left" w:pos="2025"/>
        </w:tabs>
      </w:pPr>
    </w:p>
    <w:p w:rsidR="00204935" w:rsidRPr="00ED4BE0" w:rsidRDefault="00204935" w:rsidP="00204935">
      <w:pPr>
        <w:tabs>
          <w:tab w:val="left" w:pos="2025"/>
        </w:tabs>
        <w:jc w:val="both"/>
      </w:pPr>
      <w:r w:rsidRPr="00ED4BE0">
        <w:t xml:space="preserve">      Оценка эффективности реализации Подпрограммы будет проводиться на основе использования целевых индикаторов, которые обеспечат мониторинг динамики изменения показателей производства высококачественного молока, численности молочного скота и качественных показателей развития отрасли молочного скотоводства, приведенных в таблице. Эти индикаторы планируется сопоставлять с объемами финансирования Подпрограммы.</w:t>
      </w:r>
    </w:p>
    <w:p w:rsidR="00204935" w:rsidRPr="00EA09B7" w:rsidRDefault="00204935" w:rsidP="00204935">
      <w:pPr>
        <w:ind w:firstLine="709"/>
        <w:jc w:val="both"/>
      </w:pPr>
    </w:p>
    <w:p w:rsidR="003B4073" w:rsidRDefault="003B4073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ED4BE0">
        <w:rPr>
          <w:b/>
          <w:bCs/>
        </w:rPr>
        <w:t>Порядок</w:t>
      </w:r>
    </w:p>
    <w:p w:rsidR="003B4073" w:rsidRDefault="003B4073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ED4BE0">
        <w:rPr>
          <w:b/>
          <w:bCs/>
        </w:rPr>
        <w:t xml:space="preserve">предоставления и использования субсидий из бюджета </w:t>
      </w:r>
      <w:proofErr w:type="spellStart"/>
      <w:r w:rsidRPr="00ED4BE0">
        <w:rPr>
          <w:b/>
          <w:bCs/>
        </w:rPr>
        <w:t>Пучежского</w:t>
      </w:r>
      <w:proofErr w:type="spellEnd"/>
      <w:r w:rsidRPr="00ED4BE0">
        <w:rPr>
          <w:b/>
          <w:bCs/>
        </w:rPr>
        <w:t xml:space="preserve"> муниципального района сельскохозяйственным товаропроизводителям</w:t>
      </w:r>
    </w:p>
    <w:p w:rsidR="003B4073" w:rsidRPr="00ED4BE0" w:rsidRDefault="003B4073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B0074">
        <w:rPr>
          <w:b/>
        </w:rPr>
        <w:t xml:space="preserve">на </w:t>
      </w:r>
      <w:r w:rsidRPr="00ED4BE0">
        <w:rPr>
          <w:b/>
          <w:bCs/>
        </w:rPr>
        <w:t xml:space="preserve"> развитие молочного скотоводства.</w:t>
      </w:r>
    </w:p>
    <w:p w:rsidR="003B4073" w:rsidRPr="00ED4BE0" w:rsidRDefault="003B4073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3B4073" w:rsidRPr="003B4073" w:rsidRDefault="003B4073" w:rsidP="003B40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1.1. Настоящий Порядок устанавливает критерии отбора получателей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цели, условия и порядок предоставления субсидий на увеличение численности поголовья дойного стада (далее - субсидии), порядок возврата субсидий в случае нарушения условий, установленных при их предоставлении.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3B4073">
        <w:rPr>
          <w:rFonts w:ascii="Times New Roman" w:hAnsi="Times New Roman" w:cs="Times New Roman"/>
          <w:sz w:val="28"/>
          <w:szCs w:val="28"/>
        </w:rPr>
        <w:t xml:space="preserve">1.2. Субсидии предоставляются  в целях оказания поддержки сельскохозяйственным товаропроизводителям на </w:t>
      </w:r>
      <w:r w:rsidRPr="003B4073">
        <w:rPr>
          <w:rFonts w:ascii="Times New Roman" w:hAnsi="Times New Roman" w:cs="Times New Roman"/>
          <w:bCs/>
          <w:sz w:val="28"/>
          <w:szCs w:val="28"/>
        </w:rPr>
        <w:t>развитие молочного скотоводства.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Субсидии предоставляются на возмещение части затрат сельскохозяйственных товаропроизводителей на увеличение дойного стада в расчете на 1 голову.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районного бюджета,  осуществляющим предоставление субсидий в пределах бюджетных ассигнований, предусмотренных Решением Совета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о бюджете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B40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407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и лимитов бюджетных обязательств, является Администрация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Администрация).</w:t>
      </w:r>
      <w:proofErr w:type="gramEnd"/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8"/>
      <w:bookmarkEnd w:id="2"/>
      <w:r w:rsidRPr="003B4073">
        <w:rPr>
          <w:rFonts w:ascii="Times New Roman" w:hAnsi="Times New Roman" w:cs="Times New Roman"/>
          <w:sz w:val="28"/>
          <w:szCs w:val="28"/>
        </w:rPr>
        <w:t>1.4. Критерии отбора получателей субсидий, имеющих право на получение субсидии: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а) субсидии предоставляются юридическим лицам (за исключением государственных (муниципальных) учреждений) и индивидуальным предпринимателям, зарегистрированным и ведущим производственную </w:t>
      </w:r>
      <w:r w:rsidRPr="003B4073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на территории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области, признаваемым сельскохозяйственными товаропроизводителями в соответствии с Федеральным </w:t>
      </w:r>
      <w:hyperlink r:id="rId9" w:history="1">
        <w:r w:rsidRPr="003B40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от 29.12.2006 N 264-ФЗ "О развитии сельского хозяйства" (далее - получатели субсидий или заявители);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б)  заявители должны иметь поголовье коров на 1 января текущего года;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в) отсутствие задолженности по налогам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г) у заявителей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>) заявители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073">
        <w:rPr>
          <w:rFonts w:ascii="Times New Roman" w:hAnsi="Times New Roman" w:cs="Times New Roman"/>
          <w:sz w:val="28"/>
          <w:szCs w:val="28"/>
        </w:rPr>
        <w:t xml:space="preserve">е) 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3B407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50%;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ж) заявители не должны получать средства из бюджета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иными нормативными правовыми актами на цели, указанные в </w:t>
      </w:r>
      <w:hyperlink w:anchor="P35" w:history="1">
        <w:r w:rsidRPr="003B4073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B4073" w:rsidRPr="003B4073" w:rsidRDefault="003B4073" w:rsidP="003B4073">
      <w:pPr>
        <w:pStyle w:val="Pro-TabName"/>
        <w:tabs>
          <w:tab w:val="left" w:pos="2835"/>
        </w:tabs>
        <w:spacing w:before="0" w:after="0"/>
        <w:jc w:val="both"/>
        <w:rPr>
          <w:i w:val="0"/>
        </w:rPr>
      </w:pPr>
    </w:p>
    <w:p w:rsidR="003B4073" w:rsidRPr="003B4073" w:rsidRDefault="003B4073" w:rsidP="003B40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2"/>
      <w:bookmarkEnd w:id="3"/>
      <w:r w:rsidRPr="003B4073">
        <w:rPr>
          <w:rFonts w:ascii="Times New Roman" w:hAnsi="Times New Roman" w:cs="Times New Roman"/>
          <w:sz w:val="28"/>
          <w:szCs w:val="28"/>
        </w:rPr>
        <w:t>2.1. Субсидия предоставляется на основе результатов конкурсного отбора, проведенного Администрацией.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2.2. Проведение конкурсного отбора осуществляет комиссия, состав и положение о которой утверждается постановлением Администрации.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2.3. Для проведения конкурсного отбора получателей субсидии отдел сельского хозяйства администрации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подготавливает постановление Администрации об объявлении приема заявлений  с указанием сроков приема документов для участия в отборе и адрес приема документов. Вышеуказанное постановление размещается на официальном сайте Администрации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lastRenderedPageBreak/>
        <w:t xml:space="preserve">Конкурсный отбор проводится один раз в год не позднее 1 ноября текущего финансового года.  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Если увеличение поголовья </w:t>
      </w:r>
      <w:proofErr w:type="spellStart"/>
      <w:proofErr w:type="gramStart"/>
      <w:r w:rsidRPr="003B4073">
        <w:rPr>
          <w:rFonts w:ascii="Times New Roman" w:hAnsi="Times New Roman" w:cs="Times New Roman"/>
          <w:sz w:val="28"/>
          <w:szCs w:val="28"/>
        </w:rPr>
        <w:t>поголовья</w:t>
      </w:r>
      <w:proofErr w:type="spellEnd"/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коров произошло в октябре-декабре текущего года, то получатели субсидий предоставляют необходимый пакет документов для участия в конкурсном отборе в следующем финансовом году.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2.4. Не позднее 30 календарных дней до проведения конкурсного отбора Администрация публикует на своем официальном сайте информационное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сообщение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которое должно содержать следующие сведения:</w:t>
      </w:r>
    </w:p>
    <w:p w:rsidR="003B4073" w:rsidRPr="003B4073" w:rsidRDefault="003B4073" w:rsidP="003B4073">
      <w:pPr>
        <w:pStyle w:val="a9"/>
        <w:spacing w:before="0" w:after="0" w:line="322" w:lineRule="exact"/>
        <w:ind w:left="567" w:right="60"/>
      </w:pPr>
      <w:r w:rsidRPr="003B4073">
        <w:t>а) категории и критерии отбора претендентов на получении субсидии;</w:t>
      </w:r>
    </w:p>
    <w:p w:rsidR="003B4073" w:rsidRPr="003B4073" w:rsidRDefault="003B4073" w:rsidP="003B4073">
      <w:pPr>
        <w:pStyle w:val="a9"/>
        <w:spacing w:before="0" w:after="0" w:line="322" w:lineRule="exact"/>
        <w:ind w:left="567" w:right="60"/>
        <w:jc w:val="both"/>
      </w:pPr>
      <w:r w:rsidRPr="003B4073">
        <w:t>б) условия предоставления субсидии;</w:t>
      </w:r>
    </w:p>
    <w:p w:rsidR="003B4073" w:rsidRPr="003B4073" w:rsidRDefault="003B4073" w:rsidP="003B4073">
      <w:pPr>
        <w:pStyle w:val="a9"/>
        <w:spacing w:before="0" w:after="0" w:line="322" w:lineRule="exact"/>
        <w:ind w:left="567" w:right="60"/>
        <w:jc w:val="both"/>
      </w:pPr>
      <w:r w:rsidRPr="003B4073">
        <w:t>в) срок, место и порядок предоставления заявок на получение субсидии;</w:t>
      </w:r>
    </w:p>
    <w:p w:rsidR="003B4073" w:rsidRPr="003B4073" w:rsidRDefault="003B4073" w:rsidP="003B4073">
      <w:pPr>
        <w:pStyle w:val="a9"/>
        <w:spacing w:before="0" w:after="0" w:line="322" w:lineRule="exact"/>
        <w:ind w:left="567" w:right="60"/>
        <w:jc w:val="both"/>
      </w:pPr>
      <w:r w:rsidRPr="003B4073">
        <w:t>г) место, дата, время рассмотрения заявок и подведение итогов;</w:t>
      </w:r>
    </w:p>
    <w:p w:rsidR="003B4073" w:rsidRPr="003B4073" w:rsidRDefault="003B4073" w:rsidP="003B4073">
      <w:pPr>
        <w:pStyle w:val="a9"/>
        <w:spacing w:before="0" w:after="0" w:line="322" w:lineRule="exact"/>
        <w:ind w:left="567" w:right="60"/>
        <w:jc w:val="both"/>
      </w:pPr>
      <w:proofErr w:type="spellStart"/>
      <w:r w:rsidRPr="003B4073">
        <w:t>д</w:t>
      </w:r>
      <w:proofErr w:type="spellEnd"/>
      <w:r w:rsidRPr="003B4073">
        <w:t xml:space="preserve">) номера контактных телефонов ответственных лиц.  </w:t>
      </w:r>
    </w:p>
    <w:p w:rsidR="003B4073" w:rsidRPr="003B4073" w:rsidRDefault="003B4073" w:rsidP="003B4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2.5. Для участия в отборе получатели субсидий представляют в отдел сельского хозяйства администрации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следующие документы:</w:t>
      </w:r>
    </w:p>
    <w:p w:rsidR="003B4073" w:rsidRPr="003B4073" w:rsidRDefault="003B4073" w:rsidP="003B4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а) </w:t>
      </w:r>
      <w:hyperlink w:anchor="P141" w:history="1">
        <w:r w:rsidRPr="003B407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о предоставлении субсидий по форме согласно приложению 1 к настоящему Порядку;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207" w:history="1">
        <w:r w:rsidRPr="003B4073">
          <w:rPr>
            <w:rFonts w:ascii="Times New Roman" w:hAnsi="Times New Roman" w:cs="Times New Roman"/>
            <w:sz w:val="28"/>
            <w:szCs w:val="28"/>
          </w:rPr>
          <w:t>справку-расчет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развитие молочного скотоводства по форме согласно приложению 2 к настоящему Порядку;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в) </w:t>
      </w:r>
      <w:hyperlink w:anchor="P290" w:history="1">
        <w:r w:rsidRPr="003B4073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о наличии поголовья коров на 1 января текущего года по форме согласно приложению 3 к настоящему Порядку;</w:t>
      </w:r>
    </w:p>
    <w:p w:rsidR="003B4073" w:rsidRPr="003B4073" w:rsidRDefault="003B4073" w:rsidP="003B4073">
      <w:pPr>
        <w:ind w:firstLine="567"/>
        <w:jc w:val="both"/>
      </w:pPr>
      <w:r w:rsidRPr="003B4073">
        <w:t xml:space="preserve">г) копию формы федерального статистического наблюдения </w:t>
      </w:r>
      <w:hyperlink r:id="rId11" w:history="1">
        <w:r w:rsidRPr="003B4073">
          <w:rPr>
            <w:rStyle w:val="af2"/>
            <w:color w:val="auto"/>
          </w:rPr>
          <w:t>N П-1(СХ)</w:t>
        </w:r>
      </w:hyperlink>
      <w:r w:rsidRPr="003B4073">
        <w:t xml:space="preserve"> или </w:t>
      </w:r>
      <w:hyperlink r:id="rId12" w:history="1">
        <w:r w:rsidRPr="003B4073">
          <w:rPr>
            <w:rStyle w:val="af2"/>
            <w:color w:val="auto"/>
          </w:rPr>
          <w:t>N 3-фермер</w:t>
        </w:r>
      </w:hyperlink>
      <w:r w:rsidRPr="003B4073">
        <w:t xml:space="preserve"> с отметкой органа статистики на 01 января отчетного года и на отчетную дату;</w:t>
      </w:r>
    </w:p>
    <w:p w:rsidR="00941C03" w:rsidRDefault="003B4073" w:rsidP="003B4073">
      <w:pPr>
        <w:pStyle w:val="a9"/>
        <w:tabs>
          <w:tab w:val="left" w:pos="1254"/>
        </w:tabs>
        <w:ind w:left="40" w:right="60"/>
        <w:jc w:val="both"/>
      </w:pPr>
      <w:r w:rsidRPr="003B4073">
        <w:t xml:space="preserve">       </w:t>
      </w:r>
      <w:proofErr w:type="spellStart"/>
      <w:r w:rsidRPr="003B4073">
        <w:t>д</w:t>
      </w:r>
      <w:proofErr w:type="spellEnd"/>
      <w:r w:rsidRPr="003B4073">
        <w:t>) копию свидетельства о государственной регистрации юридического лица или индивидуального предпринимателя; копия свидетельства о постановке на учет физического лица;</w:t>
      </w:r>
    </w:p>
    <w:p w:rsidR="003B4073" w:rsidRPr="003B4073" w:rsidRDefault="003B4073" w:rsidP="003B4073">
      <w:pPr>
        <w:pStyle w:val="a9"/>
        <w:tabs>
          <w:tab w:val="left" w:pos="1254"/>
        </w:tabs>
        <w:ind w:left="40" w:right="60"/>
        <w:jc w:val="both"/>
      </w:pPr>
      <w:r w:rsidRPr="003B4073">
        <w:t xml:space="preserve">       е) копию выписки из Единого государственного реестра юридических ли</w:t>
      </w:r>
      <w:proofErr w:type="gramStart"/>
      <w:r w:rsidRPr="003B4073">
        <w:t>ц-</w:t>
      </w:r>
      <w:proofErr w:type="gramEnd"/>
      <w:r w:rsidRPr="003B4073">
        <w:t xml:space="preserve"> для юридических лиц или из Единого государственного реестра индивидуальных предпринимателей – для индивидуальных предпринимателей;</w:t>
      </w:r>
    </w:p>
    <w:p w:rsidR="003B4073" w:rsidRPr="003B4073" w:rsidRDefault="003B4073" w:rsidP="003B4073">
      <w:pPr>
        <w:pStyle w:val="a9"/>
        <w:tabs>
          <w:tab w:val="left" w:pos="1254"/>
        </w:tabs>
        <w:ind w:left="40" w:right="60"/>
        <w:jc w:val="both"/>
      </w:pPr>
      <w:r w:rsidRPr="003B4073">
        <w:t xml:space="preserve">       ж) справка из налогового органа по месту постановки на учет, подтверждающую отсутствие задолженности по налогам и сборам, выданную не ранее чем за 30 дней до подачи заявки.</w:t>
      </w:r>
    </w:p>
    <w:p w:rsidR="003B4073" w:rsidRPr="003B4073" w:rsidRDefault="003B4073" w:rsidP="003B4073">
      <w:pPr>
        <w:pStyle w:val="a9"/>
        <w:tabs>
          <w:tab w:val="left" w:pos="1254"/>
        </w:tabs>
        <w:ind w:left="40" w:right="60"/>
        <w:jc w:val="both"/>
      </w:pPr>
      <w:r w:rsidRPr="003B4073">
        <w:t xml:space="preserve">        Все представленные копии документов заверяются руководителем и скрепляются печатью участника отбора (при ее наличии) и предоставляются одновременно с оригиналами.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9"/>
      <w:bookmarkEnd w:id="4"/>
      <w:r w:rsidRPr="003B4073">
        <w:rPr>
          <w:rFonts w:ascii="Times New Roman" w:hAnsi="Times New Roman" w:cs="Times New Roman"/>
          <w:sz w:val="28"/>
          <w:szCs w:val="28"/>
        </w:rPr>
        <w:t>2.6. Ответственность за достоверность представляемых документов несут заявители.</w:t>
      </w:r>
    </w:p>
    <w:p w:rsidR="003B4073" w:rsidRPr="003B4073" w:rsidRDefault="003B4073" w:rsidP="003B4073">
      <w:pPr>
        <w:pStyle w:val="a9"/>
        <w:tabs>
          <w:tab w:val="left" w:pos="1254"/>
        </w:tabs>
        <w:ind w:left="40" w:right="60"/>
        <w:jc w:val="both"/>
      </w:pPr>
      <w:r w:rsidRPr="003B4073">
        <w:t xml:space="preserve">        2.7.</w:t>
      </w:r>
      <w:bookmarkStart w:id="5" w:name="P55"/>
      <w:bookmarkEnd w:id="5"/>
      <w:r w:rsidRPr="003B4073">
        <w:t xml:space="preserve"> Комиссия осуществляет отбор получателей субсидии на основании критериев отбора, установленных настоящим Порядком.</w:t>
      </w:r>
    </w:p>
    <w:p w:rsidR="003B4073" w:rsidRPr="003B4073" w:rsidRDefault="003B4073" w:rsidP="003B4073">
      <w:pPr>
        <w:pStyle w:val="a9"/>
        <w:tabs>
          <w:tab w:val="left" w:pos="1254"/>
        </w:tabs>
        <w:ind w:left="40" w:right="60"/>
        <w:jc w:val="both"/>
      </w:pPr>
      <w:r w:rsidRPr="003B4073">
        <w:t xml:space="preserve">         Основанием для отказа в выделении субсидии является:</w:t>
      </w:r>
    </w:p>
    <w:p w:rsidR="003B4073" w:rsidRPr="003B4073" w:rsidRDefault="003B4073" w:rsidP="003B4073">
      <w:pPr>
        <w:pStyle w:val="a9"/>
        <w:tabs>
          <w:tab w:val="left" w:pos="1254"/>
        </w:tabs>
        <w:spacing w:before="0" w:after="0" w:line="322" w:lineRule="exact"/>
        <w:ind w:right="60"/>
        <w:jc w:val="both"/>
      </w:pPr>
      <w:r w:rsidRPr="003B4073">
        <w:lastRenderedPageBreak/>
        <w:t xml:space="preserve">         а) несоответствие представленных получателем субсидии документов требованиям пункта 2.5., или непредставление (предоставление не в полном объеме) указанных документов;</w:t>
      </w:r>
    </w:p>
    <w:p w:rsidR="003B4073" w:rsidRPr="003B4073" w:rsidRDefault="003B4073" w:rsidP="003B4073">
      <w:pPr>
        <w:pStyle w:val="a9"/>
        <w:tabs>
          <w:tab w:val="left" w:pos="709"/>
        </w:tabs>
        <w:spacing w:before="0" w:after="0" w:line="322" w:lineRule="exact"/>
        <w:ind w:right="60"/>
        <w:jc w:val="both"/>
      </w:pPr>
      <w:r w:rsidRPr="003B4073">
        <w:t xml:space="preserve">        б) недостоверность представленной получателем субсидии информации;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в) несоблюдение заявителем критерий,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</w:t>
      </w:r>
      <w:hyperlink w:anchor="P88" w:history="1">
        <w:r w:rsidRPr="003B4073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Pr="003B4073">
        <w:rPr>
          <w:rFonts w:ascii="Times New Roman" w:hAnsi="Times New Roman" w:cs="Times New Roman"/>
          <w:sz w:val="28"/>
          <w:szCs w:val="28"/>
        </w:rPr>
        <w:t>4. настоящего Порядка.</w:t>
      </w:r>
    </w:p>
    <w:p w:rsidR="003B4073" w:rsidRPr="003B4073" w:rsidRDefault="003B4073" w:rsidP="003B4073">
      <w:pPr>
        <w:pStyle w:val="a9"/>
        <w:tabs>
          <w:tab w:val="left" w:pos="1254"/>
        </w:tabs>
        <w:ind w:right="60"/>
        <w:jc w:val="both"/>
      </w:pPr>
      <w:r w:rsidRPr="003B4073">
        <w:t xml:space="preserve">        Заявки на получение субсидии и приложенные к ней документы принимаются только в полном объеме и возврату не подлежат. Субъект самостоятельно несет расходы, связанные с подготовкой и подачей заявки и приложенных к ней документов</w:t>
      </w:r>
    </w:p>
    <w:p w:rsidR="003B4073" w:rsidRPr="003B4073" w:rsidRDefault="003B4073" w:rsidP="003B4073">
      <w:pPr>
        <w:pStyle w:val="a9"/>
        <w:tabs>
          <w:tab w:val="left" w:pos="1254"/>
        </w:tabs>
        <w:ind w:right="60"/>
        <w:jc w:val="both"/>
      </w:pPr>
      <w:r w:rsidRPr="003B4073">
        <w:t xml:space="preserve">        2.8. Срок рассмотрения заявок и принятия решения о предоставлении субсидии или решения об отказе в их предоставлении не может превышать 14 рабочих дней со дня окончания приема заявок.</w:t>
      </w:r>
    </w:p>
    <w:p w:rsidR="003B4073" w:rsidRPr="003B4073" w:rsidRDefault="003B4073" w:rsidP="003B4073">
      <w:pPr>
        <w:pStyle w:val="a9"/>
        <w:tabs>
          <w:tab w:val="left" w:pos="1254"/>
        </w:tabs>
        <w:ind w:right="60" w:firstLine="510"/>
        <w:jc w:val="both"/>
      </w:pPr>
      <w:r w:rsidRPr="003B4073">
        <w:t>2.9. Заседание комиссии является правомочным</w:t>
      </w:r>
      <w:proofErr w:type="gramStart"/>
      <w:r w:rsidRPr="003B4073">
        <w:t xml:space="preserve"> ,</w:t>
      </w:r>
      <w:proofErr w:type="gramEnd"/>
      <w:r w:rsidRPr="003B4073">
        <w:t xml:space="preserve"> если на нем присутствует не менее половины состава. Члены комиссии могут делегировать свои полномочия должностным лицам, их замещающим в случае их отсутствия (отпуск, командировка и др.).</w:t>
      </w:r>
    </w:p>
    <w:p w:rsidR="003B4073" w:rsidRPr="003B4073" w:rsidRDefault="003B4073" w:rsidP="003B4073">
      <w:pPr>
        <w:pStyle w:val="a9"/>
        <w:tabs>
          <w:tab w:val="left" w:pos="1254"/>
        </w:tabs>
        <w:ind w:right="60" w:firstLine="510"/>
        <w:jc w:val="both"/>
      </w:pPr>
      <w:r w:rsidRPr="003B4073">
        <w:t>2.10. Решение комиссии принимается путем открытого голосования и считается принятым, если за него проголосовало большинство присутствующих на заседании  членов комиссии. В случае равенства голосов голос председателя комиссии является решающим.</w:t>
      </w:r>
    </w:p>
    <w:p w:rsidR="003B4073" w:rsidRPr="003B4073" w:rsidRDefault="003B4073" w:rsidP="003B4073">
      <w:pPr>
        <w:pStyle w:val="a9"/>
        <w:tabs>
          <w:tab w:val="left" w:pos="1254"/>
        </w:tabs>
        <w:ind w:right="60" w:firstLine="567"/>
        <w:jc w:val="both"/>
      </w:pPr>
      <w:r w:rsidRPr="003B4073">
        <w:t xml:space="preserve">2.11. Решение о предоставлении или об отказе в предоставлении субсидии оформляется протоколом заседания комиссии и подписывается его председателем. Определенный комиссией в результате отбора конкретный получатель субсидии указывается в постановлении администрации </w:t>
      </w:r>
      <w:proofErr w:type="spellStart"/>
      <w:r w:rsidRPr="003B4073">
        <w:t>Пучежского</w:t>
      </w:r>
      <w:proofErr w:type="spellEnd"/>
      <w:r w:rsidRPr="003B4073">
        <w:t xml:space="preserve"> муниципального района.</w:t>
      </w:r>
    </w:p>
    <w:p w:rsidR="003B4073" w:rsidRPr="003B4073" w:rsidRDefault="003B4073" w:rsidP="003B4073">
      <w:pPr>
        <w:pStyle w:val="a9"/>
        <w:tabs>
          <w:tab w:val="left" w:pos="1254"/>
        </w:tabs>
        <w:ind w:right="60" w:firstLine="567"/>
        <w:jc w:val="both"/>
      </w:pPr>
      <w:r w:rsidRPr="003B4073">
        <w:t>2.12.В случае недостатка средств бюджетных ассигнований для предоставления субсидии в текущем году, субсидия предоставляется субъекту</w:t>
      </w:r>
      <w:proofErr w:type="gramStart"/>
      <w:r w:rsidRPr="003B4073">
        <w:t xml:space="preserve"> ,</w:t>
      </w:r>
      <w:proofErr w:type="gramEnd"/>
      <w:r w:rsidRPr="003B4073">
        <w:t xml:space="preserve"> заявка которого поступила первой.</w:t>
      </w:r>
    </w:p>
    <w:p w:rsidR="003B4073" w:rsidRPr="003B4073" w:rsidRDefault="003B4073" w:rsidP="003B4073">
      <w:pPr>
        <w:pStyle w:val="a9"/>
        <w:tabs>
          <w:tab w:val="left" w:pos="1254"/>
        </w:tabs>
        <w:ind w:right="60" w:firstLine="510"/>
        <w:jc w:val="both"/>
      </w:pPr>
      <w:r w:rsidRPr="003B4073">
        <w:t xml:space="preserve">В течение 5 дней с момента подписания протокола отдел сельского хозяйства администрации </w:t>
      </w:r>
      <w:proofErr w:type="spellStart"/>
      <w:r w:rsidRPr="003B4073">
        <w:t>Пучежского</w:t>
      </w:r>
      <w:proofErr w:type="spellEnd"/>
      <w:r w:rsidRPr="003B4073">
        <w:t xml:space="preserve"> муниципального района сообщает получателям субсидии о результатах рассмотрения заявок.</w:t>
      </w:r>
    </w:p>
    <w:p w:rsidR="003B4073" w:rsidRPr="003B4073" w:rsidRDefault="003B4073" w:rsidP="003B4073">
      <w:pPr>
        <w:pStyle w:val="a9"/>
        <w:tabs>
          <w:tab w:val="left" w:pos="1448"/>
        </w:tabs>
        <w:spacing w:before="0" w:after="0" w:line="322" w:lineRule="exact"/>
        <w:ind w:left="540" w:right="60"/>
        <w:jc w:val="both"/>
      </w:pPr>
      <w:r w:rsidRPr="003B4073">
        <w:t>2.13. Размер субсидии и порядок расчета размера субсидии.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2.13.1. Размер субсидии за счет средств районного бюджета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получателю субсидии определяется по формуле:</w:t>
      </w: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B407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B40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B4073">
        <w:rPr>
          <w:rFonts w:ascii="Times New Roman" w:hAnsi="Times New Roman" w:cs="Times New Roman"/>
          <w:sz w:val="28"/>
          <w:szCs w:val="28"/>
          <w:lang w:val="en-US"/>
        </w:rPr>
        <w:t xml:space="preserve"> = V</w:t>
      </w:r>
      <w:r w:rsidRPr="003B40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B4073">
        <w:rPr>
          <w:rFonts w:ascii="Times New Roman" w:hAnsi="Times New Roman" w:cs="Times New Roman"/>
          <w:sz w:val="28"/>
          <w:szCs w:val="28"/>
          <w:lang w:val="en-US"/>
        </w:rPr>
        <w:t xml:space="preserve"> x St</w:t>
      </w:r>
      <w:r w:rsidRPr="003B40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4073">
        <w:rPr>
          <w:rFonts w:ascii="Times New Roman" w:hAnsi="Times New Roman" w:cs="Times New Roman"/>
          <w:sz w:val="28"/>
          <w:szCs w:val="28"/>
        </w:rPr>
        <w:t>где</w:t>
      </w:r>
      <w:r w:rsidRPr="003B407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073">
        <w:rPr>
          <w:rFonts w:ascii="Times New Roman" w:hAnsi="Times New Roman" w:cs="Times New Roman"/>
          <w:sz w:val="28"/>
          <w:szCs w:val="28"/>
        </w:rPr>
        <w:t>W</w:t>
      </w:r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получателю субсидии за счет средств районного бюджета, рублей;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073">
        <w:rPr>
          <w:rFonts w:ascii="Times New Roman" w:hAnsi="Times New Roman" w:cs="Times New Roman"/>
          <w:sz w:val="28"/>
          <w:szCs w:val="28"/>
        </w:rPr>
        <w:t>V</w:t>
      </w:r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– количество голов коров, на которое увеличено дойное стадо, голова;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lastRenderedPageBreak/>
        <w:t>St</w:t>
      </w:r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B4073">
        <w:rPr>
          <w:rFonts w:ascii="Times New Roman" w:hAnsi="Times New Roman" w:cs="Times New Roman"/>
          <w:sz w:val="28"/>
          <w:szCs w:val="28"/>
        </w:rPr>
        <w:t xml:space="preserve"> - ставка субсидии на 1 голову коровы, на которую увеличено дойное стадо, рублей.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2.13.2. Ставка субсидии на 1 голову коровы, на которую увеличено дойное стадо, составляет 7 000 (Семь тысяч) рублей.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2"/>
      <w:bookmarkEnd w:id="6"/>
      <w:r w:rsidRPr="003B4073">
        <w:rPr>
          <w:rFonts w:ascii="Times New Roman" w:hAnsi="Times New Roman" w:cs="Times New Roman"/>
          <w:sz w:val="28"/>
          <w:szCs w:val="28"/>
        </w:rPr>
        <w:t xml:space="preserve">2.14. Условия и порядок заключения между Администрацией и получателем субсидии Соглашения о предоставлении субсидии из бюджета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B4073" w:rsidRPr="003B4073" w:rsidRDefault="003B4073" w:rsidP="003B4073">
      <w:pPr>
        <w:pStyle w:val="a9"/>
        <w:numPr>
          <w:ilvl w:val="0"/>
          <w:numId w:val="13"/>
        </w:numPr>
        <w:tabs>
          <w:tab w:val="left" w:pos="1448"/>
        </w:tabs>
        <w:spacing w:before="0" w:after="0" w:line="322" w:lineRule="exact"/>
        <w:ind w:right="60"/>
        <w:jc w:val="both"/>
      </w:pPr>
      <w:bookmarkStart w:id="7" w:name="sub_251"/>
      <w:r w:rsidRPr="003B4073">
        <w:t xml:space="preserve">        2.14.1. Предоставление субсидий на развитие молочного скотоводства, осуществляется в соответствии с заключенным Соглашением о предоставлении субсидии между Администрацией и юридическим лицом, либо индивидуальным предпринимателем, прошедшим отбор. </w:t>
      </w:r>
    </w:p>
    <w:bookmarkEnd w:id="7"/>
    <w:p w:rsidR="003B4073" w:rsidRPr="003B4073" w:rsidRDefault="003B4073" w:rsidP="003B4073">
      <w:pPr>
        <w:pStyle w:val="a9"/>
        <w:numPr>
          <w:ilvl w:val="0"/>
          <w:numId w:val="13"/>
        </w:numPr>
        <w:tabs>
          <w:tab w:val="left" w:pos="1448"/>
        </w:tabs>
        <w:spacing w:before="0" w:after="0" w:line="322" w:lineRule="exact"/>
        <w:ind w:right="60"/>
        <w:jc w:val="both"/>
      </w:pPr>
      <w:r w:rsidRPr="003B4073">
        <w:t xml:space="preserve">        2.14.2. Соглашение  о предоставлении субсидии на развитие молочного скотоводства заключается  в двустороннем порядке в соответствии с типовой формой, установленной Финансовым отделом администрации </w:t>
      </w:r>
      <w:proofErr w:type="spellStart"/>
      <w:r w:rsidRPr="003B4073">
        <w:t>Пучежского</w:t>
      </w:r>
      <w:proofErr w:type="spellEnd"/>
      <w:r w:rsidRPr="003B4073">
        <w:t xml:space="preserve"> муниципального района.</w:t>
      </w:r>
    </w:p>
    <w:p w:rsidR="003B4073" w:rsidRPr="003B4073" w:rsidRDefault="003B4073" w:rsidP="003B4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2.14.3. </w:t>
      </w:r>
      <w:r w:rsidR="00376E16">
        <w:rPr>
          <w:rFonts w:ascii="Times New Roman" w:hAnsi="Times New Roman" w:cs="Times New Roman"/>
          <w:sz w:val="28"/>
          <w:szCs w:val="28"/>
        </w:rPr>
        <w:t>Управление</w:t>
      </w:r>
      <w:r w:rsidRPr="003B4073">
        <w:rPr>
          <w:rFonts w:ascii="Times New Roman" w:hAnsi="Times New Roman" w:cs="Times New Roman"/>
          <w:sz w:val="28"/>
          <w:szCs w:val="28"/>
        </w:rPr>
        <w:t xml:space="preserve"> сельского хозяйства администрации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 в течение 3 рабочих дней направляет в адрес юридического лица, индивидуального предпринимателя, прошедшего отбор, проект Соглашения о предоставлении субсидии на развитие молочного скотоводства. После подписания  сторонами Соглашения его копия передается в Финансовый отдел администрации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B4073" w:rsidRPr="003B4073" w:rsidRDefault="003B4073" w:rsidP="003B4073">
      <w:pPr>
        <w:pStyle w:val="a9"/>
        <w:numPr>
          <w:ilvl w:val="0"/>
          <w:numId w:val="13"/>
        </w:numPr>
        <w:spacing w:before="0" w:after="0" w:line="240" w:lineRule="exact"/>
        <w:jc w:val="both"/>
      </w:pPr>
      <w:r w:rsidRPr="003B4073">
        <w:t xml:space="preserve">        2.15. Условиями предоставления и расходования субсидий юридическим лицам (за исключением субсидий государственным (муниципальным) учреждениям), индивидуальным предпринимателям являются:</w:t>
      </w:r>
    </w:p>
    <w:p w:rsidR="003B4073" w:rsidRPr="003B4073" w:rsidRDefault="003B4073" w:rsidP="003B4073">
      <w:pPr>
        <w:pStyle w:val="a9"/>
        <w:numPr>
          <w:ilvl w:val="0"/>
          <w:numId w:val="13"/>
        </w:numPr>
        <w:spacing w:before="0" w:after="0" w:line="240" w:lineRule="exact"/>
        <w:ind w:firstLine="540"/>
        <w:jc w:val="both"/>
      </w:pPr>
      <w:r w:rsidRPr="003B4073">
        <w:t xml:space="preserve">  а) субсидии носят целевой характер и могут быть использованы на </w:t>
      </w:r>
      <w:bookmarkStart w:id="8" w:name="P88"/>
      <w:bookmarkEnd w:id="8"/>
      <w:r w:rsidRPr="003B4073">
        <w:t>содержание или покупку молочного стада.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2.16. Целевым показателем результативности предоставления субсидии является сохранение поголовья дойного стада на отчетную дату не менее года после получения субсидии.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2.17. Сроки перечисления субсидии.</w:t>
      </w:r>
    </w:p>
    <w:p w:rsidR="003B4073" w:rsidRPr="003B4073" w:rsidRDefault="003B4073" w:rsidP="003B4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Перечисление субсидии получателю осуществляется Администрацией на расчетный счет получателя субсидии в сроки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установленные соглашением , но не позднее 1 декабря текущего года.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2.18. Требования, которым должны соответствовать заявители на первое число месяца, предшествующего месяцу, в котором планируется заключение соглашения: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а) субсидии предоставляются юридическим лицам (за исключением государственных (муниципальных) учреждений) и индивидуальным предпринимателям, зарегистрированным и ведущим производственную деятельность на территории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области, признаваемым сельскохозяйственными товаропроизводителями в соответствии с Федеральным </w:t>
      </w:r>
      <w:hyperlink r:id="rId13" w:history="1">
        <w:r w:rsidRPr="003B40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от 29.12.2006 N 264-ФЗ "О развитии сельского хозяйства" (далее - получатели субсидий или заявители);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б)  заявители должны иметь поголовье коров на 1 января текущего года;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lastRenderedPageBreak/>
        <w:t>в) отсутствие задолженности по налогам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г) у заявителей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>) заявители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073">
        <w:rPr>
          <w:rFonts w:ascii="Times New Roman" w:hAnsi="Times New Roman" w:cs="Times New Roman"/>
          <w:sz w:val="28"/>
          <w:szCs w:val="28"/>
        </w:rPr>
        <w:t xml:space="preserve">е) 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4" w:history="1">
        <w:r w:rsidRPr="003B407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50%;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ж) заявители не должны получать средства из бюджета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иными нормативными правовыми актами на цели, указанные в </w:t>
      </w:r>
      <w:hyperlink w:anchor="P35" w:history="1">
        <w:r w:rsidRPr="003B4073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B4073" w:rsidRPr="003B4073" w:rsidRDefault="003B4073" w:rsidP="003B4073">
      <w:pPr>
        <w:pStyle w:val="Pro-TabName"/>
        <w:tabs>
          <w:tab w:val="left" w:pos="2835"/>
        </w:tabs>
        <w:spacing w:before="0" w:after="0"/>
        <w:jc w:val="both"/>
        <w:rPr>
          <w:i w:val="0"/>
        </w:rPr>
      </w:pPr>
    </w:p>
    <w:p w:rsidR="003B4073" w:rsidRPr="003B4073" w:rsidRDefault="003B4073" w:rsidP="003B40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3.1. Порядок, сроки и формы предоставления получателями субсидий отчетности о достижении показателя результативности использования субсидий, о целевом использовании субсидий  определяется  в соглашении.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3.2. Получатели субсидии ежемесячно, не позднее 10 числа, предоставляют в отдел сельского хозяйства копии формы федерального статистического наблюдения </w:t>
      </w:r>
      <w:hyperlink r:id="rId15" w:history="1">
        <w:r w:rsidRPr="003B4073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N П-1(СХ)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 w:history="1">
        <w:r w:rsidRPr="003B4073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N 3-фермер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с отметкой органа статистики на 01 число в течение года после получения субсидии.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4. Требования об осуществлении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4.1. Проверка соблюдения условий, целей и порядка предоставления субсидий их получателями осуществляется Администрацией и органом муниципального финансового контроля.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lastRenderedPageBreak/>
        <w:t>4.2. Меры ответственности за нарушение условий, целей и порядка предоставления субсидий.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4.2.1. Субсидии подлежат возврату в случае: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3B4073">
        <w:rPr>
          <w:rFonts w:ascii="Times New Roman" w:hAnsi="Times New Roman" w:cs="Times New Roman"/>
          <w:sz w:val="28"/>
          <w:szCs w:val="28"/>
        </w:rPr>
        <w:t>а) нарушения получателем субсидии условий, установленных при их предоставлении, выявленного по фактам проверок, проведенных Администрацией или органом муниципального финансового контроля;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2"/>
      <w:bookmarkEnd w:id="10"/>
      <w:r w:rsidRPr="003B407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субсидий, устанавливаемого в соответствии с </w:t>
      </w:r>
      <w:hyperlink w:anchor="P97" w:history="1">
        <w:r w:rsidRPr="003B4073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3B4073">
        <w:rPr>
          <w:rFonts w:ascii="Times New Roman" w:hAnsi="Times New Roman" w:cs="Times New Roman"/>
          <w:sz w:val="28"/>
          <w:szCs w:val="28"/>
        </w:rPr>
        <w:t>16 настоящего Порядка.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4.2.2. Возврат субсидий осуществляется в доход районного бюджета в соответствии с бюджетным законодательством: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а) в случае установления факта, предусмотренного </w:t>
      </w:r>
      <w:hyperlink w:anchor="P111" w:history="1">
        <w:r w:rsidRPr="003B4073">
          <w:rPr>
            <w:rFonts w:ascii="Times New Roman" w:hAnsi="Times New Roman" w:cs="Times New Roman"/>
            <w:sz w:val="28"/>
            <w:szCs w:val="28"/>
          </w:rPr>
          <w:t>подпунктом "а" пункта 4.2.1</w:t>
        </w:r>
      </w:hyperlink>
      <w:r w:rsidRPr="003B4073">
        <w:rPr>
          <w:rFonts w:ascii="Times New Roman" w:hAnsi="Times New Roman" w:cs="Times New Roman"/>
          <w:sz w:val="28"/>
          <w:szCs w:val="28"/>
        </w:rPr>
        <w:t>, получатель субсидии возвращает 100% суммы полученной субсидии;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б) в случае установления факта, предусмотренного </w:t>
      </w:r>
      <w:hyperlink w:anchor="P112" w:history="1">
        <w:r w:rsidRPr="003B4073">
          <w:rPr>
            <w:rFonts w:ascii="Times New Roman" w:hAnsi="Times New Roman" w:cs="Times New Roman"/>
            <w:sz w:val="28"/>
            <w:szCs w:val="28"/>
          </w:rPr>
          <w:t>подпунктом "б" пункта 4.2.1</w:t>
        </w:r>
      </w:hyperlink>
      <w:r w:rsidRPr="003B4073">
        <w:rPr>
          <w:rFonts w:ascii="Times New Roman" w:hAnsi="Times New Roman" w:cs="Times New Roman"/>
          <w:sz w:val="28"/>
          <w:szCs w:val="28"/>
        </w:rPr>
        <w:t>, получатель субсидии осуществляет возврат суммы субсидии, рассчитанной по формуле:</w:t>
      </w: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407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V</w:t>
      </w:r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(1 -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Т</w:t>
      </w:r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S</w:t>
      </w:r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>),</w:t>
      </w: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где: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407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- сумма субсидии, подлежащая возврату;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407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получателю субсидии в отчетном финансовом году;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07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073">
        <w:rPr>
          <w:rFonts w:ascii="Times New Roman" w:hAnsi="Times New Roman" w:cs="Times New Roman"/>
          <w:sz w:val="28"/>
          <w:szCs w:val="28"/>
        </w:rPr>
        <w:t>S</w:t>
      </w:r>
      <w:r w:rsidRPr="003B407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результативности использования субсидии, установленное соглашением.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фактов, указанных в </w:t>
      </w:r>
      <w:hyperlink w:anchor="P111" w:history="1">
        <w:r w:rsidRPr="003B4073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112" w:history="1">
        <w:r w:rsidRPr="003B4073">
          <w:rPr>
            <w:rFonts w:ascii="Times New Roman" w:hAnsi="Times New Roman" w:cs="Times New Roman"/>
            <w:sz w:val="28"/>
            <w:szCs w:val="28"/>
          </w:rPr>
          <w:t>"б" пункта 4.2.1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настоящего Порядка, Администрация в течение 3 рабочих дней со дня установления вышеуказанных фактов направляет получателю субсидии письменное уведомление о необходимости возврата суммы субсидии с указанием причины, послужившей основанием для возврата субсидии, и реквизитов для перечисления денежных средств.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Получатель субсидии в течение 30 календарных дней с момента получения письменного уведомления о необходимости возврата суммы субсидии обязан произвести возврат суммы субсидии.</w:t>
      </w:r>
    </w:p>
    <w:p w:rsidR="003B4073" w:rsidRPr="003B4073" w:rsidRDefault="003B4073" w:rsidP="003B4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Федерации.</w:t>
      </w: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к Порядку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на развитие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молочного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скотоводства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                                    Администрация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73" w:rsidRPr="003B4073" w:rsidRDefault="003B4073" w:rsidP="003B40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B4073" w:rsidRPr="003B4073" w:rsidRDefault="003B4073" w:rsidP="003B4073">
      <w:pPr>
        <w:pStyle w:val="ConsPlusNonformat"/>
        <w:tabs>
          <w:tab w:val="left" w:pos="623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</w:p>
    <w:p w:rsidR="003B4073" w:rsidRPr="003B4073" w:rsidRDefault="003B4073" w:rsidP="003B40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41"/>
      <w:bookmarkEnd w:id="11"/>
      <w:r w:rsidRPr="003B4073">
        <w:rPr>
          <w:rFonts w:ascii="Times New Roman" w:hAnsi="Times New Roman" w:cs="Times New Roman"/>
          <w:sz w:val="28"/>
          <w:szCs w:val="28"/>
        </w:rPr>
        <w:t>заявление.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Прошу  предоставить муниципальную поддержку в соответствии с Порядком предоставления  субсидий   на  развитие молочного скотоводства,  утвержденным постановлением Администрации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 Ивановской области от ____________ N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_______-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, в виде субсидии  на  возмещение  части  затрат сельскохозяйственных  товаропроизводителей  на возмещение части затрат сельскохозяйственных товаропроизводителей на увеличение дойного стада в расчете на 1 голову </w:t>
      </w:r>
    </w:p>
    <w:p w:rsidR="003B4073" w:rsidRDefault="003B4073" w:rsidP="003B4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Полное наименование заявителя: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B4073" w:rsidRPr="003B4073" w:rsidRDefault="003B4073" w:rsidP="003B4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Юридический адрес, телефон,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заявител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Почтовый адрес заявителя: 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Платежные реквизиты заявителя: ИНН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B4073">
        <w:rPr>
          <w:rFonts w:ascii="Times New Roman" w:hAnsi="Times New Roman" w:cs="Times New Roman"/>
          <w:sz w:val="28"/>
          <w:szCs w:val="28"/>
        </w:rPr>
        <w:t>___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КПП ____________________ </w:t>
      </w:r>
      <w:hyperlink r:id="rId17" w:history="1">
        <w:r w:rsidRPr="003B407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____________________ </w:t>
      </w:r>
      <w:hyperlink r:id="rId18" w:history="1">
        <w:r w:rsidRPr="003B4073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Наименование кредитной организации ________________________________________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407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B4073">
        <w:rPr>
          <w:rFonts w:ascii="Times New Roman" w:hAnsi="Times New Roman" w:cs="Times New Roman"/>
          <w:sz w:val="28"/>
          <w:szCs w:val="28"/>
        </w:rPr>
        <w:t>/с _____________________________ к/с _____________________________________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БИК _____________________________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-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3B4073">
        <w:rPr>
          <w:rFonts w:ascii="Times New Roman" w:hAnsi="Times New Roman" w:cs="Times New Roman"/>
          <w:sz w:val="28"/>
          <w:szCs w:val="28"/>
        </w:rPr>
        <w:t>;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-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B4073">
        <w:rPr>
          <w:rFonts w:ascii="Times New Roman" w:hAnsi="Times New Roman" w:cs="Times New Roman"/>
          <w:sz w:val="28"/>
          <w:szCs w:val="28"/>
        </w:rPr>
        <w:t>;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-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3B4073">
        <w:rPr>
          <w:rFonts w:ascii="Times New Roman" w:hAnsi="Times New Roman" w:cs="Times New Roman"/>
          <w:sz w:val="28"/>
          <w:szCs w:val="28"/>
        </w:rPr>
        <w:t>.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Подтверждаю   достоверность   сведений,   указанных  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 представленных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B4073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>.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Подтверждаю, что: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заявитель  не  получал  средства  из соответствующего бюджета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бюджетной</w:t>
      </w:r>
      <w:proofErr w:type="gramEnd"/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системы  Российской Федерации в соответствии с иными нормативными </w:t>
      </w:r>
      <w:r w:rsidRPr="003B4073">
        <w:rPr>
          <w:rFonts w:ascii="Times New Roman" w:hAnsi="Times New Roman" w:cs="Times New Roman"/>
          <w:sz w:val="28"/>
          <w:szCs w:val="28"/>
        </w:rPr>
        <w:lastRenderedPageBreak/>
        <w:t>правовыми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актами,  муниципальными  правовыми  актами  на цели, указанные в </w:t>
      </w:r>
      <w:hyperlink w:anchor="P35" w:history="1">
        <w:r w:rsidRPr="003B4073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Порядка  предоставления и использования субсидий  на  развитие молочного скотоводства, утвержденного Администрацией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 Ивановской области  от _______ N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____-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B4073">
        <w:rPr>
          <w:rFonts w:ascii="Times New Roman" w:hAnsi="Times New Roman" w:cs="Times New Roman"/>
          <w:sz w:val="28"/>
          <w:szCs w:val="28"/>
        </w:rPr>
        <w:t>;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у  заявителя  отсутствует  просроченная  задолженность  по  возврату 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соответствующий  бюджет  бюджетной  системы  Российской Федерации субсидий,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бюджетных  инвестиций, 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 в том числе в соответствии с иными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правовыми  актами,  и иная просроченная задолженность перед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бюджетом бюджетной системы Российской Федерации;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заявитель не является иностранным юридическим лицом, а также российским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юридическим  лицом,  в уставном (складочном) капитале которого доля участия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иностранных   юридических   лиц,   местом   регистрации   которых  является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государство   или   территория, 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включенные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 в  утверждаемый  Министерством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финансов   Российской   Федерации   </w:t>
      </w:r>
      <w:hyperlink r:id="rId19" w:history="1">
        <w:r w:rsidRPr="003B407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B4073">
        <w:rPr>
          <w:rFonts w:ascii="Times New Roman" w:hAnsi="Times New Roman" w:cs="Times New Roman"/>
          <w:sz w:val="28"/>
          <w:szCs w:val="28"/>
        </w:rPr>
        <w:t xml:space="preserve">   государств   и   территорий,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B4073">
        <w:rPr>
          <w:rFonts w:ascii="Times New Roman" w:hAnsi="Times New Roman" w:cs="Times New Roman"/>
          <w:sz w:val="28"/>
          <w:szCs w:val="28"/>
        </w:rPr>
        <w:t>предоставляющих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  льготный  налоговый  режим  налогообложения  и  (или)  не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B4073">
        <w:rPr>
          <w:rFonts w:ascii="Times New Roman" w:hAnsi="Times New Roman" w:cs="Times New Roman"/>
          <w:sz w:val="28"/>
          <w:szCs w:val="28"/>
        </w:rPr>
        <w:t>предусматривающих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 раскрытия  и  предоставления  информации  при проведении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финансовых  операций  (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 зоны) в отношении таких юридических лиц,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совокупности превышает 50%.</w:t>
      </w:r>
    </w:p>
    <w:p w:rsidR="003B4073" w:rsidRPr="003B4073" w:rsidRDefault="003B4073" w:rsidP="003B40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Руководитель __________________                   _________________________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                        (подпись)                                  (расшифровка подписи)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заявления: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N _____________________ от ___________________ 20__ г.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(заполняется Администрацией </w:t>
      </w:r>
      <w:proofErr w:type="spellStart"/>
      <w:r w:rsidRPr="003B407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B4073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области)</w:t>
      </w: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sectPr w:rsidR="003B4073" w:rsidRPr="003B4073" w:rsidSect="00A124B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3B4073" w:rsidRPr="003B4073" w:rsidRDefault="003B4073" w:rsidP="003B40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к Порядку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на развитие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молочного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скотоводства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B4073" w:rsidRPr="003B4073" w:rsidRDefault="003B4073" w:rsidP="003B4073">
      <w:pPr>
        <w:jc w:val="center"/>
        <w:rPr>
          <w:b/>
          <w:bCs/>
        </w:rPr>
      </w:pPr>
      <w:r w:rsidRPr="003B4073">
        <w:rPr>
          <w:b/>
          <w:bCs/>
        </w:rPr>
        <w:t>Справка-расчет</w:t>
      </w:r>
    </w:p>
    <w:p w:rsidR="003B4073" w:rsidRPr="003B4073" w:rsidRDefault="003B4073" w:rsidP="003B4073">
      <w:pPr>
        <w:jc w:val="center"/>
      </w:pPr>
      <w:r w:rsidRPr="003B4073">
        <w:t xml:space="preserve">на предоставление </w:t>
      </w:r>
      <w:proofErr w:type="gramStart"/>
      <w:r w:rsidRPr="003B4073">
        <w:t>субсидии</w:t>
      </w:r>
      <w:proofErr w:type="gramEnd"/>
      <w:r w:rsidRPr="003B4073">
        <w:t xml:space="preserve"> на развитие молочного скотоводства</w:t>
      </w:r>
    </w:p>
    <w:p w:rsidR="003B4073" w:rsidRPr="003B4073" w:rsidRDefault="003B4073" w:rsidP="003B4073">
      <w:pPr>
        <w:jc w:val="center"/>
      </w:pPr>
    </w:p>
    <w:p w:rsidR="003B4073" w:rsidRPr="003B4073" w:rsidRDefault="003B4073" w:rsidP="003B4073">
      <w:pPr>
        <w:jc w:val="center"/>
      </w:pPr>
      <w:r w:rsidRPr="003B4073">
        <w:t>___________________________________________________________</w:t>
      </w:r>
    </w:p>
    <w:p w:rsidR="003B4073" w:rsidRPr="003B4073" w:rsidRDefault="003B4073" w:rsidP="003B4073">
      <w:pPr>
        <w:jc w:val="center"/>
      </w:pPr>
      <w:r w:rsidRPr="003B4073">
        <w:t>(получатель субсидии)</w:t>
      </w:r>
    </w:p>
    <w:p w:rsidR="003B4073" w:rsidRPr="003B4073" w:rsidRDefault="003B4073" w:rsidP="003B4073">
      <w:pPr>
        <w:jc w:val="center"/>
      </w:pPr>
    </w:p>
    <w:p w:rsidR="003B4073" w:rsidRPr="003B4073" w:rsidRDefault="003B4073" w:rsidP="003B4073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B4073" w:rsidRPr="003B4073" w:rsidTr="00A124BC">
        <w:tc>
          <w:tcPr>
            <w:tcW w:w="2957" w:type="dxa"/>
          </w:tcPr>
          <w:p w:rsidR="003B4073" w:rsidRPr="003B4073" w:rsidRDefault="003B4073" w:rsidP="00A124BC">
            <w:pPr>
              <w:jc w:val="center"/>
            </w:pPr>
            <w:r w:rsidRPr="003B4073">
              <w:t>Численность поголовья коров на начало года</w:t>
            </w:r>
          </w:p>
        </w:tc>
        <w:tc>
          <w:tcPr>
            <w:tcW w:w="2957" w:type="dxa"/>
          </w:tcPr>
          <w:p w:rsidR="003B4073" w:rsidRPr="003B4073" w:rsidRDefault="003B4073" w:rsidP="00A124BC">
            <w:pPr>
              <w:jc w:val="center"/>
            </w:pPr>
            <w:r w:rsidRPr="003B4073">
              <w:t>Численность поголовья коров на отчетную дату</w:t>
            </w:r>
          </w:p>
          <w:p w:rsidR="003B4073" w:rsidRPr="003B4073" w:rsidRDefault="003B4073" w:rsidP="00A124BC">
            <w:pPr>
              <w:jc w:val="center"/>
            </w:pPr>
            <w:r w:rsidRPr="003B4073">
              <w:t>01.___.20___г.</w:t>
            </w:r>
          </w:p>
        </w:tc>
        <w:tc>
          <w:tcPr>
            <w:tcW w:w="2957" w:type="dxa"/>
          </w:tcPr>
          <w:p w:rsidR="003B4073" w:rsidRPr="003B4073" w:rsidRDefault="003B4073" w:rsidP="00A124BC">
            <w:pPr>
              <w:jc w:val="center"/>
            </w:pPr>
            <w:r w:rsidRPr="003B4073">
              <w:t xml:space="preserve">Увеличение дойного стада, гол. </w:t>
            </w:r>
          </w:p>
        </w:tc>
        <w:tc>
          <w:tcPr>
            <w:tcW w:w="2957" w:type="dxa"/>
          </w:tcPr>
          <w:p w:rsidR="003B4073" w:rsidRPr="003B4073" w:rsidRDefault="003B4073" w:rsidP="00A124BC">
            <w:pPr>
              <w:jc w:val="center"/>
            </w:pPr>
            <w:r w:rsidRPr="003B4073">
              <w:t>Ставка субсидий за 1 голову, руб.</w:t>
            </w:r>
          </w:p>
        </w:tc>
        <w:tc>
          <w:tcPr>
            <w:tcW w:w="2958" w:type="dxa"/>
          </w:tcPr>
          <w:p w:rsidR="003B4073" w:rsidRPr="003B4073" w:rsidRDefault="003B4073" w:rsidP="00A124BC">
            <w:pPr>
              <w:jc w:val="center"/>
            </w:pPr>
            <w:r w:rsidRPr="003B4073">
              <w:t>Сумма субсидии, руб.</w:t>
            </w:r>
          </w:p>
        </w:tc>
      </w:tr>
      <w:tr w:rsidR="003B4073" w:rsidRPr="003B4073" w:rsidTr="00A124BC">
        <w:tc>
          <w:tcPr>
            <w:tcW w:w="2957" w:type="dxa"/>
          </w:tcPr>
          <w:p w:rsidR="003B4073" w:rsidRPr="003B4073" w:rsidRDefault="003B4073" w:rsidP="00A124BC">
            <w:pPr>
              <w:jc w:val="center"/>
            </w:pPr>
          </w:p>
          <w:p w:rsidR="003B4073" w:rsidRPr="003B4073" w:rsidRDefault="003B4073" w:rsidP="00A124BC">
            <w:pPr>
              <w:jc w:val="center"/>
            </w:pPr>
          </w:p>
        </w:tc>
        <w:tc>
          <w:tcPr>
            <w:tcW w:w="2957" w:type="dxa"/>
          </w:tcPr>
          <w:p w:rsidR="003B4073" w:rsidRPr="003B4073" w:rsidRDefault="003B4073" w:rsidP="00A124BC">
            <w:pPr>
              <w:jc w:val="center"/>
            </w:pPr>
          </w:p>
        </w:tc>
        <w:tc>
          <w:tcPr>
            <w:tcW w:w="2957" w:type="dxa"/>
          </w:tcPr>
          <w:p w:rsidR="003B4073" w:rsidRPr="003B4073" w:rsidRDefault="003B4073" w:rsidP="00A124BC">
            <w:pPr>
              <w:jc w:val="center"/>
            </w:pPr>
          </w:p>
        </w:tc>
        <w:tc>
          <w:tcPr>
            <w:tcW w:w="2957" w:type="dxa"/>
          </w:tcPr>
          <w:p w:rsidR="003B4073" w:rsidRPr="003B4073" w:rsidRDefault="003B4073" w:rsidP="00A124BC">
            <w:pPr>
              <w:jc w:val="center"/>
            </w:pPr>
          </w:p>
        </w:tc>
        <w:tc>
          <w:tcPr>
            <w:tcW w:w="2958" w:type="dxa"/>
          </w:tcPr>
          <w:p w:rsidR="003B4073" w:rsidRPr="003B4073" w:rsidRDefault="003B4073" w:rsidP="00A124BC">
            <w:pPr>
              <w:jc w:val="center"/>
            </w:pPr>
          </w:p>
        </w:tc>
      </w:tr>
    </w:tbl>
    <w:p w:rsidR="003B4073" w:rsidRPr="003B4073" w:rsidRDefault="003B4073" w:rsidP="003B4073"/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Руководитель      ____________                  ___________________________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                          (подпись)                      (расшифровка подписи)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Главный бухгалтер ____________                  ___________________________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                              (подпись)                      (расшифровка подписи)</w:t>
      </w: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М.П. (при наличии печати) "_____" _____________ 20___ г.</w:t>
      </w:r>
    </w:p>
    <w:p w:rsidR="003B4073" w:rsidRPr="003B4073" w:rsidRDefault="003B4073" w:rsidP="003B40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B4073" w:rsidRPr="003B4073" w:rsidSect="00A124BC">
          <w:pgSz w:w="16838" w:h="11906" w:orient="landscape" w:code="9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3B4073" w:rsidRPr="003B4073" w:rsidRDefault="003B4073" w:rsidP="003B40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к Порядку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на развитие </w:t>
      </w:r>
      <w:proofErr w:type="gramStart"/>
      <w:r w:rsidRPr="003B4073">
        <w:rPr>
          <w:rFonts w:ascii="Times New Roman" w:hAnsi="Times New Roman" w:cs="Times New Roman"/>
          <w:sz w:val="28"/>
          <w:szCs w:val="28"/>
        </w:rPr>
        <w:t>молочного</w:t>
      </w:r>
      <w:proofErr w:type="gramEnd"/>
      <w:r w:rsidRPr="003B4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скотоводства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90"/>
      <w:bookmarkEnd w:id="12"/>
      <w:r w:rsidRPr="003B4073">
        <w:rPr>
          <w:rFonts w:ascii="Times New Roman" w:hAnsi="Times New Roman" w:cs="Times New Roman"/>
          <w:sz w:val="28"/>
          <w:szCs w:val="28"/>
        </w:rPr>
        <w:t>СВЕДЕНИЯ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о наличии поголовья коров на 1 января текущего года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(наименование заявителя)</w:t>
      </w:r>
    </w:p>
    <w:p w:rsidR="003B4073" w:rsidRPr="003B4073" w:rsidRDefault="003B4073" w:rsidP="003B4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8"/>
        <w:gridCol w:w="2437"/>
        <w:gridCol w:w="2494"/>
      </w:tblGrid>
      <w:tr w:rsidR="003B4073" w:rsidRPr="003B4073" w:rsidTr="00A124BC">
        <w:tc>
          <w:tcPr>
            <w:tcW w:w="4138" w:type="dxa"/>
          </w:tcPr>
          <w:p w:rsidR="003B4073" w:rsidRPr="003B4073" w:rsidRDefault="003B4073" w:rsidP="00A12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07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37" w:type="dxa"/>
          </w:tcPr>
          <w:p w:rsidR="003B4073" w:rsidRPr="003B4073" w:rsidRDefault="003B4073" w:rsidP="00A12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073">
              <w:rPr>
                <w:rFonts w:ascii="Times New Roman" w:hAnsi="Times New Roman" w:cs="Times New Roman"/>
                <w:sz w:val="28"/>
                <w:szCs w:val="28"/>
              </w:rPr>
              <w:t>На 1 января текущего года</w:t>
            </w:r>
          </w:p>
        </w:tc>
        <w:tc>
          <w:tcPr>
            <w:tcW w:w="2494" w:type="dxa"/>
          </w:tcPr>
          <w:p w:rsidR="003B4073" w:rsidRPr="003B4073" w:rsidRDefault="003B4073" w:rsidP="00A12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073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  <w:p w:rsidR="003B4073" w:rsidRPr="003B4073" w:rsidRDefault="003B4073" w:rsidP="00A12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073">
              <w:rPr>
                <w:rFonts w:ascii="Times New Roman" w:hAnsi="Times New Roman" w:cs="Times New Roman"/>
                <w:sz w:val="28"/>
                <w:szCs w:val="28"/>
              </w:rPr>
              <w:t>01.___.20___ г.</w:t>
            </w:r>
          </w:p>
        </w:tc>
      </w:tr>
      <w:tr w:rsidR="003B4073" w:rsidRPr="003B4073" w:rsidTr="00A124BC">
        <w:tc>
          <w:tcPr>
            <w:tcW w:w="4138" w:type="dxa"/>
          </w:tcPr>
          <w:p w:rsidR="003B4073" w:rsidRPr="003B4073" w:rsidRDefault="003B4073" w:rsidP="00A1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073">
              <w:rPr>
                <w:rFonts w:ascii="Times New Roman" w:hAnsi="Times New Roman" w:cs="Times New Roman"/>
                <w:sz w:val="28"/>
                <w:szCs w:val="28"/>
              </w:rPr>
              <w:t>Численность поголовья коров, голов</w:t>
            </w:r>
          </w:p>
        </w:tc>
        <w:tc>
          <w:tcPr>
            <w:tcW w:w="2437" w:type="dxa"/>
          </w:tcPr>
          <w:p w:rsidR="003B4073" w:rsidRPr="003B4073" w:rsidRDefault="003B4073" w:rsidP="00A1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3B4073" w:rsidRPr="003B4073" w:rsidRDefault="003B4073" w:rsidP="00A1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073" w:rsidRPr="003B4073" w:rsidRDefault="003B4073" w:rsidP="003B4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073">
        <w:rPr>
          <w:rFonts w:ascii="Times New Roman" w:hAnsi="Times New Roman" w:cs="Times New Roman"/>
          <w:sz w:val="28"/>
          <w:szCs w:val="28"/>
        </w:rPr>
        <w:t>Вышеуказанные сведения соответствуют сведениям, представленным в территориальный орган Федеральной службы государственной статистики по Ивановской области по формам, утвержденным приказом Федеральной службы государственной статистики.</w:t>
      </w:r>
      <w:proofErr w:type="gramEnd"/>
    </w:p>
    <w:p w:rsidR="003B4073" w:rsidRPr="003B4073" w:rsidRDefault="003B4073" w:rsidP="003B4073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Руководитель                         _______________      ______________________</w:t>
      </w:r>
    </w:p>
    <w:p w:rsidR="003B4073" w:rsidRPr="003B4073" w:rsidRDefault="003B4073" w:rsidP="003B407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(подпись)                (расшифровка подписи)</w:t>
      </w:r>
    </w:p>
    <w:p w:rsidR="003B4073" w:rsidRPr="003B4073" w:rsidRDefault="003B4073" w:rsidP="003B407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Главный бухгалтер                _______________    ______________________</w:t>
      </w:r>
    </w:p>
    <w:p w:rsidR="003B4073" w:rsidRPr="003B4073" w:rsidRDefault="003B4073" w:rsidP="003B407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(подпись)                (расшифровка подписи)</w:t>
      </w:r>
    </w:p>
    <w:p w:rsidR="003B4073" w:rsidRPr="003B4073" w:rsidRDefault="003B4073" w:rsidP="003B407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B4073">
        <w:rPr>
          <w:rFonts w:ascii="Times New Roman" w:hAnsi="Times New Roman" w:cs="Times New Roman"/>
          <w:sz w:val="28"/>
          <w:szCs w:val="28"/>
        </w:rPr>
        <w:t>М.П. (при наличии печати) "____" ______________ 20__ г.</w:t>
      </w: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4073" w:rsidRPr="003B4073" w:rsidRDefault="003B4073" w:rsidP="003B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B24D5" w:rsidRDefault="00CB24D5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1795B" w:rsidRDefault="00B1795B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1795B" w:rsidRDefault="00B1795B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1795B" w:rsidRDefault="00B1795B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1795B" w:rsidRDefault="00B1795B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1795B" w:rsidRDefault="00B1795B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1795B" w:rsidRDefault="00B1795B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1795B" w:rsidRDefault="00B1795B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1795B" w:rsidRDefault="00B1795B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82D1E" w:rsidRDefault="00882D1E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82D1E" w:rsidRDefault="00882D1E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CA1C3C" w:rsidRDefault="00CA1C3C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CA1C3C" w:rsidRDefault="00CA1C3C" w:rsidP="003B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1795B" w:rsidRDefault="00B1795B" w:rsidP="00B1795B">
      <w:pPr>
        <w:jc w:val="right"/>
      </w:pPr>
      <w:r>
        <w:lastRenderedPageBreak/>
        <w:t xml:space="preserve">Приложение 4 </w:t>
      </w:r>
    </w:p>
    <w:p w:rsidR="00B1795B" w:rsidRDefault="00B1795B" w:rsidP="00B1795B">
      <w:pPr>
        <w:jc w:val="right"/>
      </w:pPr>
      <w:r>
        <w:t>к муниципальной программе</w:t>
      </w:r>
    </w:p>
    <w:p w:rsidR="00B1795B" w:rsidRDefault="00B1795B" w:rsidP="00B1795B">
      <w:pPr>
        <w:jc w:val="right"/>
      </w:pPr>
      <w:r>
        <w:t>«Развитие сельского хозяйства</w:t>
      </w:r>
    </w:p>
    <w:p w:rsidR="00B1795B" w:rsidRDefault="00B1795B" w:rsidP="00B1795B">
      <w:pPr>
        <w:jc w:val="right"/>
      </w:pPr>
      <w:proofErr w:type="spellStart"/>
      <w:r>
        <w:t>Пучежского</w:t>
      </w:r>
      <w:proofErr w:type="spellEnd"/>
      <w:r>
        <w:t xml:space="preserve"> муниципального </w:t>
      </w:r>
    </w:p>
    <w:p w:rsidR="00B1795B" w:rsidRDefault="00B1795B" w:rsidP="00B1795B">
      <w:pPr>
        <w:jc w:val="right"/>
      </w:pPr>
      <w:r>
        <w:t xml:space="preserve">                                                                        района Ивановской области»</w:t>
      </w:r>
    </w:p>
    <w:p w:rsidR="00B1795B" w:rsidRDefault="00B1795B" w:rsidP="00B1795B">
      <w:pPr>
        <w:jc w:val="right"/>
      </w:pPr>
    </w:p>
    <w:p w:rsidR="00B1795B" w:rsidRPr="000560DA" w:rsidRDefault="00B1795B" w:rsidP="00B1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560DA">
        <w:rPr>
          <w:b/>
        </w:rPr>
        <w:t xml:space="preserve">Подпрограмма  « Комплексное развитие сельских территорий в </w:t>
      </w:r>
      <w:proofErr w:type="spellStart"/>
      <w:r w:rsidRPr="000560DA">
        <w:rPr>
          <w:b/>
        </w:rPr>
        <w:t>Пучежском</w:t>
      </w:r>
      <w:proofErr w:type="spellEnd"/>
      <w:r w:rsidRPr="000560DA">
        <w:rPr>
          <w:b/>
        </w:rPr>
        <w:t xml:space="preserve"> муниципальном районе»</w:t>
      </w:r>
    </w:p>
    <w:p w:rsidR="00B1795B" w:rsidRPr="00B1795B" w:rsidRDefault="00B1795B" w:rsidP="00B1795B">
      <w:pPr>
        <w:pStyle w:val="af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w w:val="101"/>
        </w:rPr>
      </w:pPr>
      <w:r w:rsidRPr="00B1795B">
        <w:rPr>
          <w:b/>
          <w:bCs/>
          <w:color w:val="000000"/>
          <w:w w:val="101"/>
        </w:rPr>
        <w:t>П</w:t>
      </w:r>
      <w:r w:rsidRPr="00B1795B">
        <w:rPr>
          <w:b/>
          <w:bCs/>
          <w:color w:val="000000"/>
          <w:spacing w:val="-1"/>
          <w:w w:val="101"/>
        </w:rPr>
        <w:t>а</w:t>
      </w:r>
      <w:r w:rsidRPr="00B1795B">
        <w:rPr>
          <w:b/>
          <w:bCs/>
          <w:color w:val="000000"/>
        </w:rPr>
        <w:t>сп</w:t>
      </w:r>
      <w:r w:rsidRPr="00B1795B">
        <w:rPr>
          <w:b/>
          <w:bCs/>
          <w:color w:val="000000"/>
          <w:spacing w:val="-1"/>
          <w:w w:val="101"/>
        </w:rPr>
        <w:t>ор</w:t>
      </w:r>
      <w:r w:rsidRPr="00B1795B">
        <w:rPr>
          <w:b/>
          <w:bCs/>
          <w:color w:val="000000"/>
          <w:w w:val="101"/>
        </w:rPr>
        <w:t>т</w:t>
      </w:r>
      <w:r w:rsidRPr="00B1795B">
        <w:rPr>
          <w:color w:val="000000"/>
        </w:rPr>
        <w:t xml:space="preserve"> </w:t>
      </w:r>
      <w:r w:rsidRPr="00B1795B">
        <w:rPr>
          <w:b/>
          <w:bCs/>
          <w:color w:val="000000"/>
        </w:rPr>
        <w:t>п</w:t>
      </w:r>
      <w:r w:rsidRPr="00B1795B">
        <w:rPr>
          <w:b/>
          <w:bCs/>
          <w:color w:val="000000"/>
          <w:w w:val="101"/>
        </w:rPr>
        <w:t>о</w:t>
      </w:r>
      <w:r w:rsidRPr="00B1795B">
        <w:rPr>
          <w:b/>
          <w:bCs/>
          <w:color w:val="000000"/>
        </w:rPr>
        <w:t>дп</w:t>
      </w:r>
      <w:r w:rsidRPr="00B1795B">
        <w:rPr>
          <w:b/>
          <w:bCs/>
          <w:color w:val="000000"/>
          <w:spacing w:val="-1"/>
          <w:w w:val="101"/>
        </w:rPr>
        <w:t>р</w:t>
      </w:r>
      <w:r w:rsidRPr="00B1795B">
        <w:rPr>
          <w:b/>
          <w:bCs/>
          <w:color w:val="000000"/>
          <w:spacing w:val="-3"/>
          <w:w w:val="101"/>
        </w:rPr>
        <w:t>о</w:t>
      </w:r>
      <w:r w:rsidRPr="00B1795B">
        <w:rPr>
          <w:b/>
          <w:bCs/>
          <w:color w:val="000000"/>
          <w:w w:val="101"/>
        </w:rPr>
        <w:t>гр</w:t>
      </w:r>
      <w:r w:rsidRPr="00B1795B">
        <w:rPr>
          <w:b/>
          <w:bCs/>
          <w:color w:val="000000"/>
          <w:spacing w:val="-1"/>
          <w:w w:val="101"/>
        </w:rPr>
        <w:t>а</w:t>
      </w:r>
      <w:r w:rsidRPr="00B1795B">
        <w:rPr>
          <w:b/>
          <w:bCs/>
          <w:color w:val="000000"/>
          <w:spacing w:val="-1"/>
        </w:rPr>
        <w:t>мм</w:t>
      </w:r>
      <w:r w:rsidRPr="00B1795B">
        <w:rPr>
          <w:b/>
          <w:bCs/>
          <w:color w:val="000000"/>
          <w:w w:val="101"/>
        </w:rPr>
        <w:t>ы муниципальной программы</w:t>
      </w:r>
    </w:p>
    <w:tbl>
      <w:tblPr>
        <w:tblW w:w="9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50"/>
        <w:gridCol w:w="6822"/>
      </w:tblGrid>
      <w:tr w:rsidR="00B1795B" w:rsidTr="00882D1E">
        <w:trPr>
          <w:cantSplit/>
          <w:trHeight w:hRule="exact" w:val="842"/>
        </w:trPr>
        <w:tc>
          <w:tcPr>
            <w:tcW w:w="2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95B" w:rsidRDefault="00B1795B" w:rsidP="00882D1E">
            <w:pPr>
              <w:widowControl w:val="0"/>
              <w:spacing w:before="105"/>
              <w:ind w:left="47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w w:val="101"/>
              </w:rPr>
              <w:t>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раммы</w:t>
            </w:r>
          </w:p>
        </w:tc>
        <w:tc>
          <w:tcPr>
            <w:tcW w:w="6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95B" w:rsidRDefault="00B1795B" w:rsidP="00177BBD">
            <w:pPr>
              <w:widowControl w:val="0"/>
              <w:spacing w:before="105"/>
              <w:ind w:left="6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екс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ьск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ий</w:t>
            </w:r>
            <w:r w:rsidR="00882D1E" w:rsidRPr="00B1795B">
              <w:t xml:space="preserve"> в </w:t>
            </w:r>
            <w:proofErr w:type="spellStart"/>
            <w:r w:rsidR="00882D1E" w:rsidRPr="00B1795B">
              <w:t>Пучежском</w:t>
            </w:r>
            <w:proofErr w:type="spellEnd"/>
            <w:r w:rsidR="00882D1E" w:rsidRPr="00B1795B">
              <w:t xml:space="preserve"> муниципальном районе</w:t>
            </w:r>
          </w:p>
        </w:tc>
      </w:tr>
      <w:tr w:rsidR="00B1795B" w:rsidTr="00882D1E">
        <w:trPr>
          <w:cantSplit/>
          <w:trHeight w:hRule="exact" w:val="758"/>
        </w:trPr>
        <w:tc>
          <w:tcPr>
            <w:tcW w:w="2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95B" w:rsidRDefault="00B1795B" w:rsidP="00882D1E">
            <w:pPr>
              <w:widowControl w:val="0"/>
              <w:tabs>
                <w:tab w:val="left" w:pos="146"/>
              </w:tabs>
              <w:spacing w:before="105"/>
              <w:ind w:left="62" w:right="12"/>
              <w:rPr>
                <w:color w:val="000000"/>
              </w:rPr>
            </w:pPr>
            <w:r>
              <w:rPr>
                <w:color w:val="000000"/>
              </w:rPr>
              <w:t>Ср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ци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раммы</w:t>
            </w:r>
          </w:p>
        </w:tc>
        <w:tc>
          <w:tcPr>
            <w:tcW w:w="6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95B" w:rsidRPr="00F14AFF" w:rsidRDefault="00B1795B" w:rsidP="004E6CCB">
            <w:pPr>
              <w:widowControl w:val="0"/>
              <w:spacing w:before="105"/>
              <w:ind w:left="62" w:right="-20"/>
            </w:pPr>
            <w:r w:rsidRPr="00F14AFF">
              <w:rPr>
                <w:w w:val="101"/>
              </w:rPr>
              <w:t>2</w:t>
            </w:r>
            <w:r w:rsidRPr="00F14AFF">
              <w:rPr>
                <w:spacing w:val="-1"/>
                <w:w w:val="101"/>
              </w:rPr>
              <w:t>0</w:t>
            </w:r>
            <w:r w:rsidRPr="00F14AFF">
              <w:rPr>
                <w:w w:val="101"/>
              </w:rPr>
              <w:t>20</w:t>
            </w:r>
            <w:r w:rsidRPr="00F14AFF">
              <w:rPr>
                <w:spacing w:val="1"/>
              </w:rPr>
              <w:t xml:space="preserve"> </w:t>
            </w:r>
            <w:r w:rsidRPr="00F14AFF">
              <w:rPr>
                <w:w w:val="101"/>
              </w:rPr>
              <w:t>г</w:t>
            </w:r>
            <w:r w:rsidRPr="00F14AFF">
              <w:t>од</w:t>
            </w:r>
          </w:p>
        </w:tc>
      </w:tr>
      <w:tr w:rsidR="00B1795B" w:rsidTr="00882D1E">
        <w:trPr>
          <w:cantSplit/>
          <w:trHeight w:hRule="exact" w:val="1100"/>
        </w:trPr>
        <w:tc>
          <w:tcPr>
            <w:tcW w:w="2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95B" w:rsidRDefault="00B1795B" w:rsidP="00882D1E">
            <w:pPr>
              <w:widowControl w:val="0"/>
              <w:spacing w:before="105"/>
              <w:ind w:left="62" w:right="5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ис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раммы</w:t>
            </w:r>
          </w:p>
        </w:tc>
        <w:tc>
          <w:tcPr>
            <w:tcW w:w="6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95B" w:rsidRDefault="00882D1E" w:rsidP="00177BBD">
            <w:pPr>
              <w:widowControl w:val="0"/>
              <w:spacing w:before="105"/>
              <w:ind w:left="62" w:right="15"/>
              <w:rPr>
                <w:color w:val="000000"/>
                <w:w w:val="101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Пучежского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</w:tr>
      <w:tr w:rsidR="00B1795B" w:rsidTr="00882D1E">
        <w:trPr>
          <w:cantSplit/>
          <w:trHeight w:hRule="exact" w:val="2209"/>
        </w:trPr>
        <w:tc>
          <w:tcPr>
            <w:tcW w:w="2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D1E" w:rsidRDefault="00B1795B" w:rsidP="00882D1E">
            <w:pPr>
              <w:widowControl w:val="0"/>
              <w:tabs>
                <w:tab w:val="left" w:pos="4"/>
              </w:tabs>
              <w:spacing w:before="105" w:line="239" w:lineRule="auto"/>
              <w:ind w:left="62" w:right="11"/>
              <w:rPr>
                <w:color w:val="000000"/>
              </w:rPr>
            </w:pPr>
            <w:r>
              <w:rPr>
                <w:color w:val="000000"/>
                <w:w w:val="101"/>
              </w:rPr>
              <w:t>Исп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</w:t>
            </w:r>
            <w:r w:rsidR="00882D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 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 xml:space="preserve"> (м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 xml:space="preserve">) </w:t>
            </w:r>
          </w:p>
          <w:p w:rsidR="00B1795B" w:rsidRDefault="00B1795B" w:rsidP="00882D1E">
            <w:pPr>
              <w:widowControl w:val="0"/>
              <w:tabs>
                <w:tab w:val="left" w:pos="4"/>
              </w:tabs>
              <w:spacing w:before="105" w:line="239" w:lineRule="auto"/>
              <w:ind w:left="62" w:right="11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раммы</w:t>
            </w:r>
          </w:p>
        </w:tc>
        <w:tc>
          <w:tcPr>
            <w:tcW w:w="6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D1E" w:rsidRDefault="00882D1E" w:rsidP="00882D1E">
            <w:r>
              <w:t xml:space="preserve">- Администрация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882D1E" w:rsidRDefault="00882D1E" w:rsidP="00882D1E">
            <w:pPr>
              <w:jc w:val="both"/>
            </w:pPr>
            <w:r>
              <w:t xml:space="preserve">-Администрация </w:t>
            </w:r>
            <w:proofErr w:type="spellStart"/>
            <w:r>
              <w:t>Илья-Высоковского</w:t>
            </w:r>
            <w:proofErr w:type="spellEnd"/>
            <w:r>
              <w:t xml:space="preserve"> сельского поселения;</w:t>
            </w:r>
          </w:p>
          <w:p w:rsidR="00882D1E" w:rsidRDefault="00882D1E" w:rsidP="00882D1E">
            <w:pPr>
              <w:jc w:val="both"/>
            </w:pPr>
            <w:r>
              <w:t xml:space="preserve">- Администрация </w:t>
            </w:r>
            <w:proofErr w:type="spellStart"/>
            <w:r>
              <w:t>Затеихинского</w:t>
            </w:r>
            <w:proofErr w:type="spellEnd"/>
            <w:r>
              <w:t xml:space="preserve"> сельского поселения;</w:t>
            </w:r>
          </w:p>
          <w:p w:rsidR="00882D1E" w:rsidRDefault="00882D1E" w:rsidP="00882D1E">
            <w:pPr>
              <w:jc w:val="both"/>
            </w:pPr>
            <w:r>
              <w:t xml:space="preserve">- Администрация </w:t>
            </w:r>
            <w:proofErr w:type="spellStart"/>
            <w:r>
              <w:t>Мортковского</w:t>
            </w:r>
            <w:proofErr w:type="spellEnd"/>
            <w:r>
              <w:t xml:space="preserve"> сельского поселения;</w:t>
            </w:r>
          </w:p>
          <w:p w:rsidR="00B1795B" w:rsidRDefault="00882D1E" w:rsidP="00882D1E">
            <w:pPr>
              <w:widowControl w:val="0"/>
              <w:spacing w:line="238" w:lineRule="auto"/>
              <w:ind w:left="62" w:right="15"/>
              <w:rPr>
                <w:color w:val="000000"/>
                <w:w w:val="101"/>
              </w:rPr>
            </w:pPr>
            <w:r>
              <w:t xml:space="preserve">- Администрация </w:t>
            </w:r>
            <w:proofErr w:type="spellStart"/>
            <w:r>
              <w:t>Сеготского</w:t>
            </w:r>
            <w:proofErr w:type="spellEnd"/>
            <w:r>
              <w:t xml:space="preserve"> сельского поселения</w:t>
            </w:r>
          </w:p>
        </w:tc>
      </w:tr>
      <w:tr w:rsidR="00882D1E" w:rsidTr="0017046C">
        <w:trPr>
          <w:cantSplit/>
          <w:trHeight w:hRule="exact" w:val="6459"/>
        </w:trPr>
        <w:tc>
          <w:tcPr>
            <w:tcW w:w="2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D1E" w:rsidRDefault="00882D1E" w:rsidP="00177BBD">
            <w:pPr>
              <w:widowControl w:val="0"/>
              <w:spacing w:before="105"/>
              <w:ind w:left="6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раммы</w:t>
            </w:r>
          </w:p>
        </w:tc>
        <w:tc>
          <w:tcPr>
            <w:tcW w:w="6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D1E" w:rsidRDefault="00882D1E" w:rsidP="00177BBD">
            <w:pPr>
              <w:widowControl w:val="0"/>
              <w:tabs>
                <w:tab w:val="left" w:pos="489"/>
                <w:tab w:val="left" w:pos="2309"/>
                <w:tab w:val="left" w:pos="3866"/>
                <w:tab w:val="left" w:pos="5044"/>
                <w:tab w:val="left" w:pos="6294"/>
              </w:tabs>
              <w:spacing w:before="105" w:line="238" w:lineRule="auto"/>
              <w:ind w:left="62" w:right="15"/>
              <w:rPr>
                <w:color w:val="000000"/>
              </w:rPr>
            </w:pPr>
            <w:r>
              <w:rPr>
                <w:color w:val="000000"/>
                <w:w w:val="101"/>
              </w:rPr>
              <w:t>1</w:t>
            </w:r>
            <w:r w:rsidR="00177BBD">
              <w:rPr>
                <w:color w:val="000000"/>
              </w:rPr>
              <w:t>.</w:t>
            </w:r>
            <w:r>
              <w:rPr>
                <w:color w:val="000000"/>
              </w:rPr>
              <w:t>Уд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твор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отр</w:t>
            </w:r>
            <w:r>
              <w:rPr>
                <w:color w:val="000000"/>
                <w:w w:val="101"/>
              </w:rPr>
              <w:t>ебн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й</w:t>
            </w:r>
            <w:r w:rsidR="00177BBD">
              <w:rPr>
                <w:color w:val="000000"/>
                <w:w w:val="101"/>
              </w:rPr>
              <w:t xml:space="preserve"> с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  <w:w w:val="101"/>
              </w:rPr>
              <w:t>ь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 w:rsidR="00177BBD">
              <w:rPr>
                <w:color w:val="000000"/>
              </w:rPr>
              <w:t xml:space="preserve"> 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се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</w:t>
            </w:r>
            <w:r w:rsidR="00177BBD"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t xml:space="preserve">в  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енн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ж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ье</w:t>
            </w:r>
            <w:r>
              <w:rPr>
                <w:color w:val="000000"/>
              </w:rPr>
              <w:t>.</w:t>
            </w:r>
          </w:p>
          <w:p w:rsidR="00882D1E" w:rsidRDefault="00882D1E" w:rsidP="00177BBD">
            <w:pPr>
              <w:widowControl w:val="0"/>
              <w:tabs>
                <w:tab w:val="left" w:pos="-50"/>
                <w:tab w:val="left" w:pos="0"/>
              </w:tabs>
              <w:spacing w:before="3"/>
              <w:ind w:left="62" w:right="44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149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овы</w:t>
            </w:r>
            <w:r>
              <w:rPr>
                <w:color w:val="000000"/>
                <w:spacing w:val="-1"/>
                <w:w w:val="101"/>
              </w:rPr>
              <w:t>ше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  <w:spacing w:val="147"/>
              </w:rPr>
              <w:t xml:space="preserve"> 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47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кс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47"/>
              </w:rPr>
              <w:t xml:space="preserve"> 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бус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йс</w:t>
            </w:r>
            <w:r>
              <w:rPr>
                <w:color w:val="000000"/>
              </w:rPr>
              <w:t>тва</w:t>
            </w:r>
            <w:r>
              <w:rPr>
                <w:color w:val="000000"/>
                <w:spacing w:val="146"/>
              </w:rPr>
              <w:t xml:space="preserve"> </w:t>
            </w:r>
            <w:r>
              <w:rPr>
                <w:color w:val="000000"/>
                <w:w w:val="101"/>
              </w:rPr>
              <w:t>се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х 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ъ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ци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 xml:space="preserve">й 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и</w:t>
            </w:r>
            <w:r w:rsidR="00177BBD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инжене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ры.</w:t>
            </w:r>
          </w:p>
          <w:p w:rsidR="00882D1E" w:rsidRDefault="00882D1E" w:rsidP="00177BBD">
            <w:pPr>
              <w:widowControl w:val="0"/>
              <w:tabs>
                <w:tab w:val="left" w:pos="89"/>
                <w:tab w:val="left" w:pos="1014"/>
                <w:tab w:val="left" w:pos="1475"/>
                <w:tab w:val="left" w:pos="2010"/>
                <w:tab w:val="left" w:pos="2418"/>
                <w:tab w:val="left" w:pos="3128"/>
                <w:tab w:val="left" w:pos="4286"/>
                <w:tab w:val="left" w:pos="4724"/>
                <w:tab w:val="left" w:pos="5161"/>
                <w:tab w:val="left" w:pos="5834"/>
                <w:tab w:val="left" w:pos="6309"/>
              </w:tabs>
              <w:ind w:left="62" w:right="41"/>
              <w:rPr>
                <w:color w:val="000000"/>
              </w:rPr>
            </w:pPr>
            <w:r>
              <w:rPr>
                <w:color w:val="000000"/>
                <w:w w:val="101"/>
              </w:rPr>
              <w:t>3</w:t>
            </w:r>
            <w:r>
              <w:rPr>
                <w:color w:val="000000"/>
              </w:rPr>
              <w:t>.</w:t>
            </w:r>
            <w:r w:rsidR="00177BBD"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нце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тра</w:t>
            </w:r>
            <w:r>
              <w:rPr>
                <w:color w:val="000000"/>
                <w:spacing w:val="-2"/>
                <w:w w:val="101"/>
              </w:rPr>
              <w:t>ц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</w:r>
            <w:r w:rsidR="00177BBD"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,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равл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кс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бус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йс</w:t>
            </w:r>
            <w:r>
              <w:rPr>
                <w:color w:val="000000"/>
              </w:rPr>
              <w:t>тво</w:t>
            </w:r>
            <w:r>
              <w:rPr>
                <w:color w:val="000000"/>
                <w:spacing w:val="126"/>
              </w:rPr>
              <w:t xml:space="preserve"> </w:t>
            </w:r>
            <w:r>
              <w:rPr>
                <w:color w:val="000000"/>
                <w:w w:val="101"/>
              </w:rPr>
              <w:t>се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w w:val="101"/>
              </w:rPr>
              <w:t>ий</w:t>
            </w:r>
            <w:r>
              <w:rPr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ъ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там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124"/>
              </w:rPr>
              <w:t xml:space="preserve">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ц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125"/>
              </w:rPr>
              <w:t xml:space="preserve"> 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инжене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4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ры</w:t>
            </w:r>
            <w:r>
              <w:rPr>
                <w:color w:val="000000"/>
                <w:w w:val="101"/>
              </w:rPr>
              <w:t>,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pacing w:val="-30"/>
              </w:rPr>
              <w:t xml:space="preserve"> </w:t>
            </w:r>
            <w:r>
              <w:rPr>
                <w:color w:val="000000"/>
              </w:rPr>
              <w:t>авт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ab/>
              <w:t>до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уче</w:t>
            </w:r>
            <w:r>
              <w:rPr>
                <w:color w:val="000000"/>
              </w:rPr>
              <w:t>том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ц</w:t>
            </w:r>
            <w:r>
              <w:rPr>
                <w:color w:val="000000"/>
                <w:w w:val="101"/>
              </w:rPr>
              <w:t>ии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  <w:w w:val="101"/>
              </w:rPr>
              <w:t>ци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омы</w:t>
            </w:r>
            <w:r>
              <w:rPr>
                <w:color w:val="000000"/>
                <w:w w:val="101"/>
              </w:rPr>
              <w:t>ш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а.</w:t>
            </w:r>
          </w:p>
          <w:p w:rsidR="00882D1E" w:rsidRDefault="00882D1E" w:rsidP="00177BBD">
            <w:pPr>
              <w:widowControl w:val="0"/>
              <w:spacing w:line="238" w:lineRule="auto"/>
              <w:ind w:left="6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4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  <w:w w:val="101"/>
              </w:rPr>
              <w:t>шен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у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 xml:space="preserve">тва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ьс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рр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ях.</w:t>
            </w:r>
          </w:p>
          <w:p w:rsidR="00882D1E" w:rsidRDefault="00882D1E" w:rsidP="0017046C">
            <w:pPr>
              <w:widowControl w:val="0"/>
              <w:spacing w:line="239" w:lineRule="auto"/>
              <w:ind w:left="8" w:right="66"/>
              <w:rPr>
                <w:color w:val="000000"/>
              </w:rPr>
            </w:pPr>
            <w:r>
              <w:rPr>
                <w:color w:val="000000"/>
                <w:w w:val="101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101"/>
              </w:rPr>
              <w:t>к</w:t>
            </w:r>
            <w:r>
              <w:rPr>
                <w:color w:val="000000"/>
              </w:rPr>
              <w:t>адр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2"/>
                <w:w w:val="101"/>
              </w:rPr>
              <w:t>ц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ала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ки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ях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т 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 xml:space="preserve">я                      </w:t>
            </w:r>
            <w:r>
              <w:rPr>
                <w:color w:val="000000"/>
                <w:spacing w:val="-29"/>
              </w:rPr>
              <w:t xml:space="preserve">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йс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 xml:space="preserve">я                      </w:t>
            </w:r>
            <w:r>
              <w:rPr>
                <w:color w:val="000000"/>
                <w:spacing w:val="-28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ск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х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ым</w:t>
            </w:r>
            <w:r w:rsidR="0017046C">
              <w:rPr>
                <w:color w:val="000000"/>
              </w:rPr>
              <w:t xml:space="preserve"> т</w:t>
            </w:r>
            <w:r w:rsidR="0017046C">
              <w:rPr>
                <w:color w:val="000000"/>
                <w:spacing w:val="2"/>
              </w:rPr>
              <w:t>о</w:t>
            </w:r>
            <w:r w:rsidR="0017046C">
              <w:rPr>
                <w:color w:val="000000"/>
              </w:rPr>
              <w:t>ва</w:t>
            </w:r>
            <w:r w:rsidR="0017046C">
              <w:rPr>
                <w:color w:val="000000"/>
                <w:spacing w:val="-2"/>
              </w:rPr>
              <w:t>р</w:t>
            </w:r>
            <w:r w:rsidR="0017046C">
              <w:rPr>
                <w:color w:val="000000"/>
              </w:rPr>
              <w:t>о</w:t>
            </w:r>
            <w:r w:rsidR="0017046C">
              <w:rPr>
                <w:color w:val="000000"/>
                <w:spacing w:val="1"/>
                <w:w w:val="101"/>
              </w:rPr>
              <w:t>п</w:t>
            </w:r>
            <w:r w:rsidR="0017046C">
              <w:rPr>
                <w:color w:val="000000"/>
                <w:spacing w:val="-1"/>
              </w:rPr>
              <w:t>р</w:t>
            </w:r>
            <w:r w:rsidR="0017046C">
              <w:rPr>
                <w:color w:val="000000"/>
              </w:rPr>
              <w:t>о</w:t>
            </w:r>
            <w:r w:rsidR="0017046C">
              <w:rPr>
                <w:color w:val="000000"/>
                <w:w w:val="101"/>
              </w:rPr>
              <w:t>из</w:t>
            </w:r>
            <w:r w:rsidR="0017046C">
              <w:rPr>
                <w:color w:val="000000"/>
                <w:spacing w:val="-2"/>
              </w:rPr>
              <w:t>в</w:t>
            </w:r>
            <w:r w:rsidR="0017046C">
              <w:rPr>
                <w:color w:val="000000"/>
              </w:rPr>
              <w:t>од</w:t>
            </w:r>
            <w:r w:rsidR="0017046C">
              <w:rPr>
                <w:color w:val="000000"/>
                <w:spacing w:val="-1"/>
                <w:w w:val="101"/>
              </w:rPr>
              <w:t>и</w:t>
            </w:r>
            <w:r w:rsidR="0017046C">
              <w:rPr>
                <w:color w:val="000000"/>
              </w:rPr>
              <w:t>т</w:t>
            </w:r>
            <w:r w:rsidR="0017046C">
              <w:rPr>
                <w:color w:val="000000"/>
                <w:w w:val="101"/>
              </w:rPr>
              <w:t>е</w:t>
            </w:r>
            <w:r w:rsidR="0017046C">
              <w:rPr>
                <w:color w:val="000000"/>
                <w:spacing w:val="-1"/>
              </w:rPr>
              <w:t>л</w:t>
            </w:r>
            <w:r w:rsidR="0017046C">
              <w:rPr>
                <w:color w:val="000000"/>
              </w:rPr>
              <w:t>ям</w:t>
            </w:r>
            <w:r w:rsidR="0017046C">
              <w:rPr>
                <w:color w:val="000000"/>
                <w:w w:val="101"/>
              </w:rPr>
              <w:t xml:space="preserve">, </w:t>
            </w:r>
            <w:r w:rsidR="0017046C">
              <w:rPr>
                <w:color w:val="000000"/>
              </w:rPr>
              <w:t>о</w:t>
            </w:r>
            <w:r w:rsidR="0017046C">
              <w:rPr>
                <w:color w:val="000000"/>
                <w:w w:val="101"/>
              </w:rPr>
              <w:t>су</w:t>
            </w:r>
            <w:r w:rsidR="0017046C">
              <w:rPr>
                <w:color w:val="000000"/>
              </w:rPr>
              <w:t>щ</w:t>
            </w:r>
            <w:r w:rsidR="0017046C">
              <w:rPr>
                <w:color w:val="000000"/>
                <w:w w:val="101"/>
              </w:rPr>
              <w:t>е</w:t>
            </w:r>
            <w:r w:rsidR="0017046C">
              <w:rPr>
                <w:color w:val="000000"/>
                <w:spacing w:val="-1"/>
                <w:w w:val="101"/>
              </w:rPr>
              <w:t>с</w:t>
            </w:r>
            <w:r w:rsidR="0017046C">
              <w:rPr>
                <w:color w:val="000000"/>
                <w:spacing w:val="-1"/>
              </w:rPr>
              <w:t>твл</w:t>
            </w:r>
            <w:r w:rsidR="0017046C">
              <w:rPr>
                <w:color w:val="000000"/>
              </w:rPr>
              <w:t>я</w:t>
            </w:r>
            <w:r w:rsidR="0017046C">
              <w:rPr>
                <w:color w:val="000000"/>
                <w:w w:val="101"/>
              </w:rPr>
              <w:t>ю</w:t>
            </w:r>
            <w:r w:rsidR="0017046C">
              <w:rPr>
                <w:color w:val="000000"/>
              </w:rPr>
              <w:t>щ</w:t>
            </w:r>
            <w:r w:rsidR="0017046C">
              <w:rPr>
                <w:color w:val="000000"/>
                <w:w w:val="101"/>
              </w:rPr>
              <w:t>и</w:t>
            </w:r>
            <w:r w:rsidR="0017046C">
              <w:rPr>
                <w:color w:val="000000"/>
              </w:rPr>
              <w:t>м</w:t>
            </w:r>
            <w:r w:rsidR="0017046C">
              <w:rPr>
                <w:color w:val="000000"/>
              </w:rPr>
              <w:tab/>
              <w:t>д</w:t>
            </w:r>
            <w:r w:rsidR="0017046C">
              <w:rPr>
                <w:color w:val="000000"/>
                <w:w w:val="101"/>
              </w:rPr>
              <w:t>е</w:t>
            </w:r>
            <w:r w:rsidR="0017046C">
              <w:rPr>
                <w:color w:val="000000"/>
              </w:rPr>
              <w:t>ят</w:t>
            </w:r>
            <w:r w:rsidR="0017046C">
              <w:rPr>
                <w:color w:val="000000"/>
                <w:w w:val="101"/>
              </w:rPr>
              <w:t>е</w:t>
            </w:r>
            <w:r w:rsidR="0017046C">
              <w:rPr>
                <w:color w:val="000000"/>
              </w:rPr>
              <w:t>л</w:t>
            </w:r>
            <w:r w:rsidR="0017046C">
              <w:rPr>
                <w:color w:val="000000"/>
                <w:w w:val="101"/>
              </w:rPr>
              <w:t>ь</w:t>
            </w:r>
            <w:r w:rsidR="0017046C">
              <w:rPr>
                <w:color w:val="000000"/>
                <w:spacing w:val="-3"/>
                <w:w w:val="101"/>
              </w:rPr>
              <w:t>н</w:t>
            </w:r>
            <w:r w:rsidR="0017046C">
              <w:rPr>
                <w:color w:val="000000"/>
              </w:rPr>
              <w:t>о</w:t>
            </w:r>
            <w:r w:rsidR="0017046C">
              <w:rPr>
                <w:color w:val="000000"/>
                <w:w w:val="101"/>
              </w:rPr>
              <w:t>с</w:t>
            </w:r>
            <w:r w:rsidR="0017046C">
              <w:rPr>
                <w:color w:val="000000"/>
              </w:rPr>
              <w:t>т</w:t>
            </w:r>
            <w:r w:rsidR="0017046C">
              <w:rPr>
                <w:color w:val="000000"/>
                <w:w w:val="101"/>
              </w:rPr>
              <w:t>ь</w:t>
            </w:r>
            <w:r w:rsidR="0017046C">
              <w:rPr>
                <w:color w:val="000000"/>
              </w:rPr>
              <w:tab/>
            </w:r>
            <w:r w:rsidR="0017046C">
              <w:rPr>
                <w:color w:val="000000"/>
                <w:spacing w:val="-2"/>
                <w:w w:val="101"/>
              </w:rPr>
              <w:t>н</w:t>
            </w:r>
            <w:r w:rsidR="0017046C">
              <w:rPr>
                <w:color w:val="000000"/>
              </w:rPr>
              <w:t xml:space="preserve">а </w:t>
            </w:r>
            <w:r w:rsidR="0017046C">
              <w:rPr>
                <w:color w:val="000000"/>
                <w:w w:val="101"/>
              </w:rPr>
              <w:t>се</w:t>
            </w:r>
            <w:r w:rsidR="0017046C">
              <w:rPr>
                <w:color w:val="000000"/>
              </w:rPr>
              <w:t>л</w:t>
            </w:r>
            <w:r w:rsidR="0017046C">
              <w:rPr>
                <w:color w:val="000000"/>
                <w:w w:val="101"/>
              </w:rPr>
              <w:t>ьс</w:t>
            </w:r>
            <w:r w:rsidR="0017046C">
              <w:rPr>
                <w:color w:val="000000"/>
                <w:spacing w:val="-2"/>
                <w:w w:val="101"/>
              </w:rPr>
              <w:t>к</w:t>
            </w:r>
            <w:r w:rsidR="0017046C">
              <w:rPr>
                <w:color w:val="000000"/>
                <w:w w:val="101"/>
              </w:rPr>
              <w:t>и</w:t>
            </w:r>
            <w:r w:rsidR="0017046C">
              <w:rPr>
                <w:color w:val="000000"/>
              </w:rPr>
              <w:t>х т</w:t>
            </w:r>
            <w:r w:rsidR="0017046C">
              <w:rPr>
                <w:color w:val="000000"/>
                <w:w w:val="101"/>
              </w:rPr>
              <w:t>е</w:t>
            </w:r>
            <w:r w:rsidR="0017046C">
              <w:rPr>
                <w:color w:val="000000"/>
              </w:rPr>
              <w:t>р</w:t>
            </w:r>
            <w:r w:rsidR="0017046C">
              <w:rPr>
                <w:color w:val="000000"/>
                <w:spacing w:val="-2"/>
              </w:rPr>
              <w:t>р</w:t>
            </w:r>
            <w:r w:rsidR="0017046C">
              <w:rPr>
                <w:color w:val="000000"/>
                <w:w w:val="101"/>
              </w:rPr>
              <w:t>и</w:t>
            </w:r>
            <w:r w:rsidR="0017046C">
              <w:rPr>
                <w:color w:val="000000"/>
                <w:spacing w:val="-1"/>
              </w:rPr>
              <w:t>т</w:t>
            </w:r>
            <w:r w:rsidR="0017046C">
              <w:rPr>
                <w:color w:val="000000"/>
                <w:spacing w:val="1"/>
              </w:rPr>
              <w:t>о</w:t>
            </w:r>
            <w:r w:rsidR="0017046C">
              <w:rPr>
                <w:color w:val="000000"/>
              </w:rPr>
              <w:t>р</w:t>
            </w:r>
            <w:r w:rsidR="0017046C">
              <w:rPr>
                <w:color w:val="000000"/>
                <w:spacing w:val="-1"/>
                <w:w w:val="101"/>
              </w:rPr>
              <w:t>и</w:t>
            </w:r>
            <w:r w:rsidR="0017046C">
              <w:rPr>
                <w:color w:val="000000"/>
              </w:rPr>
              <w:t>ях</w:t>
            </w:r>
            <w:r w:rsidR="0017046C">
              <w:rPr>
                <w:color w:val="000000"/>
                <w:w w:val="101"/>
              </w:rPr>
              <w:t>,</w:t>
            </w:r>
            <w:r w:rsidR="0017046C">
              <w:rPr>
                <w:color w:val="000000"/>
              </w:rPr>
              <w:t xml:space="preserve"> </w:t>
            </w:r>
            <w:r w:rsidR="0017046C">
              <w:rPr>
                <w:color w:val="000000"/>
                <w:spacing w:val="-46"/>
              </w:rPr>
              <w:t xml:space="preserve"> </w:t>
            </w:r>
            <w:r w:rsidR="0017046C">
              <w:rPr>
                <w:color w:val="000000"/>
              </w:rPr>
              <w:t xml:space="preserve">в    </w:t>
            </w:r>
            <w:r w:rsidR="0017046C">
              <w:rPr>
                <w:color w:val="000000"/>
                <w:spacing w:val="-45"/>
              </w:rPr>
              <w:t xml:space="preserve"> </w:t>
            </w:r>
            <w:r w:rsidR="0017046C">
              <w:rPr>
                <w:color w:val="000000"/>
                <w:spacing w:val="-1"/>
              </w:rPr>
              <w:t>о</w:t>
            </w:r>
            <w:r w:rsidR="0017046C">
              <w:rPr>
                <w:color w:val="000000"/>
                <w:w w:val="101"/>
              </w:rPr>
              <w:t>бе</w:t>
            </w:r>
            <w:r w:rsidR="0017046C">
              <w:rPr>
                <w:color w:val="000000"/>
                <w:spacing w:val="-3"/>
                <w:w w:val="101"/>
              </w:rPr>
              <w:t>с</w:t>
            </w:r>
            <w:r w:rsidR="0017046C">
              <w:rPr>
                <w:color w:val="000000"/>
                <w:w w:val="101"/>
              </w:rPr>
              <w:t>пече</w:t>
            </w:r>
            <w:r w:rsidR="0017046C">
              <w:rPr>
                <w:color w:val="000000"/>
                <w:spacing w:val="-3"/>
                <w:w w:val="101"/>
              </w:rPr>
              <w:t>н</w:t>
            </w:r>
            <w:r w:rsidR="0017046C">
              <w:rPr>
                <w:color w:val="000000"/>
                <w:spacing w:val="-1"/>
                <w:w w:val="101"/>
              </w:rPr>
              <w:t xml:space="preserve">ии </w:t>
            </w:r>
            <w:r w:rsidR="0017046C">
              <w:rPr>
                <w:color w:val="000000"/>
                <w:w w:val="101"/>
              </w:rPr>
              <w:t>к</w:t>
            </w:r>
            <w:r w:rsidR="0017046C">
              <w:rPr>
                <w:color w:val="000000"/>
              </w:rPr>
              <w:t>ва</w:t>
            </w:r>
            <w:r w:rsidR="0017046C">
              <w:rPr>
                <w:color w:val="000000"/>
                <w:spacing w:val="-1"/>
              </w:rPr>
              <w:t>л</w:t>
            </w:r>
            <w:r w:rsidR="0017046C">
              <w:rPr>
                <w:color w:val="000000"/>
                <w:w w:val="101"/>
              </w:rPr>
              <w:t>и</w:t>
            </w:r>
            <w:r w:rsidR="0017046C">
              <w:rPr>
                <w:color w:val="000000"/>
              </w:rPr>
              <w:t>ф</w:t>
            </w:r>
            <w:r w:rsidR="0017046C">
              <w:rPr>
                <w:color w:val="000000"/>
                <w:w w:val="101"/>
              </w:rPr>
              <w:t>ици</w:t>
            </w:r>
            <w:r w:rsidR="0017046C">
              <w:rPr>
                <w:color w:val="000000"/>
                <w:spacing w:val="-3"/>
              </w:rPr>
              <w:t>р</w:t>
            </w:r>
            <w:r w:rsidR="0017046C">
              <w:rPr>
                <w:color w:val="000000"/>
              </w:rPr>
              <w:t>ова</w:t>
            </w:r>
            <w:r w:rsidR="0017046C">
              <w:rPr>
                <w:color w:val="000000"/>
                <w:w w:val="101"/>
              </w:rPr>
              <w:t>нн</w:t>
            </w:r>
            <w:r w:rsidR="0017046C">
              <w:rPr>
                <w:color w:val="000000"/>
              </w:rPr>
              <w:t>ы</w:t>
            </w:r>
            <w:r w:rsidR="0017046C">
              <w:rPr>
                <w:color w:val="000000"/>
                <w:spacing w:val="-2"/>
              </w:rPr>
              <w:t>м</w:t>
            </w:r>
            <w:r w:rsidR="0017046C">
              <w:rPr>
                <w:color w:val="000000"/>
                <w:w w:val="101"/>
              </w:rPr>
              <w:t>и</w:t>
            </w:r>
            <w:r w:rsidR="0017046C">
              <w:rPr>
                <w:color w:val="000000"/>
              </w:rPr>
              <w:t xml:space="preserve"> </w:t>
            </w:r>
            <w:r w:rsidR="0017046C">
              <w:rPr>
                <w:color w:val="000000"/>
                <w:w w:val="101"/>
              </w:rPr>
              <w:t>спе</w:t>
            </w:r>
            <w:r w:rsidR="0017046C">
              <w:rPr>
                <w:color w:val="000000"/>
                <w:spacing w:val="-2"/>
                <w:w w:val="101"/>
              </w:rPr>
              <w:t>ц</w:t>
            </w:r>
            <w:r w:rsidR="0017046C">
              <w:rPr>
                <w:color w:val="000000"/>
                <w:w w:val="101"/>
              </w:rPr>
              <w:t>и</w:t>
            </w:r>
            <w:r w:rsidR="0017046C">
              <w:rPr>
                <w:color w:val="000000"/>
              </w:rPr>
              <w:t>ал</w:t>
            </w:r>
            <w:r w:rsidR="0017046C">
              <w:rPr>
                <w:color w:val="000000"/>
                <w:spacing w:val="-1"/>
                <w:w w:val="101"/>
              </w:rPr>
              <w:t>и</w:t>
            </w:r>
            <w:r w:rsidR="0017046C">
              <w:rPr>
                <w:color w:val="000000"/>
                <w:w w:val="101"/>
              </w:rPr>
              <w:t>с</w:t>
            </w:r>
            <w:r w:rsidR="0017046C">
              <w:rPr>
                <w:color w:val="000000"/>
              </w:rPr>
              <w:t>та</w:t>
            </w:r>
            <w:r w:rsidR="0017046C">
              <w:rPr>
                <w:color w:val="000000"/>
                <w:spacing w:val="-2"/>
              </w:rPr>
              <w:t>м</w:t>
            </w:r>
            <w:r w:rsidR="0017046C">
              <w:rPr>
                <w:color w:val="000000"/>
                <w:w w:val="101"/>
              </w:rPr>
              <w:t>и.</w:t>
            </w:r>
          </w:p>
        </w:tc>
      </w:tr>
      <w:tr w:rsidR="0017046C" w:rsidTr="00D6482B">
        <w:trPr>
          <w:cantSplit/>
          <w:trHeight w:hRule="exact" w:val="2558"/>
        </w:trPr>
        <w:tc>
          <w:tcPr>
            <w:tcW w:w="2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46C" w:rsidRDefault="0017046C" w:rsidP="00D6482B">
            <w:pPr>
              <w:widowControl w:val="0"/>
              <w:tabs>
                <w:tab w:val="left" w:pos="1494"/>
              </w:tabs>
              <w:spacing w:before="96"/>
              <w:ind w:left="62" w:right="12"/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ъ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 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сн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 о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  <w:spacing w:val="-1"/>
                <w:w w:val="101"/>
              </w:rPr>
              <w:t>спе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ени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раммы</w:t>
            </w:r>
          </w:p>
        </w:tc>
        <w:tc>
          <w:tcPr>
            <w:tcW w:w="6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46C" w:rsidRPr="00F14AFF" w:rsidRDefault="0017046C" w:rsidP="00D6482B">
            <w:pPr>
              <w:jc w:val="both"/>
            </w:pPr>
            <w:r w:rsidRPr="00F14AFF">
              <w:t xml:space="preserve">общий объем финансирования составляет </w:t>
            </w:r>
            <w:r w:rsidR="004E6CCB" w:rsidRPr="00F14AFF">
              <w:t>13,66542979</w:t>
            </w:r>
            <w:r w:rsidRPr="00F14AFF">
              <w:t xml:space="preserve"> млн. рублей, в том числе:</w:t>
            </w:r>
          </w:p>
          <w:p w:rsidR="0017046C" w:rsidRPr="00F14AFF" w:rsidRDefault="0017046C" w:rsidP="00D6482B">
            <w:pPr>
              <w:jc w:val="both"/>
            </w:pPr>
            <w:r w:rsidRPr="00F14AFF">
              <w:t xml:space="preserve">- средства федерального бюджета </w:t>
            </w:r>
            <w:r w:rsidR="00E8052A">
              <w:t>12,581790</w:t>
            </w:r>
            <w:r w:rsidRPr="00F14AFF">
              <w:t xml:space="preserve"> млн. рублей;</w:t>
            </w:r>
          </w:p>
          <w:p w:rsidR="0017046C" w:rsidRPr="00F14AFF" w:rsidRDefault="0017046C" w:rsidP="00D6482B">
            <w:pPr>
              <w:jc w:val="both"/>
            </w:pPr>
            <w:r w:rsidRPr="00F14AFF">
              <w:t xml:space="preserve">- средства областного бюджета </w:t>
            </w:r>
            <w:r w:rsidR="00E8052A">
              <w:t>0,94701646</w:t>
            </w:r>
            <w:r w:rsidRPr="00F14AFF">
              <w:t xml:space="preserve"> млн. рублей; </w:t>
            </w:r>
          </w:p>
          <w:p w:rsidR="0017046C" w:rsidRPr="00F14AFF" w:rsidRDefault="0017046C" w:rsidP="00D6482B">
            <w:pPr>
              <w:jc w:val="both"/>
            </w:pPr>
            <w:r w:rsidRPr="00F14AFF">
              <w:t>- средства местных бюджетов 0,</w:t>
            </w:r>
            <w:r w:rsidR="00065326" w:rsidRPr="00F14AFF">
              <w:t>13662333</w:t>
            </w:r>
            <w:r w:rsidRPr="00F14AFF">
              <w:t xml:space="preserve"> млн. рублей;</w:t>
            </w:r>
          </w:p>
          <w:p w:rsidR="0017046C" w:rsidRPr="00F14AFF" w:rsidRDefault="0017046C" w:rsidP="002C0721">
            <w:pPr>
              <w:jc w:val="both"/>
            </w:pPr>
            <w:r w:rsidRPr="00F14AFF">
              <w:t>- внебюджетные средства 0,</w:t>
            </w:r>
            <w:r w:rsidR="002C0721" w:rsidRPr="00F14AFF">
              <w:t>0</w:t>
            </w:r>
            <w:r w:rsidRPr="00F14AFF">
              <w:t>00 млн. рублей</w:t>
            </w:r>
            <w:r w:rsidR="00D6482B" w:rsidRPr="00F14AFF">
              <w:t>.</w:t>
            </w:r>
          </w:p>
        </w:tc>
      </w:tr>
      <w:tr w:rsidR="00D6482B" w:rsidTr="006D4093">
        <w:trPr>
          <w:cantSplit/>
          <w:trHeight w:hRule="exact" w:val="1133"/>
        </w:trPr>
        <w:tc>
          <w:tcPr>
            <w:tcW w:w="2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82B" w:rsidRDefault="00D6482B" w:rsidP="00D6482B">
            <w:pPr>
              <w:widowControl w:val="0"/>
              <w:tabs>
                <w:tab w:val="left" w:pos="4"/>
              </w:tabs>
              <w:spacing w:before="103"/>
              <w:ind w:left="62" w:right="1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жи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мы</w:t>
            </w:r>
            <w:r>
              <w:rPr>
                <w:color w:val="000000"/>
                <w:w w:val="101"/>
              </w:rPr>
              <w:t xml:space="preserve">е </w:t>
            </w:r>
            <w:proofErr w:type="spellStart"/>
            <w:proofErr w:type="gramStart"/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зу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  <w:w w:val="101"/>
              </w:rPr>
              <w:t>ь</w:t>
            </w:r>
            <w:r>
              <w:rPr>
                <w:color w:val="000000"/>
              </w:rPr>
              <w:t>та-ты</w:t>
            </w:r>
            <w:proofErr w:type="spellEnd"/>
            <w:proofErr w:type="gramEnd"/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w w:val="101"/>
              </w:rPr>
              <w:t>из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раммы</w:t>
            </w:r>
          </w:p>
        </w:tc>
        <w:tc>
          <w:tcPr>
            <w:tcW w:w="6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82B" w:rsidRPr="00F14AFF" w:rsidRDefault="00D6482B" w:rsidP="00D6482B">
            <w:pPr>
              <w:widowControl w:val="0"/>
              <w:spacing w:before="103"/>
              <w:ind w:left="62" w:right="-20"/>
              <w:rPr>
                <w:w w:val="101"/>
              </w:rPr>
            </w:pPr>
            <w:r w:rsidRPr="00F14AFF">
              <w:rPr>
                <w:w w:val="101"/>
              </w:rPr>
              <w:t>К</w:t>
            </w:r>
            <w:r w:rsidRPr="00F14AFF">
              <w:t xml:space="preserve"> </w:t>
            </w:r>
            <w:r w:rsidRPr="00F14AFF">
              <w:rPr>
                <w:spacing w:val="-1"/>
                <w:w w:val="101"/>
              </w:rPr>
              <w:t>2</w:t>
            </w:r>
            <w:r w:rsidRPr="00F14AFF">
              <w:rPr>
                <w:w w:val="101"/>
              </w:rPr>
              <w:t>0</w:t>
            </w:r>
            <w:r w:rsidRPr="00F14AFF">
              <w:rPr>
                <w:spacing w:val="-2"/>
                <w:w w:val="101"/>
              </w:rPr>
              <w:t>2</w:t>
            </w:r>
            <w:r w:rsidR="004E6CCB" w:rsidRPr="00F14AFF">
              <w:rPr>
                <w:spacing w:val="-2"/>
                <w:w w:val="101"/>
              </w:rPr>
              <w:t>0</w:t>
            </w:r>
            <w:r w:rsidRPr="00F14AFF">
              <w:t xml:space="preserve"> </w:t>
            </w:r>
            <w:r w:rsidRPr="00F14AFF">
              <w:rPr>
                <w:w w:val="101"/>
              </w:rPr>
              <w:t>г</w:t>
            </w:r>
            <w:r w:rsidRPr="00F14AFF">
              <w:t>од</w:t>
            </w:r>
            <w:r w:rsidRPr="00F14AFF">
              <w:rPr>
                <w:w w:val="101"/>
              </w:rPr>
              <w:t>у</w:t>
            </w:r>
            <w:r w:rsidRPr="00F14AFF">
              <w:rPr>
                <w:spacing w:val="-1"/>
              </w:rPr>
              <w:t xml:space="preserve"> </w:t>
            </w:r>
            <w:r w:rsidRPr="00F14AFF">
              <w:rPr>
                <w:w w:val="101"/>
              </w:rPr>
              <w:t>бу</w:t>
            </w:r>
            <w:r w:rsidRPr="00F14AFF">
              <w:t>д</w:t>
            </w:r>
            <w:r w:rsidRPr="00F14AFF">
              <w:rPr>
                <w:spacing w:val="-2"/>
                <w:w w:val="101"/>
              </w:rPr>
              <w:t>е</w:t>
            </w:r>
            <w:r w:rsidRPr="00F14AFF">
              <w:t>т</w:t>
            </w:r>
            <w:r w:rsidRPr="00F14AFF">
              <w:rPr>
                <w:w w:val="101"/>
              </w:rPr>
              <w:t>:</w:t>
            </w:r>
          </w:p>
          <w:p w:rsidR="00D6482B" w:rsidRPr="00F14AFF" w:rsidRDefault="00D6482B" w:rsidP="00D6482B">
            <w:pPr>
              <w:widowControl w:val="0"/>
              <w:ind w:left="62" w:right="15"/>
              <w:rPr>
                <w:w w:val="101"/>
              </w:rPr>
            </w:pPr>
            <w:r w:rsidRPr="00F14AFF">
              <w:t>-</w:t>
            </w:r>
            <w:r w:rsidRPr="00F14AFF">
              <w:rPr>
                <w:spacing w:val="55"/>
              </w:rPr>
              <w:t xml:space="preserve"> </w:t>
            </w:r>
            <w:r w:rsidRPr="00F14AFF">
              <w:t>вв</w:t>
            </w:r>
            <w:r w:rsidRPr="00F14AFF">
              <w:rPr>
                <w:w w:val="101"/>
              </w:rPr>
              <w:t>е</w:t>
            </w:r>
            <w:r w:rsidRPr="00F14AFF">
              <w:t>д</w:t>
            </w:r>
            <w:r w:rsidRPr="00F14AFF">
              <w:rPr>
                <w:w w:val="101"/>
              </w:rPr>
              <w:t>ен</w:t>
            </w:r>
            <w:r w:rsidRPr="00F14AFF">
              <w:t>о</w:t>
            </w:r>
            <w:r w:rsidRPr="00F14AFF">
              <w:rPr>
                <w:spacing w:val="56"/>
              </w:rPr>
              <w:t xml:space="preserve"> </w:t>
            </w:r>
            <w:r w:rsidRPr="00F14AFF">
              <w:rPr>
                <w:spacing w:val="1"/>
              </w:rPr>
              <w:t>в</w:t>
            </w:r>
            <w:r w:rsidRPr="00F14AFF">
              <w:rPr>
                <w:spacing w:val="55"/>
              </w:rPr>
              <w:t xml:space="preserve"> </w:t>
            </w:r>
            <w:r w:rsidRPr="00F14AFF">
              <w:t>д</w:t>
            </w:r>
            <w:r w:rsidRPr="00F14AFF">
              <w:rPr>
                <w:w w:val="101"/>
              </w:rPr>
              <w:t>ейс</w:t>
            </w:r>
            <w:r w:rsidRPr="00F14AFF">
              <w:rPr>
                <w:spacing w:val="-1"/>
              </w:rPr>
              <w:t>т</w:t>
            </w:r>
            <w:r w:rsidRPr="00F14AFF">
              <w:t>в</w:t>
            </w:r>
            <w:r w:rsidRPr="00F14AFF">
              <w:rPr>
                <w:w w:val="101"/>
              </w:rPr>
              <w:t>ие</w:t>
            </w:r>
            <w:r w:rsidRPr="00F14AFF">
              <w:rPr>
                <w:spacing w:val="56"/>
              </w:rPr>
              <w:t xml:space="preserve"> </w:t>
            </w:r>
            <w:r w:rsidRPr="00F14AFF">
              <w:rPr>
                <w:spacing w:val="-2"/>
                <w:w w:val="101"/>
              </w:rPr>
              <w:t>б</w:t>
            </w:r>
            <w:r w:rsidRPr="00F14AFF">
              <w:t>ол</w:t>
            </w:r>
            <w:r w:rsidRPr="00F14AFF">
              <w:rPr>
                <w:spacing w:val="-1"/>
                <w:w w:val="101"/>
              </w:rPr>
              <w:t>е</w:t>
            </w:r>
            <w:r w:rsidRPr="00F14AFF">
              <w:rPr>
                <w:w w:val="101"/>
              </w:rPr>
              <w:t>е</w:t>
            </w:r>
            <w:r w:rsidRPr="00F14AFF">
              <w:rPr>
                <w:spacing w:val="55"/>
              </w:rPr>
              <w:t xml:space="preserve"> </w:t>
            </w:r>
            <w:r w:rsidR="00676DB2" w:rsidRPr="00F14AFF">
              <w:rPr>
                <w:spacing w:val="1"/>
                <w:w w:val="101"/>
              </w:rPr>
              <w:t>6</w:t>
            </w:r>
            <w:r w:rsidRPr="00F14AFF">
              <w:rPr>
                <w:spacing w:val="55"/>
              </w:rPr>
              <w:t xml:space="preserve"> </w:t>
            </w:r>
            <w:r w:rsidRPr="00F14AFF">
              <w:rPr>
                <w:w w:val="101"/>
              </w:rPr>
              <w:t>к</w:t>
            </w:r>
            <w:r w:rsidRPr="00F14AFF">
              <w:rPr>
                <w:spacing w:val="1"/>
              </w:rPr>
              <w:t>м</w:t>
            </w:r>
            <w:r w:rsidRPr="00F14AFF">
              <w:rPr>
                <w:spacing w:val="55"/>
              </w:rPr>
              <w:t xml:space="preserve"> </w:t>
            </w:r>
            <w:r w:rsidRPr="00F14AFF">
              <w:t>ра</w:t>
            </w:r>
            <w:r w:rsidRPr="00F14AFF">
              <w:rPr>
                <w:w w:val="101"/>
              </w:rPr>
              <w:t>сп</w:t>
            </w:r>
            <w:r w:rsidRPr="00F14AFF">
              <w:rPr>
                <w:spacing w:val="-3"/>
              </w:rPr>
              <w:t>р</w:t>
            </w:r>
            <w:r w:rsidRPr="00F14AFF">
              <w:rPr>
                <w:w w:val="101"/>
              </w:rPr>
              <w:t>е</w:t>
            </w:r>
            <w:r w:rsidRPr="00F14AFF">
              <w:t>д</w:t>
            </w:r>
            <w:r w:rsidRPr="00F14AFF">
              <w:rPr>
                <w:w w:val="101"/>
              </w:rPr>
              <w:t>е</w:t>
            </w:r>
            <w:r w:rsidRPr="00F14AFF">
              <w:t>л</w:t>
            </w:r>
            <w:r w:rsidRPr="00F14AFF">
              <w:rPr>
                <w:spacing w:val="-1"/>
                <w:w w:val="101"/>
              </w:rPr>
              <w:t>и</w:t>
            </w:r>
            <w:r w:rsidRPr="00F14AFF">
              <w:rPr>
                <w:spacing w:val="-2"/>
              </w:rPr>
              <w:t>т</w:t>
            </w:r>
            <w:r w:rsidRPr="00F14AFF">
              <w:rPr>
                <w:w w:val="101"/>
              </w:rPr>
              <w:t>е</w:t>
            </w:r>
            <w:r w:rsidRPr="00F14AFF">
              <w:t>л</w:t>
            </w:r>
            <w:r w:rsidRPr="00F14AFF">
              <w:rPr>
                <w:w w:val="101"/>
              </w:rPr>
              <w:t>ьн</w:t>
            </w:r>
            <w:r w:rsidRPr="00F14AFF">
              <w:rPr>
                <w:spacing w:val="-1"/>
              </w:rPr>
              <w:t>ы</w:t>
            </w:r>
            <w:r w:rsidRPr="00F14AFF">
              <w:t>х</w:t>
            </w:r>
            <w:r w:rsidRPr="00F14AFF">
              <w:rPr>
                <w:spacing w:val="56"/>
              </w:rPr>
              <w:t xml:space="preserve"> </w:t>
            </w:r>
            <w:r w:rsidRPr="00F14AFF">
              <w:rPr>
                <w:w w:val="101"/>
              </w:rPr>
              <w:t>г</w:t>
            </w:r>
            <w:r w:rsidRPr="00F14AFF">
              <w:t>а</w:t>
            </w:r>
            <w:r w:rsidRPr="00F14AFF">
              <w:rPr>
                <w:w w:val="101"/>
              </w:rPr>
              <w:t>з</w:t>
            </w:r>
            <w:r w:rsidRPr="00F14AFF">
              <w:t xml:space="preserve">овых </w:t>
            </w:r>
            <w:r w:rsidRPr="00F14AFF">
              <w:rPr>
                <w:w w:val="101"/>
              </w:rPr>
              <w:t>се</w:t>
            </w:r>
            <w:r w:rsidRPr="00F14AFF">
              <w:rPr>
                <w:spacing w:val="-1"/>
              </w:rPr>
              <w:t>т</w:t>
            </w:r>
            <w:r w:rsidR="006D4093" w:rsidRPr="00F14AFF">
              <w:rPr>
                <w:w w:val="101"/>
              </w:rPr>
              <w:t>ей.</w:t>
            </w:r>
          </w:p>
          <w:p w:rsidR="00D6482B" w:rsidRPr="00F14AFF" w:rsidRDefault="00D6482B" w:rsidP="00676DB2">
            <w:pPr>
              <w:widowControl w:val="0"/>
              <w:ind w:left="62" w:right="15"/>
              <w:rPr>
                <w:w w:val="101"/>
              </w:rPr>
            </w:pPr>
          </w:p>
        </w:tc>
      </w:tr>
    </w:tbl>
    <w:p w:rsidR="00B1795B" w:rsidRDefault="00B1795B" w:rsidP="00882D1E">
      <w:pPr>
        <w:pStyle w:val="af3"/>
        <w:numPr>
          <w:ilvl w:val="0"/>
          <w:numId w:val="19"/>
        </w:numPr>
        <w:sectPr w:rsidR="00B1795B" w:rsidSect="00D6482B">
          <w:pgSz w:w="11904" w:h="16838"/>
          <w:pgMar w:top="1134" w:right="705" w:bottom="284" w:left="1639" w:header="0" w:footer="0" w:gutter="0"/>
          <w:cols w:space="708"/>
        </w:sectPr>
      </w:pPr>
    </w:p>
    <w:p w:rsidR="00D259E4" w:rsidRPr="006D4093" w:rsidRDefault="00D259E4" w:rsidP="00D259E4">
      <w:pPr>
        <w:pStyle w:val="3"/>
      </w:pPr>
      <w:r w:rsidRPr="006D4093">
        <w:lastRenderedPageBreak/>
        <w:t>2. Социально-экономическое обоснование необходимости принятия муниципальной  программы</w:t>
      </w:r>
    </w:p>
    <w:p w:rsidR="00D259E4" w:rsidRPr="00067DC0" w:rsidRDefault="00D259E4" w:rsidP="00D259E4">
      <w:pPr>
        <w:autoSpaceDE w:val="0"/>
        <w:autoSpaceDN w:val="0"/>
        <w:adjustRightInd w:val="0"/>
        <w:ind w:firstLine="720"/>
        <w:jc w:val="both"/>
      </w:pPr>
      <w:r w:rsidRPr="00067DC0">
        <w:t>На современном этапе развитию сельских территорий уделяется особое  внимание со стороны государства.</w:t>
      </w:r>
    </w:p>
    <w:p w:rsidR="00D259E4" w:rsidRPr="00067DC0" w:rsidRDefault="00D259E4" w:rsidP="00D259E4">
      <w:pPr>
        <w:ind w:firstLine="709"/>
        <w:jc w:val="both"/>
      </w:pPr>
      <w:r w:rsidRPr="00067DC0">
        <w:t xml:space="preserve">Решение задачи по повышению уровня и качества жизни населения, комплексному развитию сельских территорий, предусмотренной государственной </w:t>
      </w:r>
      <w:hyperlink w:anchor="Par33" w:tooltip="ГОСУДАРСТВЕННАЯ ПРОГРАММА РОССИЙСКОЙ ФЕДЕРАЦИИ" w:history="1">
        <w:r w:rsidRPr="00067DC0">
          <w:t>программой</w:t>
        </w:r>
      </w:hyperlink>
      <w:r w:rsidRPr="00067DC0"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31.05.2019 № 696, требует принятия мер по созданию предпосылок для устойчивого развития сельских территорий путем: </w:t>
      </w:r>
    </w:p>
    <w:p w:rsidR="00D259E4" w:rsidRPr="00067DC0" w:rsidRDefault="00D259E4" w:rsidP="00D259E4">
      <w:pPr>
        <w:ind w:hanging="426"/>
        <w:jc w:val="both"/>
      </w:pPr>
      <w:r w:rsidRPr="00067DC0">
        <w:t xml:space="preserve">              </w:t>
      </w:r>
      <w:r w:rsidRPr="00067DC0">
        <w:tab/>
        <w:t xml:space="preserve">- создания условий для обеспечения доступным и комфортным жильем сельского населения;                 </w:t>
      </w:r>
    </w:p>
    <w:p w:rsidR="00D259E4" w:rsidRPr="00067DC0" w:rsidRDefault="00D259E4" w:rsidP="00D259E4">
      <w:pPr>
        <w:ind w:firstLine="540"/>
        <w:jc w:val="both"/>
      </w:pPr>
      <w:r w:rsidRPr="00067DC0">
        <w:t xml:space="preserve">  -   развитие рынка труда (кадрового потенциала) на сельских территориях;</w:t>
      </w:r>
    </w:p>
    <w:p w:rsidR="00D259E4" w:rsidRPr="00067DC0" w:rsidRDefault="00D259E4" w:rsidP="00D259E4">
      <w:pPr>
        <w:autoSpaceDE w:val="0"/>
        <w:autoSpaceDN w:val="0"/>
        <w:adjustRightInd w:val="0"/>
        <w:ind w:firstLine="540"/>
        <w:jc w:val="both"/>
      </w:pPr>
      <w:r w:rsidRPr="00067DC0">
        <w:t xml:space="preserve">  -   создание и развитие инфраструктуры на сельских территориях;</w:t>
      </w:r>
    </w:p>
    <w:p w:rsidR="00D259E4" w:rsidRPr="00D259E4" w:rsidRDefault="00D259E4" w:rsidP="00D25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7DC0">
        <w:rPr>
          <w:rFonts w:ascii="Times New Roman" w:hAnsi="Times New Roman" w:cs="Times New Roman"/>
          <w:sz w:val="24"/>
          <w:szCs w:val="24"/>
        </w:rPr>
        <w:tab/>
      </w:r>
      <w:r w:rsidRPr="00D259E4">
        <w:rPr>
          <w:rFonts w:ascii="Times New Roman" w:hAnsi="Times New Roman" w:cs="Times New Roman"/>
          <w:sz w:val="28"/>
          <w:szCs w:val="28"/>
        </w:rPr>
        <w:t>Разрыв в уровне и качестве жизни в сельской местности в сравнении с городом по-прежнему остается ощутимым.</w:t>
      </w:r>
    </w:p>
    <w:p w:rsidR="00D259E4" w:rsidRPr="00067DC0" w:rsidRDefault="00D259E4" w:rsidP="00D259E4">
      <w:pPr>
        <w:ind w:firstLine="709"/>
        <w:jc w:val="both"/>
      </w:pPr>
      <w:r w:rsidRPr="00067DC0">
        <w:t>Состояние сельской социально - территориальной составляющей общества тормозит создание надлежащих условий для здорового образа жизни, повышения позитивной активности, работоспособности и результативной деятельности, а в итоге – для укрепления престижности аграрного труда и сельского места жительства.</w:t>
      </w:r>
    </w:p>
    <w:p w:rsidR="00D259E4" w:rsidRPr="00D259E4" w:rsidRDefault="00D259E4" w:rsidP="00D259E4">
      <w:pPr>
        <w:pStyle w:val="pro-gramma0"/>
        <w:shd w:val="clear" w:color="auto" w:fill="FFFFFF"/>
        <w:spacing w:before="0" w:beforeAutospacing="0" w:afterAutospacing="0"/>
        <w:ind w:firstLine="567"/>
        <w:jc w:val="both"/>
        <w:rPr>
          <w:sz w:val="28"/>
          <w:szCs w:val="28"/>
        </w:rPr>
      </w:pPr>
      <w:r w:rsidRPr="00D259E4">
        <w:rPr>
          <w:sz w:val="28"/>
          <w:szCs w:val="28"/>
        </w:rPr>
        <w:t xml:space="preserve">Природный газ становится неотъемлемой частью деревенского быта, что важно как в экономическом, так и в социальном плане для будущего развития села. Проведенная в районе за последние годы работа по газификации сельских населенных пунктов позволила снять остроту этой жизненно важной проблемы.   </w:t>
      </w:r>
    </w:p>
    <w:p w:rsidR="00D259E4" w:rsidRPr="00D259E4" w:rsidRDefault="00D259E4" w:rsidP="00D259E4">
      <w:pPr>
        <w:pStyle w:val="pro-gramma0"/>
        <w:shd w:val="clear" w:color="auto" w:fill="FFFFFF"/>
        <w:spacing w:before="0"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259E4">
        <w:rPr>
          <w:color w:val="000000"/>
          <w:sz w:val="28"/>
          <w:szCs w:val="28"/>
        </w:rPr>
        <w:t xml:space="preserve"> В период с 2009 по 20</w:t>
      </w:r>
      <w:r>
        <w:rPr>
          <w:color w:val="000000"/>
          <w:sz w:val="28"/>
          <w:szCs w:val="28"/>
        </w:rPr>
        <w:t>19</w:t>
      </w:r>
      <w:r w:rsidRPr="00D259E4">
        <w:rPr>
          <w:color w:val="000000"/>
          <w:sz w:val="28"/>
          <w:szCs w:val="28"/>
        </w:rPr>
        <w:t xml:space="preserve"> год для </w:t>
      </w:r>
      <w:proofErr w:type="spellStart"/>
      <w:r w:rsidRPr="00D259E4">
        <w:rPr>
          <w:color w:val="000000"/>
          <w:sz w:val="28"/>
          <w:szCs w:val="28"/>
        </w:rPr>
        <w:t>Пучежского</w:t>
      </w:r>
      <w:proofErr w:type="spellEnd"/>
      <w:r w:rsidRPr="00D259E4">
        <w:rPr>
          <w:color w:val="000000"/>
          <w:sz w:val="28"/>
          <w:szCs w:val="28"/>
        </w:rPr>
        <w:t xml:space="preserve"> муниципального района одним из приоритетных направлений была газификация района. </w:t>
      </w:r>
    </w:p>
    <w:p w:rsidR="00D259E4" w:rsidRPr="00067DC0" w:rsidRDefault="00D259E4" w:rsidP="00D259E4">
      <w:pPr>
        <w:shd w:val="clear" w:color="auto" w:fill="FFFFFF"/>
        <w:ind w:firstLine="567"/>
        <w:jc w:val="both"/>
        <w:rPr>
          <w:color w:val="000000"/>
        </w:rPr>
      </w:pPr>
      <w:r w:rsidRPr="00067DC0">
        <w:rPr>
          <w:color w:val="000000"/>
          <w:shd w:val="clear" w:color="auto" w:fill="FFFFFF"/>
        </w:rPr>
        <w:t xml:space="preserve">  </w:t>
      </w:r>
      <w:r w:rsidRPr="00067DC0">
        <w:rPr>
          <w:color w:val="000000"/>
        </w:rPr>
        <w:t xml:space="preserve">В рамках программы газификации регионов Российской Федерации (Ивановская область) в период с 2009 по 2019 год было освоено более 549,9 млн. руб. и введено в эксплуатацию около 217,2 км межпоселковых и </w:t>
      </w:r>
      <w:proofErr w:type="spellStart"/>
      <w:r w:rsidRPr="00067DC0">
        <w:rPr>
          <w:color w:val="000000"/>
        </w:rPr>
        <w:t>внутрипоселковый</w:t>
      </w:r>
      <w:proofErr w:type="spellEnd"/>
      <w:r w:rsidRPr="00067DC0">
        <w:rPr>
          <w:color w:val="000000"/>
        </w:rPr>
        <w:t xml:space="preserve"> газопроводов, газифицировано порядка 3572 домовладений и квартир, построено 2 блочно-модульные котельные, в т.ч.:</w:t>
      </w:r>
    </w:p>
    <w:p w:rsidR="00D259E4" w:rsidRPr="00067DC0" w:rsidRDefault="00D259E4" w:rsidP="00D259E4">
      <w:pPr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 w:rsidRPr="00067DC0">
        <w:rPr>
          <w:color w:val="000000"/>
        </w:rPr>
        <w:t>Газификация г</w:t>
      </w:r>
      <w:proofErr w:type="gramStart"/>
      <w:r w:rsidRPr="00067DC0">
        <w:rPr>
          <w:color w:val="000000"/>
        </w:rPr>
        <w:t>.П</w:t>
      </w:r>
      <w:proofErr w:type="gramEnd"/>
      <w:r w:rsidRPr="00067DC0">
        <w:rPr>
          <w:color w:val="000000"/>
        </w:rPr>
        <w:t xml:space="preserve">учеж, д.Затеиха, с.Зарайское, </w:t>
      </w:r>
      <w:proofErr w:type="spellStart"/>
      <w:r w:rsidRPr="00067DC0">
        <w:rPr>
          <w:color w:val="000000"/>
        </w:rPr>
        <w:t>д.Кораблево</w:t>
      </w:r>
      <w:proofErr w:type="spellEnd"/>
      <w:r w:rsidRPr="00067DC0">
        <w:rPr>
          <w:color w:val="000000"/>
        </w:rPr>
        <w:t xml:space="preserve">, </w:t>
      </w:r>
      <w:proofErr w:type="spellStart"/>
      <w:r w:rsidRPr="00067DC0">
        <w:rPr>
          <w:color w:val="000000"/>
        </w:rPr>
        <w:t>д.Крестьяновская</w:t>
      </w:r>
      <w:proofErr w:type="spellEnd"/>
      <w:r w:rsidRPr="00067DC0">
        <w:rPr>
          <w:color w:val="000000"/>
        </w:rPr>
        <w:t xml:space="preserve">, </w:t>
      </w:r>
      <w:proofErr w:type="spellStart"/>
      <w:r w:rsidRPr="00067DC0">
        <w:rPr>
          <w:color w:val="000000"/>
        </w:rPr>
        <w:t>д.Летнево</w:t>
      </w:r>
      <w:proofErr w:type="spellEnd"/>
      <w:r w:rsidRPr="00067DC0">
        <w:rPr>
          <w:color w:val="000000"/>
        </w:rPr>
        <w:t xml:space="preserve">, </w:t>
      </w:r>
      <w:proofErr w:type="spellStart"/>
      <w:r w:rsidRPr="00067DC0">
        <w:rPr>
          <w:color w:val="000000"/>
        </w:rPr>
        <w:t>с.Сеготь</w:t>
      </w:r>
      <w:proofErr w:type="spellEnd"/>
      <w:r w:rsidRPr="00067DC0">
        <w:rPr>
          <w:color w:val="000000"/>
        </w:rPr>
        <w:t xml:space="preserve">, д. </w:t>
      </w:r>
      <w:proofErr w:type="spellStart"/>
      <w:r w:rsidRPr="00067DC0">
        <w:rPr>
          <w:color w:val="000000"/>
        </w:rPr>
        <w:t>Дроздиха</w:t>
      </w:r>
      <w:proofErr w:type="spellEnd"/>
      <w:r w:rsidRPr="00067DC0">
        <w:rPr>
          <w:color w:val="000000"/>
        </w:rPr>
        <w:t xml:space="preserve">, д. Петрово, д. </w:t>
      </w:r>
      <w:proofErr w:type="spellStart"/>
      <w:r w:rsidRPr="00067DC0">
        <w:rPr>
          <w:color w:val="000000"/>
        </w:rPr>
        <w:t>Губинская</w:t>
      </w:r>
      <w:proofErr w:type="spellEnd"/>
      <w:r w:rsidRPr="00067DC0">
        <w:rPr>
          <w:color w:val="000000"/>
        </w:rPr>
        <w:t xml:space="preserve"> – 161,2 км;</w:t>
      </w:r>
    </w:p>
    <w:p w:rsidR="00D259E4" w:rsidRPr="00067DC0" w:rsidRDefault="00D259E4" w:rsidP="00D259E4">
      <w:pPr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 w:rsidRPr="00067DC0">
        <w:rPr>
          <w:color w:val="000000"/>
        </w:rPr>
        <w:t xml:space="preserve">Строительство межпоселкового газопровода </w:t>
      </w:r>
      <w:proofErr w:type="spellStart"/>
      <w:r w:rsidRPr="00067DC0">
        <w:rPr>
          <w:color w:val="000000"/>
        </w:rPr>
        <w:t>г</w:t>
      </w:r>
      <w:proofErr w:type="gramStart"/>
      <w:r w:rsidRPr="00067DC0">
        <w:rPr>
          <w:color w:val="000000"/>
        </w:rPr>
        <w:t>.П</w:t>
      </w:r>
      <w:proofErr w:type="gramEnd"/>
      <w:r w:rsidRPr="00067DC0">
        <w:rPr>
          <w:color w:val="000000"/>
        </w:rPr>
        <w:t>учеж-д.Ячмень</w:t>
      </w:r>
      <w:proofErr w:type="spellEnd"/>
      <w:r w:rsidRPr="00067DC0">
        <w:rPr>
          <w:color w:val="000000"/>
        </w:rPr>
        <w:t xml:space="preserve">, </w:t>
      </w:r>
      <w:proofErr w:type="spellStart"/>
      <w:r w:rsidRPr="00067DC0">
        <w:rPr>
          <w:color w:val="000000"/>
        </w:rPr>
        <w:t>г.Пучеж-с.Илья-Высоково</w:t>
      </w:r>
      <w:proofErr w:type="spellEnd"/>
      <w:r w:rsidRPr="00067DC0">
        <w:rPr>
          <w:color w:val="000000"/>
        </w:rPr>
        <w:t xml:space="preserve"> – 20,4 км.;</w:t>
      </w:r>
    </w:p>
    <w:p w:rsidR="00D259E4" w:rsidRPr="00067DC0" w:rsidRDefault="00D259E4" w:rsidP="00D259E4">
      <w:pPr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 w:rsidRPr="00067DC0">
        <w:rPr>
          <w:color w:val="000000"/>
        </w:rPr>
        <w:lastRenderedPageBreak/>
        <w:t>Строительство газопровода низкого давления с</w:t>
      </w:r>
      <w:proofErr w:type="gramStart"/>
      <w:r w:rsidRPr="00067DC0">
        <w:rPr>
          <w:color w:val="000000"/>
        </w:rPr>
        <w:t>.И</w:t>
      </w:r>
      <w:proofErr w:type="gramEnd"/>
      <w:r w:rsidRPr="00067DC0">
        <w:rPr>
          <w:color w:val="000000"/>
        </w:rPr>
        <w:t xml:space="preserve">лья-Высоково, с.Ячмень- 26,7 км.; </w:t>
      </w:r>
    </w:p>
    <w:p w:rsidR="00D259E4" w:rsidRPr="00067DC0" w:rsidRDefault="00D259E4" w:rsidP="00D259E4">
      <w:pPr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 w:rsidRPr="00067DC0">
        <w:rPr>
          <w:color w:val="000000"/>
        </w:rPr>
        <w:t xml:space="preserve">Строительство распределительных сети газопровода низкого давления в д. </w:t>
      </w:r>
      <w:proofErr w:type="spellStart"/>
      <w:r w:rsidRPr="00067DC0">
        <w:rPr>
          <w:color w:val="000000"/>
        </w:rPr>
        <w:t>Первуниха</w:t>
      </w:r>
      <w:proofErr w:type="spellEnd"/>
      <w:r w:rsidRPr="00067DC0">
        <w:rPr>
          <w:color w:val="000000"/>
        </w:rPr>
        <w:t xml:space="preserve">, д. Село Большое, д. </w:t>
      </w:r>
      <w:proofErr w:type="spellStart"/>
      <w:r w:rsidRPr="00067DC0">
        <w:rPr>
          <w:color w:val="000000"/>
        </w:rPr>
        <w:t>Хмелеватово</w:t>
      </w:r>
      <w:proofErr w:type="spellEnd"/>
      <w:r w:rsidRPr="00067DC0">
        <w:rPr>
          <w:color w:val="000000"/>
        </w:rPr>
        <w:t xml:space="preserve">, д. Крупино, д. </w:t>
      </w:r>
      <w:proofErr w:type="spellStart"/>
      <w:r w:rsidRPr="00067DC0">
        <w:rPr>
          <w:color w:val="000000"/>
        </w:rPr>
        <w:t>Лихуниха</w:t>
      </w:r>
      <w:proofErr w:type="spellEnd"/>
      <w:r w:rsidRPr="00067DC0">
        <w:rPr>
          <w:color w:val="000000"/>
        </w:rPr>
        <w:t xml:space="preserve">, д. </w:t>
      </w:r>
      <w:proofErr w:type="spellStart"/>
      <w:r w:rsidRPr="00067DC0">
        <w:rPr>
          <w:color w:val="000000"/>
        </w:rPr>
        <w:t>Плужниково</w:t>
      </w:r>
      <w:proofErr w:type="spellEnd"/>
      <w:r w:rsidRPr="00067DC0">
        <w:rPr>
          <w:color w:val="000000"/>
        </w:rPr>
        <w:t xml:space="preserve">, </w:t>
      </w:r>
      <w:proofErr w:type="spellStart"/>
      <w:r w:rsidRPr="00067DC0">
        <w:rPr>
          <w:color w:val="000000"/>
        </w:rPr>
        <w:t>д</w:t>
      </w:r>
      <w:proofErr w:type="gramStart"/>
      <w:r w:rsidRPr="00067DC0">
        <w:rPr>
          <w:color w:val="000000"/>
        </w:rPr>
        <w:t>.Б</w:t>
      </w:r>
      <w:proofErr w:type="gramEnd"/>
      <w:r w:rsidRPr="00067DC0">
        <w:rPr>
          <w:color w:val="000000"/>
        </w:rPr>
        <w:t>акланиха</w:t>
      </w:r>
      <w:proofErr w:type="spellEnd"/>
      <w:r w:rsidRPr="00067DC0">
        <w:rPr>
          <w:color w:val="000000"/>
        </w:rPr>
        <w:t>, д.Воронцово-8,9 км.</w:t>
      </w:r>
    </w:p>
    <w:p w:rsidR="00D259E4" w:rsidRPr="00067DC0" w:rsidRDefault="00D259E4" w:rsidP="00D259E4">
      <w:pPr>
        <w:ind w:firstLine="709"/>
        <w:jc w:val="both"/>
      </w:pPr>
    </w:p>
    <w:p w:rsidR="00D259E4" w:rsidRPr="00067DC0" w:rsidRDefault="00D259E4" w:rsidP="00D259E4">
      <w:pPr>
        <w:ind w:firstLine="709"/>
        <w:jc w:val="both"/>
      </w:pPr>
      <w:r w:rsidRPr="00067DC0">
        <w:t>Положительные тенденции в развитии индивидуального жилищного строительства, социальной и инженерной инфраструктуры в сельской местности еще недостаточны для преодоления разрыва в уровне и качестве жизни городского и сельского населения и нормализации демографической ситуации.</w:t>
      </w:r>
    </w:p>
    <w:p w:rsidR="00D259E4" w:rsidRPr="00067DC0" w:rsidRDefault="00D259E4" w:rsidP="00D259E4">
      <w:pPr>
        <w:ind w:firstLine="709"/>
        <w:jc w:val="both"/>
      </w:pPr>
      <w:r w:rsidRPr="00067DC0">
        <w:t>Продолжается тенденция сокращения трудовых кадров сельского хозяйства.</w:t>
      </w:r>
    </w:p>
    <w:p w:rsidR="00D259E4" w:rsidRPr="00067DC0" w:rsidRDefault="00D259E4" w:rsidP="00D259E4">
      <w:pPr>
        <w:jc w:val="both"/>
      </w:pPr>
      <w:r w:rsidRPr="00067DC0">
        <w:t xml:space="preserve">          В основе необходимости комплексного подхода к проблеме сельского обустройства лежит принцип дифференциации решения с учетом типа сельского поселения, количества и возрастной структуры проживающего в нем населения, наличия транспортной инфраструктуры, что в совокупности предопределяет различный набор объектов социальной сферы, как по мощности, так и по функциональной направленности.</w:t>
      </w:r>
    </w:p>
    <w:p w:rsidR="00253178" w:rsidRPr="00253178" w:rsidRDefault="00253178" w:rsidP="00253178">
      <w:pPr>
        <w:widowControl w:val="0"/>
        <w:tabs>
          <w:tab w:val="left" w:pos="0"/>
        </w:tabs>
        <w:ind w:right="-20"/>
        <w:rPr>
          <w:color w:val="000000"/>
          <w:w w:val="101"/>
        </w:rPr>
        <w:sectPr w:rsidR="00253178" w:rsidRPr="00253178" w:rsidSect="00D6482B">
          <w:pgSz w:w="11904" w:h="16838"/>
          <w:pgMar w:top="1125" w:right="989" w:bottom="1134" w:left="1701" w:header="0" w:footer="0" w:gutter="0"/>
          <w:cols w:space="708"/>
        </w:sectPr>
      </w:pPr>
    </w:p>
    <w:p w:rsidR="00D6482B" w:rsidRDefault="00D6482B" w:rsidP="00BA0A1A">
      <w:pPr>
        <w:pStyle w:val="af3"/>
        <w:spacing w:after="1" w:line="220" w:lineRule="exact"/>
        <w:ind w:left="1353"/>
      </w:pPr>
    </w:p>
    <w:p w:rsidR="00BA0A1A" w:rsidRPr="00BA0A1A" w:rsidRDefault="00BA0A1A" w:rsidP="009444B9">
      <w:pPr>
        <w:pStyle w:val="af3"/>
        <w:widowControl w:val="0"/>
        <w:tabs>
          <w:tab w:val="left" w:pos="9214"/>
        </w:tabs>
        <w:ind w:left="0"/>
        <w:rPr>
          <w:color w:val="000000"/>
        </w:rPr>
      </w:pPr>
      <w:r>
        <w:rPr>
          <w:b/>
          <w:bCs/>
          <w:color w:val="000000"/>
          <w:w w:val="101"/>
        </w:rPr>
        <w:t xml:space="preserve">                     3.</w:t>
      </w:r>
      <w:r w:rsidR="00D6482B" w:rsidRPr="00BA0A1A">
        <w:rPr>
          <w:b/>
          <w:bCs/>
          <w:color w:val="000000"/>
          <w:w w:val="101"/>
        </w:rPr>
        <w:t>Ц</w:t>
      </w:r>
      <w:r w:rsidR="00D6482B" w:rsidRPr="00BA0A1A">
        <w:rPr>
          <w:b/>
          <w:bCs/>
          <w:color w:val="000000"/>
          <w:spacing w:val="-1"/>
        </w:rPr>
        <w:t>е</w:t>
      </w:r>
      <w:r w:rsidR="00D6482B" w:rsidRPr="00BA0A1A">
        <w:rPr>
          <w:b/>
          <w:bCs/>
          <w:color w:val="000000"/>
          <w:w w:val="101"/>
        </w:rPr>
        <w:t>л</w:t>
      </w:r>
      <w:r w:rsidR="00D6482B" w:rsidRPr="00BA0A1A">
        <w:rPr>
          <w:b/>
          <w:bCs/>
          <w:color w:val="000000"/>
          <w:spacing w:val="-1"/>
        </w:rPr>
        <w:t>е</w:t>
      </w:r>
      <w:r w:rsidR="00D6482B" w:rsidRPr="00BA0A1A">
        <w:rPr>
          <w:b/>
          <w:bCs/>
          <w:color w:val="000000"/>
          <w:spacing w:val="-1"/>
          <w:w w:val="101"/>
        </w:rPr>
        <w:t>в</w:t>
      </w:r>
      <w:r w:rsidR="00D6482B" w:rsidRPr="00BA0A1A">
        <w:rPr>
          <w:b/>
          <w:bCs/>
          <w:color w:val="000000"/>
          <w:w w:val="101"/>
        </w:rPr>
        <w:t>ы</w:t>
      </w:r>
      <w:r w:rsidR="00D6482B" w:rsidRPr="00BA0A1A">
        <w:rPr>
          <w:b/>
          <w:bCs/>
          <w:color w:val="000000"/>
          <w:spacing w:val="-1"/>
        </w:rPr>
        <w:t>е</w:t>
      </w:r>
      <w:r w:rsidR="00D6482B" w:rsidRPr="00BA0A1A">
        <w:rPr>
          <w:color w:val="000000"/>
        </w:rPr>
        <w:t xml:space="preserve"> </w:t>
      </w:r>
      <w:r w:rsidR="00D6482B" w:rsidRPr="00BA0A1A">
        <w:rPr>
          <w:b/>
          <w:bCs/>
          <w:color w:val="000000"/>
          <w:w w:val="101"/>
        </w:rPr>
        <w:t>и</w:t>
      </w:r>
      <w:r w:rsidR="00D6482B" w:rsidRPr="00BA0A1A">
        <w:rPr>
          <w:b/>
          <w:bCs/>
          <w:color w:val="000000"/>
          <w:spacing w:val="-3"/>
        </w:rPr>
        <w:t>н</w:t>
      </w:r>
      <w:r w:rsidR="00D6482B" w:rsidRPr="00BA0A1A">
        <w:rPr>
          <w:b/>
          <w:bCs/>
          <w:color w:val="000000"/>
        </w:rPr>
        <w:t>д</w:t>
      </w:r>
      <w:r w:rsidR="00D6482B" w:rsidRPr="00BA0A1A">
        <w:rPr>
          <w:b/>
          <w:bCs/>
          <w:color w:val="000000"/>
          <w:w w:val="101"/>
        </w:rPr>
        <w:t>икат</w:t>
      </w:r>
      <w:r w:rsidR="00D6482B" w:rsidRPr="00BA0A1A">
        <w:rPr>
          <w:b/>
          <w:bCs/>
          <w:color w:val="000000"/>
          <w:spacing w:val="-3"/>
          <w:w w:val="101"/>
        </w:rPr>
        <w:t>ор</w:t>
      </w:r>
      <w:r w:rsidR="00D6482B" w:rsidRPr="00BA0A1A">
        <w:rPr>
          <w:b/>
          <w:bCs/>
          <w:color w:val="000000"/>
          <w:w w:val="101"/>
        </w:rPr>
        <w:t>ы</w:t>
      </w:r>
      <w:r w:rsidR="00D6482B" w:rsidRPr="00BA0A1A">
        <w:rPr>
          <w:color w:val="000000"/>
        </w:rPr>
        <w:t xml:space="preserve"> </w:t>
      </w:r>
      <w:r w:rsidR="00D6482B" w:rsidRPr="00BA0A1A">
        <w:rPr>
          <w:b/>
          <w:bCs/>
          <w:color w:val="000000"/>
          <w:w w:val="101"/>
        </w:rPr>
        <w:t>(</w:t>
      </w:r>
      <w:r w:rsidR="00D6482B" w:rsidRPr="00BA0A1A">
        <w:rPr>
          <w:b/>
          <w:bCs/>
          <w:color w:val="000000"/>
        </w:rPr>
        <w:t>п</w:t>
      </w:r>
      <w:r w:rsidR="00D6482B" w:rsidRPr="00BA0A1A">
        <w:rPr>
          <w:b/>
          <w:bCs/>
          <w:color w:val="000000"/>
          <w:spacing w:val="-2"/>
          <w:w w:val="101"/>
        </w:rPr>
        <w:t>о</w:t>
      </w:r>
      <w:r w:rsidR="00D6482B" w:rsidRPr="00BA0A1A">
        <w:rPr>
          <w:b/>
          <w:bCs/>
          <w:color w:val="000000"/>
          <w:w w:val="101"/>
        </w:rPr>
        <w:t>каз</w:t>
      </w:r>
      <w:r w:rsidR="00D6482B" w:rsidRPr="00BA0A1A">
        <w:rPr>
          <w:b/>
          <w:bCs/>
          <w:color w:val="000000"/>
          <w:spacing w:val="-2"/>
          <w:w w:val="101"/>
        </w:rPr>
        <w:t>а</w:t>
      </w:r>
      <w:r w:rsidR="00D6482B" w:rsidRPr="00BA0A1A">
        <w:rPr>
          <w:b/>
          <w:bCs/>
          <w:color w:val="000000"/>
          <w:w w:val="101"/>
        </w:rPr>
        <w:t>т</w:t>
      </w:r>
      <w:r w:rsidR="00D6482B" w:rsidRPr="00BA0A1A">
        <w:rPr>
          <w:b/>
          <w:bCs/>
          <w:color w:val="000000"/>
        </w:rPr>
        <w:t>е</w:t>
      </w:r>
      <w:r w:rsidR="00D6482B" w:rsidRPr="00BA0A1A">
        <w:rPr>
          <w:b/>
          <w:bCs/>
          <w:color w:val="000000"/>
          <w:spacing w:val="-2"/>
          <w:w w:val="101"/>
        </w:rPr>
        <w:t>л</w:t>
      </w:r>
      <w:r w:rsidR="00D6482B" w:rsidRPr="00BA0A1A">
        <w:rPr>
          <w:b/>
          <w:bCs/>
          <w:color w:val="000000"/>
          <w:w w:val="101"/>
        </w:rPr>
        <w:t>и)</w:t>
      </w:r>
      <w:r w:rsidR="00D6482B" w:rsidRPr="00BA0A1A">
        <w:rPr>
          <w:color w:val="000000"/>
        </w:rPr>
        <w:t xml:space="preserve"> </w:t>
      </w:r>
      <w:r w:rsidR="00D6482B" w:rsidRPr="00BA0A1A">
        <w:rPr>
          <w:b/>
          <w:bCs/>
          <w:color w:val="000000"/>
        </w:rPr>
        <w:t>п</w:t>
      </w:r>
      <w:r w:rsidR="00D6482B" w:rsidRPr="00BA0A1A">
        <w:rPr>
          <w:b/>
          <w:bCs/>
          <w:color w:val="000000"/>
          <w:w w:val="101"/>
        </w:rPr>
        <w:t>о</w:t>
      </w:r>
      <w:r w:rsidR="00D6482B" w:rsidRPr="00BA0A1A">
        <w:rPr>
          <w:b/>
          <w:bCs/>
          <w:color w:val="000000"/>
        </w:rPr>
        <w:t>дп</w:t>
      </w:r>
      <w:r w:rsidR="00D6482B" w:rsidRPr="00BA0A1A">
        <w:rPr>
          <w:b/>
          <w:bCs/>
          <w:color w:val="000000"/>
          <w:w w:val="101"/>
        </w:rPr>
        <w:t>р</w:t>
      </w:r>
      <w:r w:rsidR="00D6482B" w:rsidRPr="00BA0A1A">
        <w:rPr>
          <w:b/>
          <w:bCs/>
          <w:color w:val="000000"/>
          <w:spacing w:val="-1"/>
          <w:w w:val="101"/>
        </w:rPr>
        <w:t>о</w:t>
      </w:r>
      <w:r w:rsidR="00D6482B" w:rsidRPr="00BA0A1A">
        <w:rPr>
          <w:b/>
          <w:bCs/>
          <w:color w:val="000000"/>
          <w:w w:val="101"/>
        </w:rPr>
        <w:t>г</w:t>
      </w:r>
      <w:r w:rsidR="00D6482B" w:rsidRPr="00BA0A1A">
        <w:rPr>
          <w:b/>
          <w:bCs/>
          <w:color w:val="000000"/>
          <w:spacing w:val="-1"/>
          <w:w w:val="101"/>
        </w:rPr>
        <w:t>р</w:t>
      </w:r>
      <w:r w:rsidR="00D6482B" w:rsidRPr="00BA0A1A">
        <w:rPr>
          <w:b/>
          <w:bCs/>
          <w:color w:val="000000"/>
          <w:spacing w:val="-2"/>
          <w:w w:val="101"/>
        </w:rPr>
        <w:t>а</w:t>
      </w:r>
      <w:r w:rsidR="00D6482B" w:rsidRPr="00BA0A1A">
        <w:rPr>
          <w:b/>
          <w:bCs/>
          <w:color w:val="000000"/>
          <w:spacing w:val="-1"/>
        </w:rPr>
        <w:t>м</w:t>
      </w:r>
      <w:r w:rsidR="00D6482B" w:rsidRPr="00BA0A1A">
        <w:rPr>
          <w:b/>
          <w:bCs/>
          <w:color w:val="000000"/>
        </w:rPr>
        <w:t>м</w:t>
      </w:r>
      <w:r w:rsidR="00D6482B" w:rsidRPr="00BA0A1A">
        <w:rPr>
          <w:b/>
          <w:bCs/>
          <w:color w:val="000000"/>
          <w:w w:val="101"/>
        </w:rPr>
        <w:t>ы</w:t>
      </w:r>
      <w:r w:rsidR="00D6482B" w:rsidRPr="00BA0A1A">
        <w:rPr>
          <w:color w:val="000000"/>
        </w:rPr>
        <w:t xml:space="preserve"> </w:t>
      </w:r>
      <w:r w:rsidRPr="00BA0A1A">
        <w:rPr>
          <w:color w:val="000000"/>
        </w:rPr>
        <w:t xml:space="preserve">   </w:t>
      </w:r>
    </w:p>
    <w:p w:rsidR="00BA0A1A" w:rsidRPr="00BA0A1A" w:rsidRDefault="00BA0A1A" w:rsidP="00CA1C3C">
      <w:pPr>
        <w:pStyle w:val="af3"/>
        <w:widowControl w:val="0"/>
        <w:tabs>
          <w:tab w:val="left" w:pos="9214"/>
        </w:tabs>
        <w:ind w:left="0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</w:t>
      </w:r>
      <w:r w:rsidRPr="00BA0A1A">
        <w:rPr>
          <w:color w:val="000000"/>
        </w:rPr>
        <w:t xml:space="preserve"> </w:t>
      </w:r>
      <w:r w:rsidRPr="00BA0A1A">
        <w:rPr>
          <w:b/>
          <w:color w:val="000000"/>
        </w:rPr>
        <w:t xml:space="preserve">муниципальной  </w:t>
      </w:r>
      <w:r w:rsidRPr="00BA0A1A">
        <w:rPr>
          <w:b/>
          <w:bCs/>
          <w:color w:val="000000"/>
        </w:rPr>
        <w:t>п</w:t>
      </w:r>
      <w:r w:rsidRPr="00BA0A1A">
        <w:rPr>
          <w:b/>
          <w:bCs/>
          <w:color w:val="000000"/>
          <w:w w:val="101"/>
        </w:rPr>
        <w:t>р</w:t>
      </w:r>
      <w:r w:rsidRPr="00BA0A1A">
        <w:rPr>
          <w:b/>
          <w:bCs/>
          <w:color w:val="000000"/>
          <w:spacing w:val="-2"/>
          <w:w w:val="101"/>
        </w:rPr>
        <w:t>о</w:t>
      </w:r>
      <w:r w:rsidRPr="00BA0A1A">
        <w:rPr>
          <w:b/>
          <w:bCs/>
          <w:color w:val="000000"/>
          <w:w w:val="101"/>
        </w:rPr>
        <w:t>гр</w:t>
      </w:r>
      <w:r w:rsidRPr="00BA0A1A">
        <w:rPr>
          <w:b/>
          <w:bCs/>
          <w:color w:val="000000"/>
          <w:spacing w:val="-3"/>
          <w:w w:val="101"/>
        </w:rPr>
        <w:t>а</w:t>
      </w:r>
      <w:r w:rsidRPr="00BA0A1A">
        <w:rPr>
          <w:b/>
          <w:bCs/>
          <w:color w:val="000000"/>
          <w:spacing w:val="-1"/>
        </w:rPr>
        <w:t>мм</w:t>
      </w:r>
      <w:r w:rsidRPr="00BA0A1A">
        <w:rPr>
          <w:b/>
          <w:bCs/>
          <w:color w:val="000000"/>
          <w:w w:val="101"/>
        </w:rPr>
        <w:t>ы</w:t>
      </w:r>
      <w:r w:rsidRPr="00BA0A1A">
        <w:rPr>
          <w:b/>
          <w:color w:val="000000"/>
        </w:rPr>
        <w:t xml:space="preserve"> </w:t>
      </w:r>
      <w:proofErr w:type="spellStart"/>
      <w:r w:rsidRPr="00BA0A1A">
        <w:rPr>
          <w:b/>
          <w:bCs/>
          <w:color w:val="000000"/>
          <w:spacing w:val="-1"/>
          <w:w w:val="101"/>
        </w:rPr>
        <w:t>Пучежского</w:t>
      </w:r>
      <w:proofErr w:type="spellEnd"/>
      <w:r w:rsidRPr="00BA0A1A">
        <w:rPr>
          <w:b/>
          <w:bCs/>
          <w:color w:val="000000"/>
          <w:spacing w:val="-1"/>
          <w:w w:val="101"/>
        </w:rPr>
        <w:t xml:space="preserve"> </w:t>
      </w:r>
      <w:r w:rsidR="00CA1C3C">
        <w:rPr>
          <w:b/>
          <w:bCs/>
          <w:color w:val="000000"/>
          <w:spacing w:val="-1"/>
          <w:w w:val="101"/>
        </w:rPr>
        <w:t>муниципального района.</w:t>
      </w:r>
    </w:p>
    <w:p w:rsidR="00BA0A1A" w:rsidRPr="00D6482B" w:rsidRDefault="00BA0A1A" w:rsidP="00BA0A1A">
      <w:pPr>
        <w:pStyle w:val="af3"/>
        <w:spacing w:after="29" w:line="240" w:lineRule="exact"/>
        <w:rPr>
          <w:b/>
          <w:w w:val="101"/>
          <w:sz w:val="24"/>
          <w:szCs w:val="24"/>
        </w:rPr>
      </w:pPr>
    </w:p>
    <w:p w:rsidR="00D6482B" w:rsidRDefault="00D6482B" w:rsidP="00BA0A1A">
      <w:pPr>
        <w:pStyle w:val="af3"/>
        <w:widowControl w:val="0"/>
        <w:ind w:left="1701" w:right="2062"/>
        <w:jc w:val="center"/>
        <w:rPr>
          <w:b/>
          <w:bCs/>
          <w:color w:val="000000"/>
          <w:w w:val="101"/>
        </w:rPr>
      </w:pPr>
    </w:p>
    <w:tbl>
      <w:tblPr>
        <w:tblpPr w:leftFromText="180" w:rightFromText="180" w:vertAnchor="text" w:horzAnchor="margin" w:tblpXSpec="center" w:tblpY="-71"/>
        <w:tblW w:w="99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1"/>
        <w:gridCol w:w="3915"/>
        <w:gridCol w:w="2552"/>
        <w:gridCol w:w="1421"/>
        <w:gridCol w:w="1418"/>
      </w:tblGrid>
      <w:tr w:rsidR="00B649A0" w:rsidTr="00B649A0">
        <w:trPr>
          <w:cantSplit/>
          <w:trHeight w:hRule="exact" w:val="1571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3"/>
              <w:ind w:left="153" w:right="104"/>
              <w:jc w:val="center"/>
              <w:rPr>
                <w:color w:val="000000"/>
                <w:w w:val="101"/>
              </w:rPr>
            </w:pPr>
            <w:r w:rsidRPr="00213247">
              <w:rPr>
                <w:color w:val="000000"/>
                <w:w w:val="101"/>
              </w:rPr>
              <w:t>N</w:t>
            </w:r>
            <w:r w:rsidRPr="00213247">
              <w:rPr>
                <w:color w:val="000000"/>
              </w:rPr>
              <w:t xml:space="preserve"> </w:t>
            </w:r>
            <w:proofErr w:type="spellStart"/>
            <w:proofErr w:type="gramStart"/>
            <w:r w:rsidRPr="00213247">
              <w:rPr>
                <w:color w:val="000000"/>
                <w:w w:val="101"/>
              </w:rPr>
              <w:t>п</w:t>
            </w:r>
            <w:proofErr w:type="spellEnd"/>
            <w:proofErr w:type="gramEnd"/>
            <w:r w:rsidRPr="00213247">
              <w:rPr>
                <w:color w:val="000000"/>
              </w:rPr>
              <w:t>/</w:t>
            </w:r>
            <w:proofErr w:type="spellStart"/>
            <w:r w:rsidRPr="00213247">
              <w:rPr>
                <w:color w:val="000000"/>
                <w:w w:val="101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3"/>
              <w:ind w:left="88" w:right="36"/>
              <w:jc w:val="center"/>
              <w:rPr>
                <w:color w:val="000000"/>
              </w:rPr>
            </w:pPr>
            <w:r w:rsidRPr="00213247">
              <w:rPr>
                <w:color w:val="000000"/>
              </w:rPr>
              <w:t>На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</w:rPr>
              <w:t>м</w:t>
            </w:r>
            <w:r w:rsidRPr="00213247">
              <w:rPr>
                <w:color w:val="000000"/>
                <w:w w:val="101"/>
              </w:rPr>
              <w:t>ен</w:t>
            </w:r>
            <w:r w:rsidRPr="00213247">
              <w:rPr>
                <w:color w:val="000000"/>
                <w:spacing w:val="-2"/>
              </w:rPr>
              <w:t>о</w:t>
            </w:r>
            <w:r w:rsidRPr="00213247">
              <w:rPr>
                <w:color w:val="000000"/>
              </w:rPr>
              <w:t>ва</w:t>
            </w:r>
            <w:r w:rsidRPr="00213247">
              <w:rPr>
                <w:color w:val="000000"/>
                <w:w w:val="101"/>
              </w:rPr>
              <w:t>ние</w:t>
            </w:r>
            <w:r w:rsidRPr="00213247">
              <w:rPr>
                <w:color w:val="000000"/>
                <w:spacing w:val="-1"/>
              </w:rPr>
              <w:t xml:space="preserve"> о</w:t>
            </w:r>
            <w:r w:rsidRPr="00213247">
              <w:rPr>
                <w:color w:val="000000"/>
                <w:w w:val="101"/>
              </w:rPr>
              <w:t>сн</w:t>
            </w:r>
            <w:r w:rsidRPr="00213247">
              <w:rPr>
                <w:color w:val="000000"/>
              </w:rPr>
              <w:t>ов</w:t>
            </w:r>
            <w:r w:rsidRPr="00213247">
              <w:rPr>
                <w:color w:val="000000"/>
                <w:spacing w:val="-2"/>
                <w:w w:val="101"/>
              </w:rPr>
              <w:t>н</w:t>
            </w:r>
            <w:r w:rsidRPr="00213247">
              <w:rPr>
                <w:color w:val="000000"/>
              </w:rPr>
              <w:t>о</w:t>
            </w:r>
            <w:r w:rsidRPr="00213247">
              <w:rPr>
                <w:color w:val="000000"/>
                <w:spacing w:val="-1"/>
                <w:w w:val="101"/>
              </w:rPr>
              <w:t>г</w:t>
            </w:r>
            <w:r w:rsidRPr="00213247">
              <w:rPr>
                <w:color w:val="000000"/>
              </w:rPr>
              <w:t>о м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ро</w:t>
            </w:r>
            <w:r w:rsidRPr="00213247">
              <w:rPr>
                <w:color w:val="000000"/>
                <w:w w:val="101"/>
              </w:rPr>
              <w:t>п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spacing w:val="-1"/>
                <w:w w:val="101"/>
              </w:rPr>
              <w:t>и</w:t>
            </w:r>
            <w:r w:rsidRPr="00213247">
              <w:rPr>
                <w:color w:val="000000"/>
              </w:rPr>
              <w:t>я</w:t>
            </w:r>
            <w:r w:rsidRPr="00213247">
              <w:rPr>
                <w:color w:val="000000"/>
                <w:spacing w:val="-1"/>
              </w:rPr>
              <w:t>т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</w:rPr>
              <w:t>я (м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ро</w:t>
            </w:r>
            <w:r w:rsidRPr="00213247">
              <w:rPr>
                <w:color w:val="000000"/>
                <w:w w:val="101"/>
              </w:rPr>
              <w:t>п</w:t>
            </w:r>
            <w:r w:rsidRPr="00213247">
              <w:rPr>
                <w:color w:val="000000"/>
                <w:spacing w:val="-1"/>
              </w:rPr>
              <w:t>р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  <w:spacing w:val="-1"/>
              </w:rPr>
              <w:t>я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</w:rPr>
              <w:t>я)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3"/>
              <w:ind w:left="67" w:right="13"/>
              <w:jc w:val="center"/>
              <w:rPr>
                <w:color w:val="000000"/>
              </w:rPr>
            </w:pPr>
            <w:r w:rsidRPr="00213247">
              <w:rPr>
                <w:color w:val="000000"/>
              </w:rPr>
              <w:t>На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</w:rPr>
              <w:t>м</w:t>
            </w:r>
            <w:r w:rsidRPr="00213247">
              <w:rPr>
                <w:color w:val="000000"/>
                <w:w w:val="101"/>
              </w:rPr>
              <w:t>ен</w:t>
            </w:r>
            <w:r w:rsidRPr="00213247">
              <w:rPr>
                <w:color w:val="000000"/>
                <w:spacing w:val="-2"/>
              </w:rPr>
              <w:t>о</w:t>
            </w:r>
            <w:r w:rsidRPr="00213247">
              <w:rPr>
                <w:color w:val="000000"/>
              </w:rPr>
              <w:t>ва</w:t>
            </w:r>
            <w:r w:rsidRPr="00213247">
              <w:rPr>
                <w:color w:val="000000"/>
                <w:w w:val="101"/>
              </w:rPr>
              <w:t>ние</w:t>
            </w:r>
            <w:r w:rsidRPr="00213247">
              <w:rPr>
                <w:color w:val="000000"/>
              </w:rPr>
              <w:t xml:space="preserve"> </w:t>
            </w:r>
            <w:r w:rsidRPr="00213247">
              <w:rPr>
                <w:color w:val="000000"/>
                <w:w w:val="101"/>
              </w:rPr>
              <w:t>це</w:t>
            </w:r>
            <w:r w:rsidRPr="00213247">
              <w:rPr>
                <w:color w:val="000000"/>
              </w:rPr>
              <w:t>л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1"/>
              </w:rPr>
              <w:t>в</w:t>
            </w:r>
            <w:r w:rsidRPr="00213247">
              <w:rPr>
                <w:color w:val="000000"/>
              </w:rPr>
              <w:t>о</w:t>
            </w:r>
            <w:r w:rsidRPr="00213247">
              <w:rPr>
                <w:color w:val="000000"/>
                <w:spacing w:val="-1"/>
                <w:w w:val="101"/>
              </w:rPr>
              <w:t>г</w:t>
            </w:r>
            <w:r w:rsidRPr="00213247">
              <w:rPr>
                <w:color w:val="000000"/>
              </w:rPr>
              <w:t>о</w:t>
            </w:r>
            <w:r w:rsidRPr="00213247">
              <w:rPr>
                <w:color w:val="000000"/>
                <w:spacing w:val="-1"/>
              </w:rPr>
              <w:t xml:space="preserve"> </w:t>
            </w:r>
            <w:r w:rsidRPr="00213247">
              <w:rPr>
                <w:color w:val="000000"/>
                <w:w w:val="101"/>
              </w:rPr>
              <w:t>ин</w:t>
            </w:r>
            <w:r w:rsidRPr="00213247">
              <w:rPr>
                <w:color w:val="000000"/>
                <w:spacing w:val="-1"/>
              </w:rPr>
              <w:t>д</w:t>
            </w:r>
            <w:r w:rsidRPr="00213247">
              <w:rPr>
                <w:color w:val="000000"/>
                <w:spacing w:val="-1"/>
                <w:w w:val="101"/>
              </w:rPr>
              <w:t>и</w:t>
            </w:r>
            <w:r w:rsidRPr="00213247">
              <w:rPr>
                <w:color w:val="000000"/>
                <w:w w:val="101"/>
              </w:rPr>
              <w:t>к</w:t>
            </w:r>
            <w:r w:rsidRPr="00213247">
              <w:rPr>
                <w:color w:val="000000"/>
                <w:spacing w:val="-1"/>
              </w:rPr>
              <w:t>ат</w:t>
            </w:r>
            <w:r w:rsidRPr="00213247">
              <w:rPr>
                <w:color w:val="000000"/>
              </w:rPr>
              <w:t>ора (</w:t>
            </w:r>
            <w:r w:rsidRPr="00213247">
              <w:rPr>
                <w:color w:val="000000"/>
                <w:w w:val="101"/>
              </w:rPr>
              <w:t>п</w:t>
            </w:r>
            <w:r w:rsidRPr="00213247">
              <w:rPr>
                <w:color w:val="000000"/>
              </w:rPr>
              <w:t>о</w:t>
            </w:r>
            <w:r w:rsidRPr="00213247">
              <w:rPr>
                <w:color w:val="000000"/>
                <w:w w:val="101"/>
              </w:rPr>
              <w:t>к</w:t>
            </w:r>
            <w:r w:rsidRPr="00213247">
              <w:rPr>
                <w:color w:val="000000"/>
              </w:rPr>
              <w:t>а</w:t>
            </w:r>
            <w:r w:rsidRPr="00213247">
              <w:rPr>
                <w:color w:val="000000"/>
                <w:w w:val="101"/>
              </w:rPr>
              <w:t>з</w:t>
            </w:r>
            <w:r w:rsidRPr="00213247">
              <w:rPr>
                <w:color w:val="000000"/>
                <w:spacing w:val="-2"/>
              </w:rPr>
              <w:t>а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1"/>
              </w:rPr>
              <w:t>л</w:t>
            </w:r>
            <w:r w:rsidRPr="00213247">
              <w:rPr>
                <w:color w:val="000000"/>
              </w:rPr>
              <w:t>я)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3"/>
              <w:ind w:left="81" w:right="25"/>
              <w:jc w:val="center"/>
              <w:rPr>
                <w:color w:val="000000"/>
              </w:rPr>
            </w:pPr>
            <w:r w:rsidRPr="00213247">
              <w:rPr>
                <w:color w:val="000000"/>
              </w:rPr>
              <w:t xml:space="preserve">Ед. </w:t>
            </w:r>
            <w:proofErr w:type="spellStart"/>
            <w:r w:rsidRPr="00213247">
              <w:rPr>
                <w:color w:val="000000"/>
                <w:w w:val="101"/>
              </w:rPr>
              <w:t>из</w:t>
            </w:r>
            <w:r w:rsidRPr="00213247">
              <w:rPr>
                <w:color w:val="000000"/>
              </w:rPr>
              <w:t>м</w:t>
            </w:r>
            <w:proofErr w:type="spellEnd"/>
            <w:r w:rsidRPr="00213247">
              <w:rPr>
                <w:color w:val="000000"/>
              </w:rPr>
              <w:t xml:space="preserve">. </w:t>
            </w:r>
            <w:r w:rsidRPr="00213247">
              <w:rPr>
                <w:color w:val="000000"/>
                <w:w w:val="101"/>
              </w:rPr>
              <w:t>п</w:t>
            </w:r>
            <w:r w:rsidRPr="00213247">
              <w:rPr>
                <w:color w:val="000000"/>
              </w:rPr>
              <w:t>о</w:t>
            </w:r>
            <w:r w:rsidRPr="00213247">
              <w:rPr>
                <w:color w:val="000000"/>
                <w:w w:val="101"/>
              </w:rPr>
              <w:t>к</w:t>
            </w:r>
            <w:r w:rsidRPr="00213247">
              <w:rPr>
                <w:color w:val="000000"/>
              </w:rPr>
              <w:t>а</w:t>
            </w:r>
            <w:r w:rsidRPr="00213247">
              <w:rPr>
                <w:color w:val="000000"/>
                <w:w w:val="101"/>
              </w:rPr>
              <w:t>з</w:t>
            </w:r>
            <w:r w:rsidRPr="00213247">
              <w:rPr>
                <w:color w:val="000000"/>
              </w:rPr>
              <w:t>ат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1"/>
              </w:rPr>
              <w:t>л</w:t>
            </w:r>
            <w:r w:rsidRPr="00213247">
              <w:rPr>
                <w:color w:val="000000"/>
              </w:rPr>
              <w:t>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3"/>
              <w:ind w:left="-2976" w:right="-3402" w:firstLine="2976"/>
              <w:rPr>
                <w:color w:val="000000"/>
              </w:rPr>
            </w:pPr>
            <w:r>
              <w:rPr>
                <w:color w:val="000000"/>
                <w:w w:val="101"/>
              </w:rPr>
              <w:t xml:space="preserve">     </w:t>
            </w:r>
            <w:r w:rsidRPr="00213247">
              <w:rPr>
                <w:color w:val="000000"/>
                <w:w w:val="101"/>
              </w:rPr>
              <w:t>2</w:t>
            </w:r>
            <w:r w:rsidRPr="00213247">
              <w:rPr>
                <w:color w:val="000000"/>
                <w:spacing w:val="-1"/>
                <w:w w:val="101"/>
              </w:rPr>
              <w:t>0</w:t>
            </w:r>
            <w:r w:rsidRPr="00213247">
              <w:rPr>
                <w:color w:val="000000"/>
                <w:w w:val="101"/>
              </w:rPr>
              <w:t>20</w:t>
            </w:r>
            <w:r w:rsidRPr="00213247">
              <w:rPr>
                <w:color w:val="000000"/>
                <w:spacing w:val="-1"/>
              </w:rPr>
              <w:t xml:space="preserve"> </w:t>
            </w:r>
            <w:r w:rsidRPr="00213247">
              <w:rPr>
                <w:color w:val="000000"/>
                <w:w w:val="101"/>
              </w:rPr>
              <w:t>г</w:t>
            </w:r>
            <w:r w:rsidRPr="00213247">
              <w:rPr>
                <w:color w:val="000000"/>
              </w:rPr>
              <w:t>.</w:t>
            </w:r>
          </w:p>
        </w:tc>
      </w:tr>
      <w:tr w:rsidR="00B649A0" w:rsidTr="00B649A0">
        <w:trPr>
          <w:cantSplit/>
          <w:trHeight w:hRule="exact" w:val="1694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3"/>
              <w:ind w:left="62" w:right="-20"/>
              <w:rPr>
                <w:b/>
              </w:rPr>
            </w:pPr>
            <w:r>
              <w:rPr>
                <w:b/>
                <w:w w:val="101"/>
              </w:rPr>
              <w:t>1</w:t>
            </w:r>
            <w:r w:rsidRPr="00213247">
              <w:rPr>
                <w:b/>
              </w:rPr>
              <w:t>.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tabs>
                <w:tab w:val="left" w:pos="0"/>
              </w:tabs>
              <w:spacing w:before="103"/>
              <w:ind w:left="64" w:right="40"/>
              <w:jc w:val="both"/>
              <w:rPr>
                <w:b/>
                <w:w w:val="101"/>
              </w:rPr>
            </w:pPr>
            <w:r w:rsidRPr="00213247">
              <w:rPr>
                <w:b/>
              </w:rPr>
              <w:t>О</w:t>
            </w:r>
            <w:r w:rsidRPr="00213247">
              <w:rPr>
                <w:b/>
                <w:w w:val="101"/>
              </w:rPr>
              <w:t>сн</w:t>
            </w:r>
            <w:r w:rsidRPr="00213247">
              <w:rPr>
                <w:b/>
              </w:rPr>
              <w:t>ов</w:t>
            </w:r>
            <w:r w:rsidRPr="00213247">
              <w:rPr>
                <w:b/>
                <w:spacing w:val="-1"/>
                <w:w w:val="101"/>
              </w:rPr>
              <w:t>н</w:t>
            </w:r>
            <w:r w:rsidRPr="00213247">
              <w:rPr>
                <w:b/>
              </w:rPr>
              <w:t>о</w:t>
            </w:r>
            <w:r w:rsidRPr="00213247">
              <w:rPr>
                <w:b/>
                <w:w w:val="101"/>
              </w:rPr>
              <w:t>е</w:t>
            </w:r>
            <w:r w:rsidRPr="00213247">
              <w:rPr>
                <w:b/>
              </w:rPr>
              <w:tab/>
              <w:t>м</w:t>
            </w:r>
            <w:r w:rsidRPr="00213247">
              <w:rPr>
                <w:b/>
                <w:w w:val="101"/>
              </w:rPr>
              <w:t>е</w:t>
            </w:r>
            <w:r w:rsidRPr="00213247">
              <w:rPr>
                <w:b/>
              </w:rPr>
              <w:t>р</w:t>
            </w:r>
            <w:r w:rsidRPr="00213247">
              <w:rPr>
                <w:b/>
                <w:spacing w:val="-1"/>
              </w:rPr>
              <w:t>о</w:t>
            </w:r>
            <w:r w:rsidRPr="00213247">
              <w:rPr>
                <w:b/>
                <w:w w:val="101"/>
              </w:rPr>
              <w:t>п</w:t>
            </w:r>
            <w:r w:rsidRPr="00213247">
              <w:rPr>
                <w:b/>
              </w:rPr>
              <w:t>р</w:t>
            </w:r>
            <w:r w:rsidRPr="00213247">
              <w:rPr>
                <w:b/>
                <w:spacing w:val="-2"/>
                <w:w w:val="101"/>
              </w:rPr>
              <w:t>и</w:t>
            </w:r>
            <w:r w:rsidRPr="00213247">
              <w:rPr>
                <w:b/>
              </w:rPr>
              <w:t>я</w:t>
            </w:r>
            <w:r w:rsidRPr="00213247">
              <w:rPr>
                <w:b/>
                <w:spacing w:val="-1"/>
              </w:rPr>
              <w:t>т</w:t>
            </w:r>
            <w:r w:rsidRPr="00213247">
              <w:rPr>
                <w:b/>
                <w:spacing w:val="-1"/>
                <w:w w:val="101"/>
              </w:rPr>
              <w:t>ие</w:t>
            </w:r>
            <w:r w:rsidRPr="00213247">
              <w:rPr>
                <w:b/>
              </w:rPr>
              <w:t xml:space="preserve"> </w:t>
            </w:r>
            <w:r>
              <w:rPr>
                <w:b/>
              </w:rPr>
              <w:t xml:space="preserve">«Комплексное развитие сельских территорий в </w:t>
            </w:r>
            <w:proofErr w:type="spellStart"/>
            <w:r>
              <w:rPr>
                <w:b/>
              </w:rPr>
              <w:t>Пучежском</w:t>
            </w:r>
            <w:proofErr w:type="spellEnd"/>
            <w:r>
              <w:rPr>
                <w:b/>
              </w:rPr>
              <w:t xml:space="preserve"> муниципальном районе»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rPr>
                <w:b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3"/>
              <w:ind w:left="350" w:right="-20"/>
              <w:rPr>
                <w:b/>
              </w:rPr>
            </w:pPr>
            <w:proofErr w:type="spellStart"/>
            <w:r w:rsidRPr="00213247">
              <w:rPr>
                <w:b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3"/>
              <w:ind w:left="547" w:right="-2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Pr="00213247">
              <w:rPr>
                <w:b/>
              </w:rPr>
              <w:t>х</w:t>
            </w:r>
            <w:proofErr w:type="spellEnd"/>
          </w:p>
        </w:tc>
      </w:tr>
      <w:tr w:rsidR="00B649A0" w:rsidTr="00B649A0">
        <w:trPr>
          <w:cantSplit/>
          <w:trHeight w:hRule="exact" w:val="2826"/>
        </w:trPr>
        <w:tc>
          <w:tcPr>
            <w:tcW w:w="6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5"/>
              <w:ind w:left="62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13247">
              <w:rPr>
                <w:color w:val="000000"/>
              </w:rPr>
              <w:t>.</w:t>
            </w:r>
            <w:r w:rsidRPr="00213247">
              <w:rPr>
                <w:color w:val="000000"/>
                <w:w w:val="101"/>
              </w:rPr>
              <w:t>1</w:t>
            </w:r>
            <w:r w:rsidRPr="00213247">
              <w:rPr>
                <w:color w:val="000000"/>
              </w:rPr>
              <w:t>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tabs>
                <w:tab w:val="left" w:pos="1144"/>
                <w:tab w:val="left" w:pos="1698"/>
              </w:tabs>
              <w:spacing w:before="105" w:line="239" w:lineRule="auto"/>
              <w:ind w:left="64" w:right="8"/>
              <w:rPr>
                <w:color w:val="000000"/>
                <w:w w:val="101"/>
              </w:rPr>
            </w:pPr>
            <w:r w:rsidRPr="00213247">
              <w:rPr>
                <w:color w:val="000000"/>
              </w:rPr>
              <w:t>М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ро</w:t>
            </w:r>
            <w:r w:rsidRPr="00213247">
              <w:rPr>
                <w:color w:val="000000"/>
                <w:w w:val="101"/>
              </w:rPr>
              <w:t>п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spacing w:val="-2"/>
                <w:w w:val="101"/>
              </w:rPr>
              <w:t>и</w:t>
            </w:r>
            <w:r w:rsidRPr="00213247">
              <w:rPr>
                <w:color w:val="000000"/>
              </w:rPr>
              <w:t>я</w:t>
            </w:r>
            <w:r w:rsidRPr="00213247">
              <w:rPr>
                <w:color w:val="000000"/>
                <w:spacing w:val="-1"/>
              </w:rPr>
              <w:t>т</w:t>
            </w:r>
            <w:r w:rsidRPr="00213247">
              <w:rPr>
                <w:color w:val="000000"/>
                <w:w w:val="101"/>
              </w:rPr>
              <w:t>ие</w:t>
            </w:r>
            <w:r w:rsidRPr="00213247">
              <w:rPr>
                <w:color w:val="000000"/>
                <w:spacing w:val="141"/>
              </w:rPr>
              <w:t xml:space="preserve"> </w:t>
            </w:r>
            <w:r w:rsidRPr="00213247">
              <w:rPr>
                <w:color w:val="000000"/>
                <w:spacing w:val="1"/>
                <w:w w:val="101"/>
              </w:rPr>
              <w:t>"</w:t>
            </w:r>
            <w:r>
              <w:rPr>
                <w:color w:val="000000"/>
                <w:spacing w:val="1"/>
                <w:w w:val="101"/>
              </w:rPr>
              <w:t>Обеспечение комплексного развития сельских территорий (Бюджетное инвестиции на приобретение объектов недвижимого имущества в муниципальную собственность)</w:t>
            </w:r>
            <w:r w:rsidRPr="00213247">
              <w:rPr>
                <w:color w:val="000000"/>
                <w:w w:val="101"/>
              </w:rPr>
              <w:t>"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tabs>
                <w:tab w:val="left" w:pos="870"/>
                <w:tab w:val="left" w:pos="1230"/>
              </w:tabs>
              <w:spacing w:before="105"/>
              <w:ind w:left="62" w:right="10"/>
              <w:rPr>
                <w:color w:val="000000"/>
                <w:w w:val="101"/>
              </w:rPr>
            </w:pPr>
            <w:r w:rsidRPr="00213247">
              <w:rPr>
                <w:color w:val="000000"/>
                <w:w w:val="101"/>
              </w:rPr>
              <w:t>"В</w:t>
            </w:r>
            <w:r w:rsidRPr="00213247">
              <w:rPr>
                <w:color w:val="000000"/>
              </w:rPr>
              <w:t>вод</w:t>
            </w:r>
            <w:r w:rsidRPr="00213247">
              <w:rPr>
                <w:color w:val="000000"/>
              </w:rPr>
              <w:tab/>
              <w:t>в д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2"/>
                <w:w w:val="101"/>
              </w:rPr>
              <w:t>й</w:t>
            </w:r>
            <w:r w:rsidRPr="00213247">
              <w:rPr>
                <w:color w:val="000000"/>
                <w:w w:val="101"/>
              </w:rPr>
              <w:t>с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2"/>
              </w:rPr>
              <w:t>в</w:t>
            </w:r>
            <w:r w:rsidRPr="00213247">
              <w:rPr>
                <w:color w:val="000000"/>
                <w:w w:val="101"/>
              </w:rPr>
              <w:t>ие</w:t>
            </w:r>
            <w:r w:rsidRPr="00213247">
              <w:rPr>
                <w:color w:val="000000"/>
              </w:rPr>
              <w:t xml:space="preserve"> ра</w:t>
            </w:r>
            <w:r w:rsidRPr="00213247">
              <w:rPr>
                <w:color w:val="000000"/>
                <w:w w:val="101"/>
              </w:rPr>
              <w:t>сп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1"/>
              </w:rPr>
              <w:t>д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2"/>
              </w:rPr>
              <w:t>л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1"/>
                <w:w w:val="101"/>
              </w:rPr>
              <w:t>е</w:t>
            </w:r>
            <w:r w:rsidRPr="00213247">
              <w:rPr>
                <w:color w:val="000000"/>
              </w:rPr>
              <w:t>л</w:t>
            </w:r>
            <w:r w:rsidRPr="00213247">
              <w:rPr>
                <w:color w:val="000000"/>
                <w:w w:val="101"/>
              </w:rPr>
              <w:t>ь</w:t>
            </w:r>
            <w:r w:rsidRPr="00213247">
              <w:rPr>
                <w:color w:val="000000"/>
                <w:spacing w:val="-1"/>
                <w:w w:val="101"/>
              </w:rPr>
              <w:t>н</w:t>
            </w:r>
            <w:r w:rsidRPr="00213247">
              <w:rPr>
                <w:color w:val="000000"/>
              </w:rPr>
              <w:t xml:space="preserve">ых </w:t>
            </w:r>
            <w:r w:rsidRPr="00213247">
              <w:rPr>
                <w:color w:val="000000"/>
                <w:w w:val="101"/>
              </w:rPr>
              <w:t>г</w:t>
            </w:r>
            <w:r w:rsidRPr="00213247">
              <w:rPr>
                <w:color w:val="000000"/>
              </w:rPr>
              <w:t>а</w:t>
            </w:r>
            <w:r w:rsidRPr="00213247">
              <w:rPr>
                <w:color w:val="000000"/>
                <w:w w:val="101"/>
              </w:rPr>
              <w:t>з</w:t>
            </w:r>
            <w:r w:rsidRPr="00213247">
              <w:rPr>
                <w:color w:val="000000"/>
                <w:spacing w:val="1"/>
              </w:rPr>
              <w:t>о</w:t>
            </w:r>
            <w:r w:rsidRPr="00213247">
              <w:rPr>
                <w:color w:val="000000"/>
              </w:rPr>
              <w:t>в</w:t>
            </w:r>
            <w:r w:rsidRPr="00213247">
              <w:rPr>
                <w:color w:val="000000"/>
                <w:spacing w:val="-2"/>
              </w:rPr>
              <w:t>ы</w:t>
            </w:r>
            <w:r w:rsidRPr="00213247">
              <w:rPr>
                <w:color w:val="000000"/>
              </w:rPr>
              <w:t>х</w:t>
            </w:r>
            <w:r w:rsidRPr="00213247">
              <w:rPr>
                <w:color w:val="000000"/>
                <w:spacing w:val="1"/>
              </w:rPr>
              <w:t xml:space="preserve"> </w:t>
            </w:r>
            <w:r w:rsidRPr="00213247">
              <w:rPr>
                <w:color w:val="000000"/>
                <w:spacing w:val="-1"/>
                <w:w w:val="101"/>
              </w:rPr>
              <w:t>с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2"/>
                <w:w w:val="101"/>
              </w:rPr>
              <w:t>е</w:t>
            </w:r>
            <w:r w:rsidRPr="00213247">
              <w:rPr>
                <w:color w:val="000000"/>
                <w:w w:val="101"/>
              </w:rPr>
              <w:t>й"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5"/>
              <w:ind w:left="64" w:right="79"/>
              <w:rPr>
                <w:color w:val="000000"/>
              </w:rPr>
            </w:pPr>
            <w:r w:rsidRPr="00213247">
              <w:rPr>
                <w:color w:val="000000"/>
                <w:w w:val="101"/>
              </w:rPr>
              <w:t>ки</w:t>
            </w:r>
            <w:r w:rsidRPr="00213247">
              <w:rPr>
                <w:color w:val="000000"/>
                <w:spacing w:val="-1"/>
              </w:rPr>
              <w:t>л</w:t>
            </w:r>
            <w:r w:rsidRPr="00213247">
              <w:rPr>
                <w:color w:val="000000"/>
              </w:rPr>
              <w:t>ом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тр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9A0" w:rsidRPr="00213247" w:rsidRDefault="00B649A0" w:rsidP="00B649A0">
            <w:pPr>
              <w:widowControl w:val="0"/>
              <w:spacing w:before="105"/>
              <w:ind w:left="177" w:right="-20"/>
              <w:rPr>
                <w:color w:val="000000"/>
                <w:w w:val="101"/>
              </w:rPr>
            </w:pPr>
            <w:r w:rsidRPr="00213247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 xml:space="preserve">    </w:t>
            </w:r>
            <w:r w:rsidRPr="00213247">
              <w:rPr>
                <w:color w:val="000000"/>
                <w:w w:val="101"/>
              </w:rPr>
              <w:t>6,019</w:t>
            </w:r>
          </w:p>
        </w:tc>
      </w:tr>
    </w:tbl>
    <w:p w:rsidR="00BA0A1A" w:rsidRDefault="00BA0A1A" w:rsidP="00BA0A1A">
      <w:pPr>
        <w:pStyle w:val="af3"/>
        <w:widowControl w:val="0"/>
        <w:ind w:left="1701" w:right="2062"/>
        <w:jc w:val="center"/>
        <w:rPr>
          <w:b/>
          <w:bCs/>
          <w:color w:val="000000"/>
          <w:w w:val="101"/>
        </w:rPr>
      </w:pPr>
    </w:p>
    <w:p w:rsidR="00FC6F3B" w:rsidRPr="00067DC0" w:rsidRDefault="00FC6F3B" w:rsidP="00FC6F3B">
      <w:pPr>
        <w:shd w:val="clear" w:color="auto" w:fill="FFFFFF"/>
        <w:ind w:firstLine="284"/>
        <w:jc w:val="both"/>
        <w:rPr>
          <w:color w:val="000000"/>
        </w:rPr>
      </w:pPr>
      <w:r w:rsidRPr="00067DC0">
        <w:rPr>
          <w:color w:val="000000"/>
        </w:rPr>
        <w:t>Основные цели настоящей Программы:</w:t>
      </w:r>
    </w:p>
    <w:p w:rsidR="00FC6F3B" w:rsidRPr="00067DC0" w:rsidRDefault="00FC6F3B" w:rsidP="00FC6F3B">
      <w:pPr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  <w:r w:rsidRPr="00067DC0">
        <w:rPr>
          <w:color w:val="000000"/>
          <w:shd w:val="clear" w:color="auto" w:fill="FFFFFF"/>
        </w:rPr>
        <w:t xml:space="preserve">расширение зоны охвата территории района газораспределительными сетями для перевода на газовое топливо всех существующих </w:t>
      </w:r>
    </w:p>
    <w:p w:rsidR="00FC6F3B" w:rsidRPr="00067DC0" w:rsidRDefault="00FC6F3B" w:rsidP="00FC6F3B">
      <w:pPr>
        <w:shd w:val="clear" w:color="auto" w:fill="FFFFFF"/>
        <w:ind w:left="760"/>
        <w:jc w:val="both"/>
        <w:rPr>
          <w:color w:val="000000"/>
          <w:shd w:val="clear" w:color="auto" w:fill="FFFFFF"/>
        </w:rPr>
      </w:pPr>
      <w:proofErr w:type="spellStart"/>
      <w:r w:rsidRPr="00067DC0">
        <w:rPr>
          <w:color w:val="000000"/>
          <w:shd w:val="clear" w:color="auto" w:fill="FFFFFF"/>
        </w:rPr>
        <w:t>негазифицированных</w:t>
      </w:r>
      <w:proofErr w:type="spellEnd"/>
      <w:r w:rsidRPr="00067DC0">
        <w:rPr>
          <w:color w:val="000000"/>
          <w:shd w:val="clear" w:color="auto" w:fill="FFFFFF"/>
        </w:rPr>
        <w:t xml:space="preserve"> потребителей;</w:t>
      </w:r>
    </w:p>
    <w:p w:rsidR="00FC6F3B" w:rsidRPr="00067DC0" w:rsidRDefault="00FC6F3B" w:rsidP="00FC6F3B">
      <w:pPr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  <w:r w:rsidRPr="00067DC0">
        <w:rPr>
          <w:shd w:val="clear" w:color="auto" w:fill="FFFFFF"/>
        </w:rPr>
        <w:t xml:space="preserve">повышение качества жизни и уровня комфортности населения, проживающего в сельских поселениях района, </w:t>
      </w:r>
      <w:r w:rsidRPr="00067DC0">
        <w:rPr>
          <w:color w:val="000000"/>
          <w:shd w:val="clear" w:color="auto" w:fill="FFFFFF"/>
        </w:rPr>
        <w:t> за счет газификации многоквартирных жилых домов и частных домовладений;</w:t>
      </w:r>
    </w:p>
    <w:p w:rsidR="00FC6F3B" w:rsidRPr="00067DC0" w:rsidRDefault="00FC6F3B" w:rsidP="00FC6F3B">
      <w:pPr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  <w:r w:rsidRPr="00067DC0">
        <w:rPr>
          <w:color w:val="000000"/>
          <w:shd w:val="clear" w:color="auto" w:fill="FFFFFF"/>
        </w:rPr>
        <w:t>улучшение экологической обстановки, связанной со снижением объемов использования твердого топлива;</w:t>
      </w:r>
    </w:p>
    <w:p w:rsidR="00FC6F3B" w:rsidRPr="00067DC0" w:rsidRDefault="00FC6F3B" w:rsidP="00FC6F3B">
      <w:pPr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  <w:r w:rsidRPr="00067DC0">
        <w:t xml:space="preserve">повышение  экономической привлекательности территории </w:t>
      </w:r>
      <w:proofErr w:type="spellStart"/>
      <w:r w:rsidRPr="00067DC0">
        <w:t>Пучежского</w:t>
      </w:r>
      <w:proofErr w:type="spellEnd"/>
      <w:r w:rsidRPr="00067DC0">
        <w:t xml:space="preserve"> муниципального района;</w:t>
      </w:r>
    </w:p>
    <w:p w:rsidR="00FC6F3B" w:rsidRPr="00067DC0" w:rsidRDefault="00FC6F3B" w:rsidP="00FC6F3B">
      <w:pPr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  <w:r w:rsidRPr="00067DC0">
        <w:t>создание условий для привлечения внутренних и внешних инвестиций.</w:t>
      </w:r>
    </w:p>
    <w:p w:rsidR="00FC6F3B" w:rsidRPr="00067DC0" w:rsidRDefault="00FC6F3B" w:rsidP="00FC6F3B">
      <w:pPr>
        <w:shd w:val="clear" w:color="auto" w:fill="FFFFFF"/>
        <w:jc w:val="both"/>
        <w:rPr>
          <w:color w:val="000000"/>
        </w:rPr>
      </w:pPr>
    </w:p>
    <w:p w:rsidR="00FC6F3B" w:rsidRPr="00067DC0" w:rsidRDefault="00FC6F3B" w:rsidP="00FC6F3B">
      <w:pPr>
        <w:shd w:val="clear" w:color="auto" w:fill="FFFFFF"/>
        <w:jc w:val="both"/>
        <w:rPr>
          <w:color w:val="000000"/>
        </w:rPr>
      </w:pPr>
      <w:r w:rsidRPr="00067DC0">
        <w:rPr>
          <w:color w:val="000000"/>
        </w:rPr>
        <w:t xml:space="preserve"> </w:t>
      </w:r>
      <w:r w:rsidRPr="00067DC0">
        <w:rPr>
          <w:color w:val="000000"/>
        </w:rPr>
        <w:tab/>
        <w:t>Задачи муниципальной программы:</w:t>
      </w:r>
    </w:p>
    <w:p w:rsidR="00FC6F3B" w:rsidRPr="00067DC0" w:rsidRDefault="00FC6F3B" w:rsidP="00FC6F3B">
      <w:pPr>
        <w:rPr>
          <w:bCs/>
        </w:rPr>
      </w:pPr>
      <w:r w:rsidRPr="00067DC0">
        <w:rPr>
          <w:bCs/>
        </w:rPr>
        <w:t xml:space="preserve">Повышение уровня газификации </w:t>
      </w:r>
      <w:proofErr w:type="spellStart"/>
      <w:r w:rsidRPr="00067DC0">
        <w:rPr>
          <w:bCs/>
        </w:rPr>
        <w:t>Пучежского</w:t>
      </w:r>
      <w:proofErr w:type="spellEnd"/>
      <w:r w:rsidRPr="00067DC0">
        <w:rPr>
          <w:bCs/>
        </w:rPr>
        <w:t xml:space="preserve"> муниципального района.</w:t>
      </w:r>
    </w:p>
    <w:p w:rsidR="00BA0A1A" w:rsidRDefault="00BA0A1A" w:rsidP="00BA0A1A">
      <w:pPr>
        <w:pStyle w:val="af3"/>
        <w:widowControl w:val="0"/>
        <w:ind w:left="1701" w:right="2062"/>
        <w:jc w:val="center"/>
        <w:rPr>
          <w:b/>
          <w:bCs/>
          <w:color w:val="000000"/>
          <w:w w:val="101"/>
        </w:rPr>
      </w:pPr>
    </w:p>
    <w:p w:rsidR="00BA0A1A" w:rsidRDefault="00BA0A1A" w:rsidP="00BA0A1A">
      <w:pPr>
        <w:pStyle w:val="af3"/>
        <w:widowControl w:val="0"/>
        <w:ind w:left="1701" w:right="2062"/>
        <w:jc w:val="center"/>
        <w:rPr>
          <w:b/>
          <w:bCs/>
          <w:color w:val="000000"/>
          <w:w w:val="101"/>
        </w:rPr>
      </w:pPr>
    </w:p>
    <w:p w:rsidR="00BA0A1A" w:rsidRDefault="00BA0A1A" w:rsidP="00BA0A1A">
      <w:pPr>
        <w:pStyle w:val="af3"/>
        <w:widowControl w:val="0"/>
        <w:ind w:left="1701" w:right="2062"/>
        <w:jc w:val="center"/>
        <w:rPr>
          <w:b/>
          <w:bCs/>
          <w:color w:val="000000"/>
          <w:w w:val="101"/>
        </w:rPr>
      </w:pPr>
    </w:p>
    <w:p w:rsidR="00BA0A1A" w:rsidRDefault="00BA0A1A" w:rsidP="00BA0A1A">
      <w:pPr>
        <w:pStyle w:val="af3"/>
        <w:widowControl w:val="0"/>
        <w:ind w:left="1701" w:right="2062"/>
        <w:jc w:val="center"/>
        <w:rPr>
          <w:b/>
          <w:bCs/>
          <w:color w:val="000000"/>
          <w:w w:val="101"/>
        </w:rPr>
      </w:pPr>
    </w:p>
    <w:p w:rsidR="00BA0A1A" w:rsidRDefault="00BA0A1A" w:rsidP="00BA0A1A">
      <w:pPr>
        <w:pStyle w:val="af3"/>
        <w:widowControl w:val="0"/>
        <w:ind w:left="1701" w:right="2062"/>
        <w:jc w:val="center"/>
        <w:rPr>
          <w:b/>
          <w:bCs/>
          <w:color w:val="000000"/>
          <w:w w:val="101"/>
        </w:rPr>
      </w:pPr>
    </w:p>
    <w:p w:rsidR="00BA0A1A" w:rsidRDefault="00BA0A1A" w:rsidP="00B1795B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A0A1A" w:rsidSect="003B4073">
          <w:pgSz w:w="11906" w:h="16838"/>
          <w:pgMar w:top="567" w:right="1134" w:bottom="284" w:left="1701" w:header="0" w:footer="0" w:gutter="0"/>
          <w:cols w:space="708"/>
          <w:docGrid w:linePitch="381"/>
        </w:sectPr>
      </w:pPr>
    </w:p>
    <w:p w:rsidR="00CA1C3C" w:rsidRDefault="00CA1C3C" w:rsidP="00CA1C3C">
      <w:pPr>
        <w:widowControl w:val="0"/>
        <w:ind w:right="-1"/>
        <w:jc w:val="center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lastRenderedPageBreak/>
        <w:t>4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Ре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w w:val="101"/>
        </w:rPr>
        <w:t>ур</w:t>
      </w:r>
      <w:r>
        <w:rPr>
          <w:b/>
          <w:bCs/>
          <w:color w:val="000000"/>
        </w:rPr>
        <w:t>сн</w:t>
      </w:r>
      <w:r>
        <w:rPr>
          <w:b/>
          <w:bCs/>
          <w:color w:val="000000"/>
          <w:w w:val="101"/>
        </w:rPr>
        <w:t>о</w:t>
      </w:r>
      <w:r>
        <w:rPr>
          <w:b/>
          <w:bCs/>
          <w:color w:val="000000"/>
        </w:rPr>
        <w:t>е</w:t>
      </w:r>
      <w:r>
        <w:rPr>
          <w:color w:val="000000"/>
        </w:rPr>
        <w:t xml:space="preserve"> </w:t>
      </w:r>
      <w:r>
        <w:rPr>
          <w:b/>
          <w:bCs/>
          <w:color w:val="000000"/>
          <w:w w:val="101"/>
        </w:rPr>
        <w:t>о</w:t>
      </w:r>
      <w:r>
        <w:rPr>
          <w:b/>
          <w:bCs/>
          <w:color w:val="000000"/>
        </w:rPr>
        <w:t>беспечен</w:t>
      </w:r>
      <w:r>
        <w:rPr>
          <w:b/>
          <w:bCs/>
          <w:color w:val="000000"/>
          <w:spacing w:val="-2"/>
          <w:w w:val="101"/>
        </w:rPr>
        <w:t>и</w:t>
      </w:r>
      <w:r>
        <w:rPr>
          <w:b/>
          <w:bCs/>
          <w:color w:val="000000"/>
        </w:rPr>
        <w:t>е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-1"/>
          <w:w w:val="101"/>
        </w:rPr>
        <w:t>о</w:t>
      </w:r>
      <w:r>
        <w:rPr>
          <w:b/>
          <w:bCs/>
          <w:color w:val="000000"/>
        </w:rPr>
        <w:t>дп</w:t>
      </w:r>
      <w:r>
        <w:rPr>
          <w:b/>
          <w:bCs/>
          <w:color w:val="000000"/>
          <w:w w:val="101"/>
        </w:rPr>
        <w:t>р</w:t>
      </w:r>
      <w:r>
        <w:rPr>
          <w:b/>
          <w:bCs/>
          <w:color w:val="000000"/>
          <w:spacing w:val="-1"/>
          <w:w w:val="101"/>
        </w:rPr>
        <w:t>о</w:t>
      </w:r>
      <w:r>
        <w:rPr>
          <w:b/>
          <w:bCs/>
          <w:color w:val="000000"/>
          <w:w w:val="101"/>
        </w:rPr>
        <w:t>г</w:t>
      </w:r>
      <w:r>
        <w:rPr>
          <w:b/>
          <w:bCs/>
          <w:color w:val="000000"/>
          <w:spacing w:val="-1"/>
          <w:w w:val="101"/>
        </w:rPr>
        <w:t>р</w:t>
      </w:r>
      <w:r>
        <w:rPr>
          <w:b/>
          <w:bCs/>
          <w:color w:val="000000"/>
          <w:spacing w:val="-2"/>
          <w:w w:val="101"/>
        </w:rPr>
        <w:t>а</w:t>
      </w:r>
      <w:r>
        <w:rPr>
          <w:b/>
          <w:bCs/>
          <w:color w:val="000000"/>
        </w:rPr>
        <w:t>мм</w:t>
      </w:r>
      <w:r>
        <w:rPr>
          <w:b/>
          <w:bCs/>
          <w:color w:val="000000"/>
          <w:w w:val="101"/>
        </w:rPr>
        <w:t>ы</w:t>
      </w:r>
      <w:r>
        <w:rPr>
          <w:color w:val="000000"/>
        </w:rPr>
        <w:t xml:space="preserve"> </w:t>
      </w:r>
      <w:r>
        <w:rPr>
          <w:b/>
          <w:bCs/>
          <w:color w:val="000000"/>
          <w:w w:val="101"/>
        </w:rPr>
        <w:t>го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-1"/>
          <w:w w:val="101"/>
        </w:rPr>
        <w:t>у</w:t>
      </w:r>
      <w:r>
        <w:rPr>
          <w:b/>
          <w:bCs/>
          <w:color w:val="000000"/>
        </w:rPr>
        <w:t>д</w:t>
      </w:r>
      <w:r>
        <w:rPr>
          <w:b/>
          <w:bCs/>
          <w:color w:val="000000"/>
          <w:spacing w:val="-1"/>
          <w:w w:val="101"/>
        </w:rPr>
        <w:t>ар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w w:val="101"/>
        </w:rPr>
        <w:t>тв</w:t>
      </w:r>
      <w:r>
        <w:rPr>
          <w:b/>
          <w:bCs/>
          <w:color w:val="000000"/>
        </w:rPr>
        <w:t>енн</w:t>
      </w:r>
      <w:r>
        <w:rPr>
          <w:b/>
          <w:bCs/>
          <w:color w:val="000000"/>
          <w:spacing w:val="-1"/>
          <w:w w:val="101"/>
        </w:rPr>
        <w:t>ой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</w:t>
      </w:r>
      <w:r>
        <w:rPr>
          <w:b/>
          <w:bCs/>
          <w:color w:val="000000"/>
          <w:w w:val="101"/>
        </w:rPr>
        <w:t>р</w:t>
      </w:r>
      <w:r>
        <w:rPr>
          <w:b/>
          <w:bCs/>
          <w:color w:val="000000"/>
          <w:spacing w:val="-2"/>
          <w:w w:val="101"/>
        </w:rPr>
        <w:t>о</w:t>
      </w:r>
      <w:r>
        <w:rPr>
          <w:b/>
          <w:bCs/>
          <w:color w:val="000000"/>
          <w:w w:val="101"/>
        </w:rPr>
        <w:t>гр</w:t>
      </w:r>
      <w:r>
        <w:rPr>
          <w:b/>
          <w:bCs/>
          <w:color w:val="000000"/>
          <w:spacing w:val="-3"/>
          <w:w w:val="101"/>
        </w:rPr>
        <w:t>а</w:t>
      </w:r>
      <w:r>
        <w:rPr>
          <w:b/>
          <w:bCs/>
          <w:color w:val="000000"/>
          <w:spacing w:val="-1"/>
        </w:rPr>
        <w:t>мм</w:t>
      </w:r>
      <w:r>
        <w:rPr>
          <w:b/>
          <w:bCs/>
          <w:color w:val="000000"/>
          <w:w w:val="101"/>
        </w:rPr>
        <w:t>ы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-1"/>
          <w:w w:val="101"/>
        </w:rPr>
        <w:t>И</w:t>
      </w:r>
      <w:r>
        <w:rPr>
          <w:b/>
          <w:bCs/>
          <w:color w:val="000000"/>
          <w:w w:val="101"/>
        </w:rPr>
        <w:t>в</w:t>
      </w:r>
      <w:r>
        <w:rPr>
          <w:b/>
          <w:bCs/>
          <w:color w:val="000000"/>
          <w:spacing w:val="-1"/>
          <w:w w:val="101"/>
        </w:rPr>
        <w:t>а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3"/>
          <w:w w:val="101"/>
        </w:rPr>
        <w:t>о</w:t>
      </w:r>
      <w:r>
        <w:rPr>
          <w:b/>
          <w:bCs/>
          <w:color w:val="000000"/>
          <w:spacing w:val="-1"/>
          <w:w w:val="101"/>
        </w:rPr>
        <w:t>в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w w:val="101"/>
        </w:rPr>
        <w:t>кой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-2"/>
          <w:w w:val="101"/>
        </w:rPr>
        <w:t>о</w:t>
      </w:r>
      <w:r>
        <w:rPr>
          <w:b/>
          <w:bCs/>
          <w:color w:val="000000"/>
        </w:rPr>
        <w:t>б</w:t>
      </w:r>
      <w:r>
        <w:rPr>
          <w:b/>
          <w:bCs/>
          <w:color w:val="000000"/>
          <w:spacing w:val="-1"/>
          <w:w w:val="101"/>
        </w:rPr>
        <w:t>ла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-1"/>
          <w:w w:val="101"/>
        </w:rPr>
        <w:t>т</w:t>
      </w:r>
      <w:r>
        <w:rPr>
          <w:b/>
          <w:bCs/>
          <w:color w:val="000000"/>
          <w:w w:val="101"/>
        </w:rPr>
        <w:t>и  (млн. руб.)</w:t>
      </w:r>
    </w:p>
    <w:tbl>
      <w:tblPr>
        <w:tblW w:w="13325" w:type="dxa"/>
        <w:tblInd w:w="7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103"/>
        <w:gridCol w:w="4253"/>
        <w:gridCol w:w="3402"/>
      </w:tblGrid>
      <w:tr w:rsidR="00676DB2" w:rsidTr="006D4093">
        <w:trPr>
          <w:cantSplit/>
          <w:trHeight w:hRule="exact" w:val="155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>
            <w:pPr>
              <w:widowControl w:val="0"/>
              <w:spacing w:before="105" w:line="238" w:lineRule="auto"/>
              <w:ind w:left="126" w:right="73"/>
              <w:jc w:val="center"/>
              <w:rPr>
                <w:color w:val="000000"/>
                <w:w w:val="101"/>
              </w:rPr>
            </w:pPr>
            <w:r w:rsidRPr="00213247">
              <w:rPr>
                <w:color w:val="000000"/>
                <w:w w:val="101"/>
              </w:rPr>
              <w:t>N</w:t>
            </w:r>
            <w:r w:rsidRPr="00213247">
              <w:rPr>
                <w:color w:val="000000"/>
              </w:rPr>
              <w:t xml:space="preserve"> </w:t>
            </w:r>
            <w:proofErr w:type="spellStart"/>
            <w:proofErr w:type="gramStart"/>
            <w:r w:rsidRPr="00213247">
              <w:rPr>
                <w:color w:val="000000"/>
                <w:w w:val="101"/>
              </w:rPr>
              <w:t>п</w:t>
            </w:r>
            <w:proofErr w:type="spellEnd"/>
            <w:proofErr w:type="gramEnd"/>
            <w:r w:rsidRPr="00213247">
              <w:rPr>
                <w:color w:val="000000"/>
              </w:rPr>
              <w:t>/</w:t>
            </w:r>
            <w:proofErr w:type="spellStart"/>
            <w:r w:rsidRPr="00213247">
              <w:rPr>
                <w:color w:val="000000"/>
                <w:w w:val="101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>
            <w:pPr>
              <w:widowControl w:val="0"/>
              <w:spacing w:before="105" w:line="239" w:lineRule="auto"/>
              <w:ind w:right="149"/>
              <w:jc w:val="center"/>
              <w:rPr>
                <w:color w:val="000000"/>
              </w:rPr>
            </w:pPr>
            <w:r w:rsidRPr="00213247">
              <w:rPr>
                <w:color w:val="000000"/>
              </w:rPr>
              <w:t>На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</w:rPr>
              <w:t>м</w:t>
            </w:r>
            <w:r w:rsidRPr="00213247">
              <w:rPr>
                <w:color w:val="000000"/>
                <w:w w:val="101"/>
              </w:rPr>
              <w:t>ен</w:t>
            </w:r>
            <w:r w:rsidRPr="00213247">
              <w:rPr>
                <w:color w:val="000000"/>
                <w:spacing w:val="-2"/>
              </w:rPr>
              <w:t>о</w:t>
            </w:r>
            <w:r w:rsidRPr="00213247">
              <w:rPr>
                <w:color w:val="000000"/>
              </w:rPr>
              <w:t>ва</w:t>
            </w:r>
            <w:r w:rsidRPr="00213247">
              <w:rPr>
                <w:color w:val="000000"/>
                <w:w w:val="101"/>
              </w:rPr>
              <w:t>ние</w:t>
            </w:r>
            <w:r w:rsidRPr="00213247">
              <w:rPr>
                <w:color w:val="000000"/>
              </w:rPr>
              <w:t xml:space="preserve"> м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ро</w:t>
            </w:r>
            <w:r w:rsidRPr="00213247">
              <w:rPr>
                <w:color w:val="000000"/>
                <w:w w:val="101"/>
              </w:rPr>
              <w:t>п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spacing w:val="-2"/>
                <w:w w:val="101"/>
              </w:rPr>
              <w:t>и</w:t>
            </w:r>
            <w:r w:rsidRPr="00213247">
              <w:rPr>
                <w:color w:val="000000"/>
              </w:rPr>
              <w:t>я</w:t>
            </w:r>
            <w:r w:rsidRPr="00213247">
              <w:rPr>
                <w:color w:val="000000"/>
                <w:spacing w:val="-1"/>
              </w:rPr>
              <w:t>т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  <w:spacing w:val="-1"/>
              </w:rPr>
              <w:t>я/</w:t>
            </w:r>
            <w:proofErr w:type="spellStart"/>
            <w:proofErr w:type="gramStart"/>
            <w:r w:rsidRPr="00213247">
              <w:rPr>
                <w:color w:val="000000"/>
                <w:w w:val="101"/>
              </w:rPr>
              <w:t>ис</w:t>
            </w:r>
            <w:r w:rsidRPr="00213247">
              <w:rPr>
                <w:color w:val="000000"/>
                <w:spacing w:val="-1"/>
              </w:rPr>
              <w:t>т</w:t>
            </w:r>
            <w:r w:rsidRPr="00213247">
              <w:rPr>
                <w:color w:val="000000"/>
              </w:rPr>
              <w:t>о</w:t>
            </w:r>
            <w:r w:rsidRPr="00213247">
              <w:rPr>
                <w:color w:val="000000"/>
                <w:w w:val="101"/>
              </w:rPr>
              <w:t>ч</w:t>
            </w:r>
            <w:r>
              <w:rPr>
                <w:color w:val="000000"/>
                <w:w w:val="101"/>
              </w:rPr>
              <w:t>-</w:t>
            </w:r>
            <w:r w:rsidRPr="00213247">
              <w:rPr>
                <w:color w:val="000000"/>
                <w:w w:val="101"/>
              </w:rPr>
              <w:t>н</w:t>
            </w:r>
            <w:r w:rsidRPr="00213247">
              <w:rPr>
                <w:color w:val="000000"/>
                <w:spacing w:val="-2"/>
                <w:w w:val="101"/>
              </w:rPr>
              <w:t>и</w:t>
            </w:r>
            <w:r w:rsidRPr="00213247">
              <w:rPr>
                <w:color w:val="000000"/>
                <w:w w:val="101"/>
              </w:rPr>
              <w:t>к</w:t>
            </w:r>
            <w:proofErr w:type="spellEnd"/>
            <w:proofErr w:type="gramEnd"/>
            <w:r w:rsidRPr="00213247">
              <w:rPr>
                <w:color w:val="000000"/>
              </w:rPr>
              <w:t xml:space="preserve"> р</w:t>
            </w:r>
            <w:r w:rsidRPr="00213247">
              <w:rPr>
                <w:color w:val="000000"/>
                <w:w w:val="101"/>
              </w:rPr>
              <w:t>есу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w w:val="101"/>
              </w:rPr>
              <w:t>с</w:t>
            </w:r>
            <w:r w:rsidRPr="00213247">
              <w:rPr>
                <w:color w:val="000000"/>
                <w:spacing w:val="-2"/>
                <w:w w:val="101"/>
              </w:rPr>
              <w:t>н</w:t>
            </w:r>
            <w:r w:rsidRPr="00213247">
              <w:rPr>
                <w:color w:val="000000"/>
              </w:rPr>
              <w:t>о</w:t>
            </w:r>
            <w:r w:rsidRPr="00213247">
              <w:rPr>
                <w:color w:val="000000"/>
                <w:spacing w:val="-1"/>
                <w:w w:val="101"/>
              </w:rPr>
              <w:t>г</w:t>
            </w:r>
            <w:r w:rsidRPr="00213247">
              <w:rPr>
                <w:color w:val="000000"/>
              </w:rPr>
              <w:t>о</w:t>
            </w:r>
            <w:r w:rsidRPr="00213247">
              <w:rPr>
                <w:color w:val="000000"/>
                <w:spacing w:val="-1"/>
              </w:rPr>
              <w:t xml:space="preserve"> </w:t>
            </w:r>
            <w:r w:rsidRPr="00213247">
              <w:rPr>
                <w:color w:val="000000"/>
              </w:rPr>
              <w:t>о</w:t>
            </w:r>
            <w:r w:rsidRPr="00213247">
              <w:rPr>
                <w:color w:val="000000"/>
                <w:w w:val="101"/>
              </w:rPr>
              <w:t>бе</w:t>
            </w:r>
            <w:r w:rsidRPr="00213247">
              <w:rPr>
                <w:color w:val="000000"/>
                <w:spacing w:val="-2"/>
                <w:w w:val="101"/>
              </w:rPr>
              <w:t>с</w:t>
            </w:r>
            <w:r w:rsidRPr="00213247">
              <w:rPr>
                <w:color w:val="000000"/>
                <w:w w:val="101"/>
              </w:rPr>
              <w:t>пече</w:t>
            </w:r>
            <w:r w:rsidRPr="00213247">
              <w:rPr>
                <w:color w:val="000000"/>
                <w:spacing w:val="-3"/>
                <w:w w:val="101"/>
              </w:rPr>
              <w:t>н</w:t>
            </w:r>
            <w:r w:rsidRPr="00213247">
              <w:rPr>
                <w:color w:val="000000"/>
                <w:spacing w:val="-1"/>
                <w:w w:val="101"/>
              </w:rPr>
              <w:t>и</w:t>
            </w:r>
            <w:r w:rsidRPr="00213247">
              <w:rPr>
                <w:color w:val="000000"/>
              </w:rPr>
              <w:t>я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>
            <w:pPr>
              <w:widowControl w:val="0"/>
              <w:spacing w:before="105"/>
              <w:ind w:left="467" w:right="-20"/>
              <w:rPr>
                <w:color w:val="000000"/>
                <w:w w:val="101"/>
              </w:rPr>
            </w:pPr>
            <w:r w:rsidRPr="00213247">
              <w:rPr>
                <w:color w:val="000000"/>
                <w:w w:val="101"/>
              </w:rPr>
              <w:t>Исп</w:t>
            </w:r>
            <w:r w:rsidRPr="00213247">
              <w:rPr>
                <w:color w:val="000000"/>
                <w:spacing w:val="-1"/>
              </w:rPr>
              <w:t>о</w:t>
            </w:r>
            <w:r w:rsidRPr="00213247">
              <w:rPr>
                <w:color w:val="000000"/>
              </w:rPr>
              <w:t>л</w:t>
            </w:r>
            <w:r w:rsidRPr="00213247">
              <w:rPr>
                <w:color w:val="000000"/>
                <w:w w:val="101"/>
              </w:rPr>
              <w:t>н</w:t>
            </w:r>
            <w:r w:rsidRPr="00213247">
              <w:rPr>
                <w:color w:val="000000"/>
                <w:spacing w:val="-2"/>
                <w:w w:val="101"/>
              </w:rPr>
              <w:t>и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л</w:t>
            </w:r>
            <w:r w:rsidRPr="00213247">
              <w:rPr>
                <w:color w:val="000000"/>
                <w:w w:val="101"/>
              </w:rPr>
              <w:t>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>
            <w:pPr>
              <w:widowControl w:val="0"/>
              <w:spacing w:before="105"/>
              <w:ind w:left="564" w:right="-20"/>
              <w:rPr>
                <w:color w:val="000000"/>
              </w:rPr>
            </w:pPr>
            <w:r w:rsidRPr="00213247">
              <w:rPr>
                <w:color w:val="000000"/>
                <w:w w:val="101"/>
              </w:rPr>
              <w:t>2</w:t>
            </w:r>
            <w:r w:rsidRPr="00213247">
              <w:rPr>
                <w:color w:val="000000"/>
                <w:spacing w:val="-1"/>
                <w:w w:val="101"/>
              </w:rPr>
              <w:t>0</w:t>
            </w:r>
            <w:r w:rsidRPr="00213247">
              <w:rPr>
                <w:color w:val="000000"/>
                <w:w w:val="101"/>
              </w:rPr>
              <w:t>20</w:t>
            </w:r>
            <w:r w:rsidRPr="00213247">
              <w:rPr>
                <w:color w:val="000000"/>
                <w:spacing w:val="-1"/>
              </w:rPr>
              <w:t xml:space="preserve"> </w:t>
            </w:r>
            <w:r w:rsidRPr="00213247">
              <w:rPr>
                <w:color w:val="000000"/>
                <w:w w:val="101"/>
              </w:rPr>
              <w:t>г</w:t>
            </w:r>
            <w:r w:rsidRPr="00213247">
              <w:rPr>
                <w:color w:val="000000"/>
              </w:rPr>
              <w:t>.</w:t>
            </w:r>
          </w:p>
        </w:tc>
      </w:tr>
      <w:tr w:rsidR="00676DB2" w:rsidTr="006D4093">
        <w:trPr>
          <w:cantSplit/>
          <w:trHeight w:hRule="exact" w:val="473"/>
        </w:trPr>
        <w:tc>
          <w:tcPr>
            <w:tcW w:w="5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>
            <w:pPr>
              <w:widowControl w:val="0"/>
              <w:spacing w:before="94"/>
              <w:ind w:left="62" w:right="-20"/>
              <w:rPr>
                <w:color w:val="000000"/>
                <w:spacing w:val="-1"/>
              </w:rPr>
            </w:pPr>
            <w:r w:rsidRPr="00213247">
              <w:rPr>
                <w:color w:val="000000"/>
                <w:w w:val="101"/>
              </w:rPr>
              <w:t>П</w:t>
            </w:r>
            <w:r w:rsidRPr="00213247">
              <w:rPr>
                <w:color w:val="000000"/>
              </w:rPr>
              <w:t>од</w:t>
            </w:r>
            <w:r w:rsidRPr="00213247">
              <w:rPr>
                <w:color w:val="000000"/>
                <w:w w:val="101"/>
              </w:rPr>
              <w:t>п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spacing w:val="-1"/>
              </w:rPr>
              <w:t>о</w:t>
            </w:r>
            <w:r w:rsidRPr="00213247">
              <w:rPr>
                <w:color w:val="000000"/>
                <w:w w:val="101"/>
              </w:rPr>
              <w:t>г</w:t>
            </w:r>
            <w:r w:rsidRPr="00213247">
              <w:rPr>
                <w:color w:val="000000"/>
              </w:rPr>
              <w:t>рамма</w:t>
            </w:r>
            <w:r w:rsidRPr="00213247">
              <w:rPr>
                <w:color w:val="000000"/>
                <w:w w:val="101"/>
              </w:rPr>
              <w:t>,</w:t>
            </w:r>
            <w:r w:rsidRPr="00213247">
              <w:rPr>
                <w:color w:val="000000"/>
              </w:rPr>
              <w:t xml:space="preserve"> в</w:t>
            </w:r>
            <w:r w:rsidRPr="00213247">
              <w:rPr>
                <w:color w:val="000000"/>
                <w:spacing w:val="-1"/>
                <w:w w:val="101"/>
              </w:rPr>
              <w:t>сег</w:t>
            </w:r>
            <w:r w:rsidRPr="00213247">
              <w:rPr>
                <w:color w:val="000000"/>
                <w:spacing w:val="-1"/>
              </w:rPr>
              <w:t>о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AE3BDF" w:rsidRDefault="00676DB2" w:rsidP="00202F96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13,66542979</w:t>
            </w:r>
          </w:p>
        </w:tc>
      </w:tr>
      <w:tr w:rsidR="00676DB2" w:rsidTr="006D4093">
        <w:trPr>
          <w:cantSplit/>
          <w:trHeight w:hRule="exact" w:val="482"/>
        </w:trPr>
        <w:tc>
          <w:tcPr>
            <w:tcW w:w="5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>
            <w:r w:rsidRPr="00213247">
              <w:t>- областной бюджет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AD52C7" w:rsidRDefault="00E8052A" w:rsidP="00202F96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0,94701646</w:t>
            </w:r>
          </w:p>
        </w:tc>
      </w:tr>
      <w:tr w:rsidR="00676DB2" w:rsidTr="006D4093">
        <w:trPr>
          <w:cantSplit/>
          <w:trHeight w:hRule="exact" w:val="482"/>
        </w:trPr>
        <w:tc>
          <w:tcPr>
            <w:tcW w:w="5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>
            <w:r w:rsidRPr="00213247">
              <w:t xml:space="preserve">- федеральный бюджет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AD52C7" w:rsidRDefault="00E8052A" w:rsidP="00202F96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12,581790</w:t>
            </w:r>
          </w:p>
        </w:tc>
      </w:tr>
      <w:tr w:rsidR="00676DB2" w:rsidTr="006D4093">
        <w:trPr>
          <w:cantSplit/>
          <w:trHeight w:hRule="exact" w:val="482"/>
        </w:trPr>
        <w:tc>
          <w:tcPr>
            <w:tcW w:w="5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>
            <w:r w:rsidRPr="00213247">
              <w:t>- местный бюджет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AD52C7" w:rsidRDefault="00676DB2" w:rsidP="00676DB2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 w:rsidRPr="00AD52C7">
              <w:rPr>
                <w:b/>
                <w:color w:val="000000"/>
                <w:w w:val="101"/>
              </w:rPr>
              <w:t>0,1</w:t>
            </w:r>
            <w:r>
              <w:rPr>
                <w:b/>
                <w:color w:val="000000"/>
                <w:w w:val="101"/>
              </w:rPr>
              <w:t>3662333</w:t>
            </w:r>
          </w:p>
        </w:tc>
      </w:tr>
      <w:tr w:rsidR="00676DB2" w:rsidTr="006D4093">
        <w:trPr>
          <w:cantSplit/>
          <w:trHeight w:hRule="exact" w:val="378"/>
        </w:trPr>
        <w:tc>
          <w:tcPr>
            <w:tcW w:w="5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>
            <w:r w:rsidRPr="00213247">
              <w:t>- внебюджетное финансирование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213247" w:rsidRDefault="00676DB2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DB2" w:rsidRPr="00AD52C7" w:rsidRDefault="00676DB2" w:rsidP="00202F96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 w:rsidRPr="00AD52C7">
              <w:rPr>
                <w:b/>
                <w:color w:val="000000"/>
                <w:w w:val="101"/>
              </w:rPr>
              <w:t>0</w:t>
            </w:r>
          </w:p>
        </w:tc>
      </w:tr>
      <w:tr w:rsidR="00FC6F3B" w:rsidTr="006D4093">
        <w:trPr>
          <w:cantSplit/>
          <w:trHeight w:hRule="exact" w:val="11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FC6F3B">
            <w:pPr>
              <w:rPr>
                <w:b/>
              </w:rPr>
            </w:pPr>
            <w:r w:rsidRPr="00AE3BDF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AE3BDF">
              <w:rPr>
                <w:b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FC6F3B">
            <w:pPr>
              <w:rPr>
                <w:b/>
              </w:rPr>
            </w:pPr>
            <w:r w:rsidRPr="00AE3BDF">
              <w:rPr>
                <w:b/>
              </w:rPr>
              <w:t>О</w:t>
            </w:r>
            <w:r w:rsidRPr="00AE3BDF">
              <w:rPr>
                <w:b/>
                <w:w w:val="101"/>
              </w:rPr>
              <w:t>сн</w:t>
            </w:r>
            <w:r w:rsidRPr="00AE3BDF">
              <w:rPr>
                <w:b/>
              </w:rPr>
              <w:t>ов</w:t>
            </w:r>
            <w:r w:rsidRPr="00AE3BDF">
              <w:rPr>
                <w:b/>
                <w:spacing w:val="-1"/>
                <w:w w:val="101"/>
              </w:rPr>
              <w:t>н</w:t>
            </w:r>
            <w:r w:rsidRPr="00AE3BDF">
              <w:rPr>
                <w:b/>
              </w:rPr>
              <w:t>о</w:t>
            </w:r>
            <w:r w:rsidRPr="00AE3BDF">
              <w:rPr>
                <w:b/>
                <w:w w:val="101"/>
              </w:rPr>
              <w:t xml:space="preserve">е </w:t>
            </w:r>
            <w:r w:rsidRPr="00AE3BDF">
              <w:rPr>
                <w:b/>
              </w:rPr>
              <w:t>м</w:t>
            </w:r>
            <w:r w:rsidRPr="00AE3BDF">
              <w:rPr>
                <w:b/>
                <w:w w:val="101"/>
              </w:rPr>
              <w:t>е</w:t>
            </w:r>
            <w:r w:rsidRPr="00AE3BDF">
              <w:rPr>
                <w:b/>
              </w:rPr>
              <w:t>р</w:t>
            </w:r>
            <w:r w:rsidRPr="00AE3BDF">
              <w:rPr>
                <w:b/>
                <w:spacing w:val="-1"/>
              </w:rPr>
              <w:t>о</w:t>
            </w:r>
            <w:r w:rsidRPr="00AE3BDF">
              <w:rPr>
                <w:b/>
                <w:w w:val="101"/>
              </w:rPr>
              <w:t>п</w:t>
            </w:r>
            <w:r w:rsidRPr="00AE3BDF">
              <w:rPr>
                <w:b/>
              </w:rPr>
              <w:t>р</w:t>
            </w:r>
            <w:r w:rsidRPr="00AE3BDF">
              <w:rPr>
                <w:b/>
                <w:w w:val="101"/>
              </w:rPr>
              <w:t>и</w:t>
            </w:r>
            <w:r w:rsidRPr="00AE3BDF">
              <w:rPr>
                <w:b/>
                <w:spacing w:val="-2"/>
              </w:rPr>
              <w:t>я</w:t>
            </w:r>
            <w:r w:rsidRPr="00AE3BDF">
              <w:rPr>
                <w:b/>
                <w:spacing w:val="-1"/>
              </w:rPr>
              <w:t>т</w:t>
            </w:r>
            <w:r w:rsidRPr="00AE3BDF">
              <w:rPr>
                <w:b/>
                <w:w w:val="101"/>
              </w:rPr>
              <w:t>ие</w:t>
            </w:r>
            <w:r w:rsidRPr="00AE3BDF">
              <w:rPr>
                <w:b/>
              </w:rPr>
              <w:t xml:space="preserve"> </w:t>
            </w:r>
            <w:r>
              <w:rPr>
                <w:b/>
              </w:rPr>
              <w:t xml:space="preserve">«Комплексное развитие сельских территорий в </w:t>
            </w:r>
            <w:proofErr w:type="spellStart"/>
            <w:r>
              <w:rPr>
                <w:b/>
              </w:rPr>
              <w:t>Пучежском</w:t>
            </w:r>
            <w:proofErr w:type="spellEnd"/>
            <w:r>
              <w:rPr>
                <w:b/>
              </w:rPr>
              <w:t xml:space="preserve"> муниципальном районе»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D71720">
            <w:pPr>
              <w:rPr>
                <w:b/>
              </w:rPr>
            </w:pPr>
            <w:r w:rsidRPr="00AE3BDF">
              <w:rPr>
                <w:b/>
              </w:rPr>
              <w:t xml:space="preserve">Администрация </w:t>
            </w:r>
            <w:proofErr w:type="spellStart"/>
            <w:r w:rsidRPr="00AE3BDF">
              <w:rPr>
                <w:b/>
              </w:rPr>
              <w:t>Пучежского</w:t>
            </w:r>
            <w:proofErr w:type="spellEnd"/>
            <w:r w:rsidRPr="00AE3BDF">
              <w:rPr>
                <w:b/>
              </w:rPr>
              <w:t xml:space="preserve"> муниципального   района и администрации сельских поселений</w:t>
            </w:r>
          </w:p>
          <w:p w:rsidR="00FC6F3B" w:rsidRPr="00AE3BDF" w:rsidRDefault="00FC6F3B" w:rsidP="00D71720">
            <w:pPr>
              <w:widowControl w:val="0"/>
              <w:tabs>
                <w:tab w:val="left" w:pos="566"/>
              </w:tabs>
              <w:spacing w:before="103"/>
              <w:ind w:left="64" w:right="9"/>
              <w:rPr>
                <w:b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9A50E6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13,66542979</w:t>
            </w:r>
          </w:p>
        </w:tc>
      </w:tr>
      <w:tr w:rsidR="00FC6F3B" w:rsidTr="006D4093">
        <w:trPr>
          <w:cantSplit/>
          <w:trHeight w:hRule="exact" w:val="545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D71720">
            <w:pPr>
              <w:rPr>
                <w:b/>
              </w:rPr>
            </w:pPr>
            <w:r w:rsidRPr="00AD52C7">
              <w:rPr>
                <w:b/>
              </w:rPr>
              <w:t>- областной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D71720">
            <w:pPr>
              <w:widowControl w:val="0"/>
              <w:tabs>
                <w:tab w:val="left" w:pos="566"/>
              </w:tabs>
              <w:spacing w:before="103"/>
              <w:ind w:left="64" w:right="9"/>
              <w:rPr>
                <w:b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E8052A" w:rsidP="009A50E6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0,94701646</w:t>
            </w:r>
          </w:p>
        </w:tc>
      </w:tr>
      <w:tr w:rsidR="00FC6F3B" w:rsidTr="006D4093">
        <w:trPr>
          <w:cantSplit/>
          <w:trHeight w:hRule="exact" w:val="454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D71720">
            <w:pPr>
              <w:rPr>
                <w:b/>
              </w:rPr>
            </w:pPr>
            <w:r w:rsidRPr="00AD52C7">
              <w:rPr>
                <w:b/>
              </w:rPr>
              <w:t xml:space="preserve">- федеральный бюджет 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D71720">
            <w:pPr>
              <w:widowControl w:val="0"/>
              <w:tabs>
                <w:tab w:val="left" w:pos="566"/>
              </w:tabs>
              <w:spacing w:before="103"/>
              <w:ind w:left="64" w:right="9"/>
              <w:rPr>
                <w:b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E8052A" w:rsidP="009A50E6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12,581790</w:t>
            </w:r>
          </w:p>
        </w:tc>
      </w:tr>
      <w:tr w:rsidR="00FC6F3B" w:rsidTr="006D4093">
        <w:trPr>
          <w:cantSplit/>
          <w:trHeight w:hRule="exact" w:val="433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D71720">
            <w:pPr>
              <w:rPr>
                <w:b/>
              </w:rPr>
            </w:pPr>
            <w:r w:rsidRPr="00AD52C7">
              <w:rPr>
                <w:b/>
              </w:rPr>
              <w:t>- местный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D71720">
            <w:pPr>
              <w:widowControl w:val="0"/>
              <w:tabs>
                <w:tab w:val="left" w:pos="566"/>
              </w:tabs>
              <w:spacing w:before="103"/>
              <w:ind w:left="64" w:right="9"/>
              <w:rPr>
                <w:b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9A50E6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 w:rsidRPr="00AD52C7">
              <w:rPr>
                <w:b/>
                <w:color w:val="000000"/>
                <w:w w:val="101"/>
              </w:rPr>
              <w:t>0,1</w:t>
            </w:r>
            <w:r>
              <w:rPr>
                <w:b/>
                <w:color w:val="000000"/>
                <w:w w:val="101"/>
              </w:rPr>
              <w:t>3662333</w:t>
            </w:r>
          </w:p>
        </w:tc>
      </w:tr>
      <w:tr w:rsidR="00FC6F3B" w:rsidTr="006D4093">
        <w:trPr>
          <w:cantSplit/>
          <w:trHeight w:hRule="exact" w:val="396"/>
        </w:trPr>
        <w:tc>
          <w:tcPr>
            <w:tcW w:w="56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D71720">
            <w:pPr>
              <w:rPr>
                <w:b/>
              </w:rPr>
            </w:pPr>
            <w:r w:rsidRPr="00AD52C7">
              <w:rPr>
                <w:b/>
              </w:rPr>
              <w:t>- внебюджетное финансирование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D71720">
            <w:pPr>
              <w:widowControl w:val="0"/>
              <w:tabs>
                <w:tab w:val="left" w:pos="566"/>
              </w:tabs>
              <w:spacing w:before="103"/>
              <w:ind w:left="64" w:right="9"/>
              <w:rPr>
                <w:b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D52C7" w:rsidRDefault="00FC6F3B" w:rsidP="00D71720">
            <w:pPr>
              <w:widowControl w:val="0"/>
              <w:spacing w:before="105"/>
              <w:ind w:left="348" w:right="-20"/>
              <w:rPr>
                <w:b/>
                <w:color w:val="000000"/>
                <w:w w:val="101"/>
              </w:rPr>
            </w:pPr>
            <w:r w:rsidRPr="00AD52C7">
              <w:rPr>
                <w:b/>
                <w:color w:val="000000"/>
                <w:w w:val="101"/>
              </w:rPr>
              <w:t>0</w:t>
            </w:r>
          </w:p>
        </w:tc>
      </w:tr>
      <w:tr w:rsidR="00FC6F3B" w:rsidRPr="00AD52C7" w:rsidTr="006D4093">
        <w:trPr>
          <w:cantSplit/>
          <w:trHeight w:hRule="exact" w:val="1412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FC6F3B">
            <w:pPr>
              <w:widowControl w:val="0"/>
              <w:spacing w:before="103"/>
              <w:ind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259E4">
            <w:pPr>
              <w:widowControl w:val="0"/>
              <w:tabs>
                <w:tab w:val="left" w:pos="1664"/>
              </w:tabs>
              <w:spacing w:before="103"/>
              <w:ind w:left="64" w:right="9"/>
              <w:rPr>
                <w:color w:val="000000"/>
                <w:w w:val="101"/>
              </w:rPr>
            </w:pPr>
            <w:r w:rsidRPr="00213247">
              <w:rPr>
                <w:color w:val="000000"/>
              </w:rPr>
              <w:t>М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ро</w:t>
            </w:r>
            <w:r w:rsidRPr="00213247">
              <w:rPr>
                <w:color w:val="000000"/>
                <w:w w:val="101"/>
              </w:rPr>
              <w:t>п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spacing w:val="-2"/>
                <w:w w:val="101"/>
              </w:rPr>
              <w:t>и</w:t>
            </w:r>
            <w:r w:rsidRPr="00213247">
              <w:rPr>
                <w:color w:val="000000"/>
              </w:rPr>
              <w:t>я</w:t>
            </w:r>
            <w:r w:rsidRPr="00213247">
              <w:rPr>
                <w:color w:val="000000"/>
                <w:spacing w:val="-1"/>
              </w:rPr>
              <w:t>т</w:t>
            </w:r>
            <w:r w:rsidRPr="00213247">
              <w:rPr>
                <w:color w:val="000000"/>
                <w:w w:val="101"/>
              </w:rPr>
              <w:t>ие</w:t>
            </w:r>
            <w:r w:rsidRPr="00213247">
              <w:rPr>
                <w:color w:val="000000"/>
                <w:spacing w:val="141"/>
              </w:rPr>
              <w:t xml:space="preserve"> </w:t>
            </w:r>
            <w:r w:rsidRPr="00213247">
              <w:rPr>
                <w:color w:val="000000"/>
                <w:spacing w:val="1"/>
                <w:w w:val="101"/>
              </w:rPr>
              <w:t>"</w:t>
            </w:r>
            <w:r>
              <w:rPr>
                <w:color w:val="000000"/>
                <w:spacing w:val="1"/>
                <w:w w:val="101"/>
              </w:rPr>
              <w:t>Обеспечение комплексного развития сельских территорий (Бюджетное инвестиции на приобретение объектов недвижимого имущества в муниципальную собственность)</w:t>
            </w:r>
            <w:r w:rsidRPr="00213247">
              <w:rPr>
                <w:color w:val="000000"/>
                <w:w w:val="101"/>
              </w:rPr>
              <w:t>"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>
            <w:pPr>
              <w:widowControl w:val="0"/>
              <w:tabs>
                <w:tab w:val="left" w:pos="566"/>
              </w:tabs>
              <w:spacing w:before="103"/>
              <w:ind w:left="64" w:right="9"/>
              <w:rPr>
                <w:color w:val="000000"/>
                <w:w w:val="101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6B003D" w:rsidRDefault="00FC6F3B" w:rsidP="009D7846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 w:rsidRPr="006B003D">
              <w:rPr>
                <w:color w:val="000000"/>
                <w:w w:val="101"/>
              </w:rPr>
              <w:t>13,66542979</w:t>
            </w:r>
          </w:p>
        </w:tc>
      </w:tr>
      <w:tr w:rsidR="00FC6F3B" w:rsidTr="006D4093">
        <w:trPr>
          <w:cantSplit/>
          <w:trHeight w:hRule="exact" w:val="482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D71720">
            <w:r w:rsidRPr="00AE3BDF">
              <w:t>- областной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6B003D" w:rsidRDefault="00E8052A" w:rsidP="009D7846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0,94701646</w:t>
            </w:r>
          </w:p>
        </w:tc>
      </w:tr>
      <w:tr w:rsidR="00FC6F3B" w:rsidTr="006D4093">
        <w:trPr>
          <w:cantSplit/>
          <w:trHeight w:hRule="exact" w:val="420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D71720">
            <w:r w:rsidRPr="00AE3BDF">
              <w:t xml:space="preserve">- федеральный бюджет 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6B003D" w:rsidRDefault="00E8052A" w:rsidP="009D7846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12,581790</w:t>
            </w:r>
          </w:p>
        </w:tc>
      </w:tr>
      <w:tr w:rsidR="00FC6F3B" w:rsidTr="006D4093">
        <w:trPr>
          <w:cantSplit/>
          <w:trHeight w:hRule="exact" w:val="472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D71720">
            <w:r w:rsidRPr="00AE3BDF">
              <w:t>- местный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6B003D" w:rsidRDefault="00FC6F3B" w:rsidP="009D7846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 w:rsidRPr="006B003D">
              <w:rPr>
                <w:color w:val="000000"/>
                <w:w w:val="101"/>
              </w:rPr>
              <w:t>0,13662333</w:t>
            </w:r>
          </w:p>
        </w:tc>
      </w:tr>
      <w:tr w:rsidR="00FC6F3B" w:rsidTr="006D4093">
        <w:trPr>
          <w:cantSplit/>
          <w:trHeight w:hRule="exact" w:val="375"/>
        </w:trPr>
        <w:tc>
          <w:tcPr>
            <w:tcW w:w="567" w:type="dxa"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D71720">
            <w:r w:rsidRPr="00AE3BDF">
              <w:t>- внебюджетное финансирование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6B003D" w:rsidRDefault="00FC6F3B" w:rsidP="009D7846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 w:rsidRPr="006B003D">
              <w:rPr>
                <w:color w:val="000000"/>
                <w:w w:val="101"/>
              </w:rPr>
              <w:t>0</w:t>
            </w:r>
          </w:p>
        </w:tc>
      </w:tr>
      <w:tr w:rsidR="00E8052A" w:rsidTr="006D4093">
        <w:trPr>
          <w:cantSplit/>
          <w:trHeight w:hRule="exact" w:val="834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Default="00E8052A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AE3BDF" w:rsidRDefault="00E8052A" w:rsidP="00D259E4">
            <w:r w:rsidRPr="00213247">
              <w:rPr>
                <w:color w:val="000000"/>
                <w:w w:val="101"/>
              </w:rPr>
              <w:t>"В</w:t>
            </w:r>
            <w:r w:rsidRPr="00213247">
              <w:rPr>
                <w:color w:val="000000"/>
              </w:rPr>
              <w:t>вод</w:t>
            </w:r>
            <w:r>
              <w:rPr>
                <w:color w:val="000000"/>
              </w:rPr>
              <w:t xml:space="preserve"> </w:t>
            </w:r>
            <w:r w:rsidRPr="00213247">
              <w:rPr>
                <w:color w:val="000000"/>
              </w:rPr>
              <w:t>в д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2"/>
                <w:w w:val="101"/>
              </w:rPr>
              <w:t>й</w:t>
            </w:r>
            <w:r w:rsidRPr="00213247">
              <w:rPr>
                <w:color w:val="000000"/>
                <w:w w:val="101"/>
              </w:rPr>
              <w:t>с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2"/>
              </w:rPr>
              <w:t>в</w:t>
            </w:r>
            <w:r w:rsidRPr="00213247">
              <w:rPr>
                <w:color w:val="000000"/>
                <w:w w:val="101"/>
              </w:rPr>
              <w:t>ие</w:t>
            </w:r>
            <w:r w:rsidRPr="00213247">
              <w:rPr>
                <w:color w:val="000000"/>
              </w:rPr>
              <w:t xml:space="preserve"> ра</w:t>
            </w:r>
            <w:r w:rsidRPr="00213247">
              <w:rPr>
                <w:color w:val="000000"/>
                <w:w w:val="101"/>
              </w:rPr>
              <w:t>сп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1"/>
              </w:rPr>
              <w:t>д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2"/>
              </w:rPr>
              <w:t>л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1"/>
                <w:w w:val="101"/>
              </w:rPr>
              <w:t>е</w:t>
            </w:r>
            <w:r w:rsidRPr="00213247">
              <w:rPr>
                <w:color w:val="000000"/>
              </w:rPr>
              <w:t>л</w:t>
            </w:r>
            <w:r w:rsidRPr="00213247">
              <w:rPr>
                <w:color w:val="000000"/>
                <w:w w:val="101"/>
              </w:rPr>
              <w:t>ь</w:t>
            </w:r>
            <w:r w:rsidRPr="00213247">
              <w:rPr>
                <w:color w:val="000000"/>
                <w:spacing w:val="-1"/>
                <w:w w:val="101"/>
              </w:rPr>
              <w:t>н</w:t>
            </w:r>
            <w:r w:rsidRPr="00213247">
              <w:rPr>
                <w:color w:val="000000"/>
              </w:rPr>
              <w:t xml:space="preserve">ых </w:t>
            </w:r>
            <w:r w:rsidRPr="00213247">
              <w:rPr>
                <w:color w:val="000000"/>
                <w:w w:val="101"/>
              </w:rPr>
              <w:t>г</w:t>
            </w:r>
            <w:r w:rsidRPr="00213247">
              <w:rPr>
                <w:color w:val="000000"/>
              </w:rPr>
              <w:t>а</w:t>
            </w:r>
            <w:r w:rsidRPr="00213247">
              <w:rPr>
                <w:color w:val="000000"/>
                <w:w w:val="101"/>
              </w:rPr>
              <w:t>з</w:t>
            </w:r>
            <w:r w:rsidRPr="00213247">
              <w:rPr>
                <w:color w:val="000000"/>
                <w:spacing w:val="1"/>
              </w:rPr>
              <w:t>о</w:t>
            </w:r>
            <w:r w:rsidRPr="00213247">
              <w:rPr>
                <w:color w:val="000000"/>
              </w:rPr>
              <w:t>в</w:t>
            </w:r>
            <w:r w:rsidRPr="00213247">
              <w:rPr>
                <w:color w:val="000000"/>
                <w:spacing w:val="-2"/>
              </w:rPr>
              <w:t>ы</w:t>
            </w:r>
            <w:r w:rsidRPr="00213247">
              <w:rPr>
                <w:color w:val="000000"/>
              </w:rPr>
              <w:t>х</w:t>
            </w:r>
            <w:r w:rsidRPr="00213247">
              <w:rPr>
                <w:color w:val="000000"/>
                <w:spacing w:val="1"/>
              </w:rPr>
              <w:t xml:space="preserve"> </w:t>
            </w:r>
            <w:r w:rsidRPr="00213247">
              <w:rPr>
                <w:color w:val="000000"/>
                <w:spacing w:val="-1"/>
                <w:w w:val="101"/>
              </w:rPr>
              <w:t>с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2"/>
                <w:w w:val="101"/>
              </w:rPr>
              <w:t>е</w:t>
            </w:r>
            <w:r w:rsidRPr="00213247">
              <w:rPr>
                <w:color w:val="000000"/>
                <w:w w:val="101"/>
              </w:rPr>
              <w:t>й"</w:t>
            </w:r>
          </w:p>
        </w:tc>
        <w:tc>
          <w:tcPr>
            <w:tcW w:w="4253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7371D7" w:rsidRDefault="00E8052A" w:rsidP="00D71720">
            <w:r w:rsidRPr="007371D7">
              <w:t xml:space="preserve">Администрация </w:t>
            </w:r>
            <w:proofErr w:type="spellStart"/>
            <w:r w:rsidRPr="007371D7">
              <w:t>Пучежского</w:t>
            </w:r>
            <w:proofErr w:type="spellEnd"/>
            <w:r w:rsidRPr="007371D7">
              <w:t xml:space="preserve"> муниципального   района и администрации сельских поселений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6B003D" w:rsidRDefault="00E8052A" w:rsidP="005F2948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 w:rsidRPr="006B003D">
              <w:rPr>
                <w:color w:val="000000"/>
                <w:w w:val="101"/>
              </w:rPr>
              <w:t>13,66542979</w:t>
            </w:r>
          </w:p>
        </w:tc>
      </w:tr>
      <w:tr w:rsidR="00E8052A" w:rsidTr="006D4093">
        <w:trPr>
          <w:cantSplit/>
          <w:trHeight w:hRule="exact" w:val="424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Default="00E8052A" w:rsidP="00D71720"/>
          <w:p w:rsidR="00E8052A" w:rsidRDefault="00E8052A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AE3BDF" w:rsidRDefault="00E8052A" w:rsidP="00D71720">
            <w:r w:rsidRPr="00AE3BDF">
              <w:t>- областной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7371D7" w:rsidRDefault="00E8052A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6B003D" w:rsidRDefault="00E8052A" w:rsidP="005F2948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0,94701646</w:t>
            </w:r>
          </w:p>
        </w:tc>
      </w:tr>
      <w:tr w:rsidR="00E8052A" w:rsidTr="006D4093">
        <w:trPr>
          <w:cantSplit/>
          <w:trHeight w:hRule="exact" w:val="421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Default="00E8052A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AE3BDF" w:rsidRDefault="00E8052A" w:rsidP="00D71720">
            <w:r w:rsidRPr="00AE3BDF">
              <w:t xml:space="preserve">- федеральный бюджет 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7371D7" w:rsidRDefault="00E8052A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6B003D" w:rsidRDefault="00E8052A" w:rsidP="005F2948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12,581790</w:t>
            </w:r>
          </w:p>
        </w:tc>
      </w:tr>
      <w:tr w:rsidR="00E8052A" w:rsidTr="006D4093">
        <w:trPr>
          <w:cantSplit/>
          <w:trHeight w:hRule="exact" w:val="417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Default="00E8052A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AE3BDF" w:rsidRDefault="00E8052A" w:rsidP="00D71720">
            <w:r w:rsidRPr="00AE3BDF">
              <w:t>- местный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7371D7" w:rsidRDefault="00E8052A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52A" w:rsidRPr="006B003D" w:rsidRDefault="00E8052A" w:rsidP="005F2948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 w:rsidRPr="006B003D">
              <w:rPr>
                <w:color w:val="000000"/>
                <w:w w:val="101"/>
              </w:rPr>
              <w:t>0,13662333</w:t>
            </w:r>
          </w:p>
        </w:tc>
      </w:tr>
      <w:tr w:rsidR="00D259E4" w:rsidTr="006D4093">
        <w:trPr>
          <w:cantSplit/>
          <w:trHeight w:hRule="exact" w:val="701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9E4" w:rsidRDefault="00D259E4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9E4" w:rsidRPr="00AE3BDF" w:rsidRDefault="00D259E4" w:rsidP="00D71720">
            <w:r w:rsidRPr="00AE3BDF">
              <w:t>- внебюджетное финансирование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9E4" w:rsidRPr="007371D7" w:rsidRDefault="00D259E4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9E4" w:rsidRPr="006B003D" w:rsidRDefault="00D259E4" w:rsidP="009D7846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 w:rsidRPr="006B003D">
              <w:rPr>
                <w:color w:val="000000"/>
                <w:w w:val="101"/>
              </w:rPr>
              <w:t>0</w:t>
            </w:r>
          </w:p>
        </w:tc>
      </w:tr>
      <w:tr w:rsidR="006B003D" w:rsidTr="00FC6F3B">
        <w:trPr>
          <w:gridAfter w:val="3"/>
          <w:wAfter w:w="12758" w:type="dxa"/>
          <w:cantSplit/>
          <w:trHeight w:hRule="exact" w:val="100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03D" w:rsidRDefault="006B003D" w:rsidP="00D71720"/>
        </w:tc>
      </w:tr>
      <w:tr w:rsidR="00FC6F3B" w:rsidTr="006D4093">
        <w:trPr>
          <w:cantSplit/>
          <w:trHeight w:hRule="exact" w:val="770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>
            <w:pPr>
              <w:rPr>
                <w:color w:val="000000"/>
              </w:rPr>
            </w:pPr>
            <w:r>
              <w:t xml:space="preserve"> </w:t>
            </w:r>
            <w:r w:rsidRPr="00213247">
              <w:rPr>
                <w:color w:val="000000"/>
                <w:w w:val="101"/>
              </w:rPr>
              <w:t>В</w:t>
            </w:r>
            <w:r w:rsidRPr="00213247">
              <w:rPr>
                <w:color w:val="000000"/>
              </w:rPr>
              <w:t>вод</w:t>
            </w:r>
            <w:r w:rsidRPr="00213247">
              <w:rPr>
                <w:color w:val="000000"/>
              </w:rPr>
              <w:tab/>
              <w:t>в д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2"/>
                <w:w w:val="101"/>
              </w:rPr>
              <w:t>й</w:t>
            </w:r>
            <w:r w:rsidRPr="00213247">
              <w:rPr>
                <w:color w:val="000000"/>
                <w:w w:val="101"/>
              </w:rPr>
              <w:t>с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2"/>
              </w:rPr>
              <w:t>в</w:t>
            </w:r>
            <w:r w:rsidRPr="00213247">
              <w:rPr>
                <w:color w:val="000000"/>
                <w:w w:val="101"/>
              </w:rPr>
              <w:t>ие</w:t>
            </w:r>
            <w:r w:rsidRPr="00213247">
              <w:rPr>
                <w:color w:val="000000"/>
              </w:rPr>
              <w:t xml:space="preserve"> ра</w:t>
            </w:r>
            <w:r w:rsidRPr="00213247">
              <w:rPr>
                <w:color w:val="000000"/>
                <w:w w:val="101"/>
              </w:rPr>
              <w:t>сп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1"/>
              </w:rPr>
              <w:t>д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2"/>
              </w:rPr>
              <w:t>л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1"/>
                <w:w w:val="101"/>
              </w:rPr>
              <w:t>е</w:t>
            </w:r>
            <w:r w:rsidRPr="00213247">
              <w:rPr>
                <w:color w:val="000000"/>
              </w:rPr>
              <w:t>л</w:t>
            </w:r>
            <w:r w:rsidRPr="00213247">
              <w:rPr>
                <w:color w:val="000000"/>
                <w:w w:val="101"/>
              </w:rPr>
              <w:t>ь</w:t>
            </w:r>
            <w:r w:rsidRPr="00213247">
              <w:rPr>
                <w:color w:val="000000"/>
                <w:spacing w:val="-1"/>
                <w:w w:val="101"/>
              </w:rPr>
              <w:t>н</w:t>
            </w:r>
            <w:r w:rsidRPr="00213247">
              <w:rPr>
                <w:color w:val="000000"/>
              </w:rPr>
              <w:t>ых</w:t>
            </w:r>
            <w:r w:rsidRPr="00213247">
              <w:rPr>
                <w:color w:val="000000"/>
                <w:w w:val="101"/>
              </w:rPr>
              <w:t xml:space="preserve"> г</w:t>
            </w:r>
            <w:r w:rsidRPr="00213247">
              <w:rPr>
                <w:color w:val="000000"/>
              </w:rPr>
              <w:t>а</w:t>
            </w:r>
            <w:r w:rsidRPr="00213247">
              <w:rPr>
                <w:color w:val="000000"/>
                <w:w w:val="101"/>
              </w:rPr>
              <w:t>з</w:t>
            </w:r>
            <w:r w:rsidRPr="00213247">
              <w:rPr>
                <w:color w:val="000000"/>
                <w:spacing w:val="1"/>
              </w:rPr>
              <w:t>о</w:t>
            </w:r>
            <w:r w:rsidRPr="00213247">
              <w:rPr>
                <w:color w:val="000000"/>
              </w:rPr>
              <w:t>в</w:t>
            </w:r>
            <w:r w:rsidRPr="00213247">
              <w:rPr>
                <w:color w:val="000000"/>
                <w:spacing w:val="-2"/>
              </w:rPr>
              <w:t>ы</w:t>
            </w:r>
            <w:r w:rsidRPr="00213247">
              <w:rPr>
                <w:color w:val="000000"/>
              </w:rPr>
              <w:t>х</w:t>
            </w:r>
            <w:r w:rsidRPr="00213247">
              <w:rPr>
                <w:color w:val="000000"/>
                <w:spacing w:val="1"/>
              </w:rPr>
              <w:t xml:space="preserve"> </w:t>
            </w:r>
            <w:r w:rsidRPr="00213247">
              <w:rPr>
                <w:color w:val="000000"/>
                <w:spacing w:val="-1"/>
                <w:w w:val="101"/>
              </w:rPr>
              <w:t>с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2"/>
                <w:w w:val="101"/>
              </w:rPr>
              <w:t>е</w:t>
            </w:r>
            <w:r w:rsidRPr="00213247">
              <w:rPr>
                <w:color w:val="000000"/>
                <w:w w:val="101"/>
              </w:rPr>
              <w:t>й</w:t>
            </w:r>
            <w:r>
              <w:rPr>
                <w:color w:val="000000"/>
                <w:w w:val="101"/>
              </w:rPr>
              <w:t xml:space="preserve"> д. </w:t>
            </w:r>
            <w:proofErr w:type="spellStart"/>
            <w:r>
              <w:rPr>
                <w:color w:val="000000"/>
                <w:w w:val="101"/>
              </w:rPr>
              <w:t>Гремячево</w:t>
            </w:r>
            <w:proofErr w:type="spellEnd"/>
            <w:r>
              <w:rPr>
                <w:color w:val="000000"/>
              </w:rPr>
              <w:t xml:space="preserve"> Верхнее</w:t>
            </w:r>
          </w:p>
          <w:p w:rsidR="00FC6F3B" w:rsidRDefault="00FC6F3B" w:rsidP="00D71720">
            <w:pPr>
              <w:rPr>
                <w:color w:val="000000"/>
              </w:rPr>
            </w:pPr>
          </w:p>
          <w:p w:rsidR="00FC6F3B" w:rsidRDefault="00FC6F3B" w:rsidP="00D71720">
            <w:pPr>
              <w:rPr>
                <w:color w:val="000000"/>
              </w:rPr>
            </w:pPr>
          </w:p>
          <w:p w:rsidR="00FC6F3B" w:rsidRDefault="00FC6F3B" w:rsidP="00D71720">
            <w:pPr>
              <w:rPr>
                <w:color w:val="000000"/>
              </w:rPr>
            </w:pPr>
          </w:p>
          <w:p w:rsidR="00FC6F3B" w:rsidRPr="00AE3BDF" w:rsidRDefault="00FC6F3B" w:rsidP="00D71720">
            <w:r w:rsidRPr="00213247">
              <w:rPr>
                <w:color w:val="000000"/>
              </w:rPr>
              <w:t xml:space="preserve"> </w:t>
            </w:r>
            <w:r w:rsidRPr="00213247">
              <w:rPr>
                <w:color w:val="000000"/>
                <w:w w:val="101"/>
              </w:rPr>
              <w:t>г</w:t>
            </w:r>
            <w:r w:rsidRPr="00213247">
              <w:rPr>
                <w:color w:val="000000"/>
              </w:rPr>
              <w:t>а</w:t>
            </w:r>
            <w:r w:rsidRPr="00213247">
              <w:rPr>
                <w:color w:val="000000"/>
                <w:w w:val="101"/>
              </w:rPr>
              <w:t>з</w:t>
            </w:r>
            <w:r w:rsidRPr="00213247">
              <w:rPr>
                <w:color w:val="000000"/>
                <w:spacing w:val="1"/>
              </w:rPr>
              <w:t>о</w:t>
            </w:r>
            <w:r w:rsidRPr="00213247">
              <w:rPr>
                <w:color w:val="000000"/>
              </w:rPr>
              <w:t>в</w:t>
            </w:r>
            <w:r w:rsidRPr="00213247">
              <w:rPr>
                <w:color w:val="000000"/>
                <w:spacing w:val="-2"/>
              </w:rPr>
              <w:t>ы</w:t>
            </w:r>
            <w:r w:rsidRPr="00213247">
              <w:rPr>
                <w:color w:val="000000"/>
              </w:rPr>
              <w:t>х</w:t>
            </w:r>
            <w:r w:rsidRPr="00213247">
              <w:rPr>
                <w:color w:val="000000"/>
                <w:spacing w:val="1"/>
              </w:rPr>
              <w:t xml:space="preserve"> </w:t>
            </w:r>
            <w:r w:rsidRPr="00213247">
              <w:rPr>
                <w:color w:val="000000"/>
                <w:spacing w:val="-1"/>
                <w:w w:val="101"/>
              </w:rPr>
              <w:t>с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2"/>
                <w:w w:val="101"/>
              </w:rPr>
              <w:t>е</w:t>
            </w:r>
            <w:r w:rsidRPr="00213247">
              <w:rPr>
                <w:color w:val="000000"/>
                <w:w w:val="101"/>
              </w:rPr>
              <w:t>й</w:t>
            </w:r>
          </w:p>
        </w:tc>
        <w:tc>
          <w:tcPr>
            <w:tcW w:w="4253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6B003D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9,35808632</w:t>
            </w:r>
          </w:p>
        </w:tc>
      </w:tr>
      <w:tr w:rsidR="00FC6F3B" w:rsidTr="006D4093">
        <w:trPr>
          <w:cantSplit/>
          <w:trHeight w:hRule="exact" w:val="427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2C0721">
            <w:r w:rsidRPr="00AE3BDF">
              <w:t>- областной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E8052A" w:rsidP="00D71720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0,64851538</w:t>
            </w:r>
          </w:p>
        </w:tc>
      </w:tr>
      <w:tr w:rsidR="00FC6F3B" w:rsidTr="006D4093">
        <w:trPr>
          <w:cantSplit/>
          <w:trHeight w:hRule="exact" w:val="435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2C0721">
            <w:r w:rsidRPr="00AE3BDF">
              <w:t xml:space="preserve">- федеральный бюджет 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E8052A" w:rsidP="00D71720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8,615990</w:t>
            </w:r>
          </w:p>
        </w:tc>
      </w:tr>
      <w:tr w:rsidR="00FC6F3B" w:rsidTr="006D4093">
        <w:trPr>
          <w:cantSplit/>
          <w:trHeight w:hRule="exact" w:val="415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2C0721">
            <w:r w:rsidRPr="00AE3BDF">
              <w:t>- местный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6B003D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0,09358094</w:t>
            </w:r>
          </w:p>
        </w:tc>
      </w:tr>
      <w:tr w:rsidR="00FC6F3B" w:rsidTr="006D4093">
        <w:trPr>
          <w:cantSplit/>
          <w:trHeight w:hRule="exact" w:val="432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2C0721">
            <w:r w:rsidRPr="00AE3BDF">
              <w:t>- внебюджетное финансирование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0</w:t>
            </w:r>
          </w:p>
        </w:tc>
      </w:tr>
      <w:tr w:rsidR="00FC6F3B" w:rsidTr="006D4093">
        <w:trPr>
          <w:cantSplit/>
          <w:trHeight w:hRule="exact" w:val="806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202F96">
            <w:r w:rsidRPr="00213247">
              <w:rPr>
                <w:color w:val="000000"/>
                <w:w w:val="101"/>
              </w:rPr>
              <w:t>В</w:t>
            </w:r>
            <w:r w:rsidRPr="00213247">
              <w:rPr>
                <w:color w:val="000000"/>
              </w:rPr>
              <w:t>вод</w:t>
            </w:r>
            <w:r w:rsidRPr="00213247">
              <w:rPr>
                <w:color w:val="000000"/>
              </w:rPr>
              <w:tab/>
              <w:t>в д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2"/>
                <w:w w:val="101"/>
              </w:rPr>
              <w:t>й</w:t>
            </w:r>
            <w:r w:rsidRPr="00213247">
              <w:rPr>
                <w:color w:val="000000"/>
                <w:w w:val="101"/>
              </w:rPr>
              <w:t>с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2"/>
              </w:rPr>
              <w:t>в</w:t>
            </w:r>
            <w:r w:rsidRPr="00213247">
              <w:rPr>
                <w:color w:val="000000"/>
                <w:w w:val="101"/>
              </w:rPr>
              <w:t>ие</w:t>
            </w:r>
            <w:r w:rsidRPr="00213247">
              <w:rPr>
                <w:color w:val="000000"/>
              </w:rPr>
              <w:t xml:space="preserve"> ра</w:t>
            </w:r>
            <w:r w:rsidRPr="00213247">
              <w:rPr>
                <w:color w:val="000000"/>
                <w:w w:val="101"/>
              </w:rPr>
              <w:t>сп</w:t>
            </w:r>
            <w:r w:rsidRPr="00213247">
              <w:rPr>
                <w:color w:val="000000"/>
              </w:rPr>
              <w:t>р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1"/>
              </w:rPr>
              <w:t>д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  <w:spacing w:val="-2"/>
              </w:rPr>
              <w:t>л</w:t>
            </w:r>
            <w:r w:rsidRPr="00213247">
              <w:rPr>
                <w:color w:val="000000"/>
                <w:w w:val="101"/>
              </w:rPr>
              <w:t>и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1"/>
                <w:w w:val="101"/>
              </w:rPr>
              <w:t>е</w:t>
            </w:r>
            <w:r w:rsidRPr="00213247">
              <w:rPr>
                <w:color w:val="000000"/>
              </w:rPr>
              <w:t>л</w:t>
            </w:r>
            <w:r w:rsidRPr="00213247">
              <w:rPr>
                <w:color w:val="000000"/>
                <w:w w:val="101"/>
              </w:rPr>
              <w:t>ь</w:t>
            </w:r>
            <w:r w:rsidRPr="00213247">
              <w:rPr>
                <w:color w:val="000000"/>
                <w:spacing w:val="-1"/>
                <w:w w:val="101"/>
              </w:rPr>
              <w:t>н</w:t>
            </w:r>
            <w:r w:rsidRPr="00213247">
              <w:rPr>
                <w:color w:val="000000"/>
              </w:rPr>
              <w:t>ых</w:t>
            </w:r>
            <w:r w:rsidRPr="00213247">
              <w:rPr>
                <w:color w:val="000000"/>
                <w:w w:val="101"/>
              </w:rPr>
              <w:t xml:space="preserve"> г</w:t>
            </w:r>
            <w:r w:rsidRPr="00213247">
              <w:rPr>
                <w:color w:val="000000"/>
              </w:rPr>
              <w:t>а</w:t>
            </w:r>
            <w:r w:rsidRPr="00213247">
              <w:rPr>
                <w:color w:val="000000"/>
                <w:w w:val="101"/>
              </w:rPr>
              <w:t>з</w:t>
            </w:r>
            <w:r w:rsidRPr="00213247">
              <w:rPr>
                <w:color w:val="000000"/>
                <w:spacing w:val="1"/>
              </w:rPr>
              <w:t>о</w:t>
            </w:r>
            <w:r w:rsidRPr="00213247">
              <w:rPr>
                <w:color w:val="000000"/>
              </w:rPr>
              <w:t>в</w:t>
            </w:r>
            <w:r w:rsidRPr="00213247">
              <w:rPr>
                <w:color w:val="000000"/>
                <w:spacing w:val="-2"/>
              </w:rPr>
              <w:t>ы</w:t>
            </w:r>
            <w:r w:rsidRPr="00213247">
              <w:rPr>
                <w:color w:val="000000"/>
              </w:rPr>
              <w:t>х</w:t>
            </w:r>
            <w:r w:rsidRPr="00213247">
              <w:rPr>
                <w:color w:val="000000"/>
                <w:spacing w:val="1"/>
              </w:rPr>
              <w:t xml:space="preserve"> </w:t>
            </w:r>
            <w:r w:rsidRPr="00213247">
              <w:rPr>
                <w:color w:val="000000"/>
                <w:spacing w:val="-1"/>
                <w:w w:val="101"/>
              </w:rPr>
              <w:t>с</w:t>
            </w:r>
            <w:r w:rsidRPr="00213247">
              <w:rPr>
                <w:color w:val="000000"/>
                <w:w w:val="101"/>
              </w:rPr>
              <w:t>е</w:t>
            </w:r>
            <w:r w:rsidRPr="00213247">
              <w:rPr>
                <w:color w:val="000000"/>
              </w:rPr>
              <w:t>т</w:t>
            </w:r>
            <w:r w:rsidRPr="00213247">
              <w:rPr>
                <w:color w:val="000000"/>
                <w:spacing w:val="-2"/>
                <w:w w:val="101"/>
              </w:rPr>
              <w:t>е</w:t>
            </w:r>
            <w:r w:rsidRPr="00213247">
              <w:rPr>
                <w:color w:val="000000"/>
                <w:w w:val="101"/>
              </w:rPr>
              <w:t>й</w:t>
            </w:r>
            <w:r>
              <w:rPr>
                <w:color w:val="000000"/>
                <w:w w:val="101"/>
              </w:rPr>
              <w:t xml:space="preserve"> д. Соловьево 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D71720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8F5F0E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4,30734347</w:t>
            </w:r>
          </w:p>
        </w:tc>
      </w:tr>
      <w:tr w:rsidR="00FC6F3B" w:rsidTr="006D4093">
        <w:trPr>
          <w:cantSplit/>
          <w:trHeight w:hRule="exact" w:val="422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2C0721">
            <w:r w:rsidRPr="00AE3BDF">
              <w:t>- областной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2C0721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E8052A" w:rsidP="002C0721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0,29850108</w:t>
            </w:r>
          </w:p>
        </w:tc>
      </w:tr>
      <w:tr w:rsidR="00FC6F3B" w:rsidTr="006D4093">
        <w:trPr>
          <w:cantSplit/>
          <w:trHeight w:hRule="exact" w:val="427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2C0721">
            <w:r w:rsidRPr="00AE3BDF">
              <w:t xml:space="preserve">- федеральный бюджет 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2C0721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E8052A" w:rsidP="002C0721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3,965800</w:t>
            </w:r>
          </w:p>
        </w:tc>
      </w:tr>
      <w:tr w:rsidR="00FC6F3B" w:rsidTr="006D4093">
        <w:trPr>
          <w:cantSplit/>
          <w:trHeight w:hRule="exact" w:val="424"/>
        </w:trPr>
        <w:tc>
          <w:tcPr>
            <w:tcW w:w="567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2C0721">
            <w:r w:rsidRPr="00AE3BDF">
              <w:t>- местный бюджет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2C0721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6B003D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0,04304239</w:t>
            </w:r>
          </w:p>
        </w:tc>
      </w:tr>
      <w:tr w:rsidR="00FC6F3B" w:rsidTr="006D4093">
        <w:trPr>
          <w:cantSplit/>
          <w:trHeight w:hRule="exact" w:val="460"/>
        </w:trPr>
        <w:tc>
          <w:tcPr>
            <w:tcW w:w="56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D71720"/>
        </w:tc>
        <w:tc>
          <w:tcPr>
            <w:tcW w:w="510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AE3BDF" w:rsidRDefault="00FC6F3B" w:rsidP="002C0721">
            <w:r w:rsidRPr="00AE3BDF">
              <w:t>- внебюджетное финансирование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Pr="007371D7" w:rsidRDefault="00FC6F3B" w:rsidP="002C0721"/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F3B" w:rsidRDefault="00FC6F3B" w:rsidP="002C0721">
            <w:pPr>
              <w:widowControl w:val="0"/>
              <w:spacing w:before="105"/>
              <w:ind w:left="348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0</w:t>
            </w:r>
          </w:p>
        </w:tc>
      </w:tr>
    </w:tbl>
    <w:p w:rsidR="00621471" w:rsidRDefault="00621471" w:rsidP="00CA1C3C">
      <w:pPr>
        <w:widowControl w:val="0"/>
        <w:ind w:left="8835" w:right="-20"/>
      </w:pPr>
    </w:p>
    <w:p w:rsidR="006D4093" w:rsidRDefault="006D4093" w:rsidP="00CA1C3C">
      <w:pPr>
        <w:widowControl w:val="0"/>
        <w:ind w:left="8835" w:right="-20"/>
      </w:pPr>
    </w:p>
    <w:p w:rsidR="006D4093" w:rsidRDefault="006D4093" w:rsidP="00CA1C3C">
      <w:pPr>
        <w:widowControl w:val="0"/>
        <w:ind w:left="8835" w:right="-20"/>
        <w:sectPr w:rsidR="006D4093" w:rsidSect="00744560">
          <w:pgSz w:w="16838" w:h="11906" w:orient="landscape"/>
          <w:pgMar w:top="992" w:right="567" w:bottom="1134" w:left="1276" w:header="0" w:footer="0" w:gutter="0"/>
          <w:cols w:space="708"/>
          <w:docGrid w:linePitch="381"/>
        </w:sectPr>
      </w:pPr>
    </w:p>
    <w:p w:rsidR="006D4093" w:rsidRPr="00067DC0" w:rsidRDefault="006D4093" w:rsidP="006D4093">
      <w:pPr>
        <w:shd w:val="clear" w:color="auto" w:fill="FFFFFF"/>
        <w:ind w:firstLine="360"/>
        <w:jc w:val="both"/>
        <w:rPr>
          <w:color w:val="000000"/>
        </w:rPr>
      </w:pPr>
      <w:r w:rsidRPr="00067DC0">
        <w:rPr>
          <w:color w:val="000000"/>
        </w:rPr>
        <w:lastRenderedPageBreak/>
        <w:t>Основная финансовая стратегия данной подпрограммы, это объединение бюджетов всех уровней.</w:t>
      </w:r>
    </w:p>
    <w:p w:rsidR="006D4093" w:rsidRDefault="006D4093" w:rsidP="006D4093">
      <w:pPr>
        <w:shd w:val="clear" w:color="auto" w:fill="FFFFFF"/>
        <w:ind w:firstLine="360"/>
        <w:jc w:val="both"/>
        <w:rPr>
          <w:color w:val="000000"/>
        </w:rPr>
      </w:pPr>
      <w:r w:rsidRPr="00067DC0">
        <w:rPr>
          <w:color w:val="000000"/>
        </w:rPr>
        <w:t xml:space="preserve">Общий объём финансовых средств, необходимых для реализации </w:t>
      </w:r>
      <w:r>
        <w:rPr>
          <w:color w:val="000000"/>
        </w:rPr>
        <w:t>под</w:t>
      </w:r>
      <w:r w:rsidRPr="00067DC0">
        <w:rPr>
          <w:color w:val="000000"/>
        </w:rPr>
        <w:t xml:space="preserve">программы составляет </w:t>
      </w:r>
      <w:r>
        <w:rPr>
          <w:color w:val="000000"/>
        </w:rPr>
        <w:t>– 13 665 429,79</w:t>
      </w:r>
      <w:r w:rsidRPr="00067DC0">
        <w:rPr>
          <w:color w:val="000000"/>
        </w:rPr>
        <w:t xml:space="preserve"> рублей, в том числе средства:</w:t>
      </w:r>
    </w:p>
    <w:p w:rsidR="00E8052A" w:rsidRPr="00067DC0" w:rsidRDefault="00E8052A" w:rsidP="006D4093">
      <w:pPr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- федерального бюджета – 12 581790 рублей</w:t>
      </w:r>
    </w:p>
    <w:p w:rsidR="00E8052A" w:rsidRPr="00067DC0" w:rsidRDefault="006D4093" w:rsidP="00E8052A">
      <w:pPr>
        <w:shd w:val="clear" w:color="auto" w:fill="FFFFFF"/>
        <w:ind w:firstLine="360"/>
        <w:rPr>
          <w:color w:val="000000"/>
        </w:rPr>
      </w:pPr>
      <w:r w:rsidRPr="00067DC0">
        <w:rPr>
          <w:color w:val="000000"/>
        </w:rPr>
        <w:t xml:space="preserve">- областного бюджета –  </w:t>
      </w:r>
      <w:r w:rsidR="00E8052A">
        <w:rPr>
          <w:color w:val="000000"/>
        </w:rPr>
        <w:t xml:space="preserve">947016,46 </w:t>
      </w:r>
      <w:r w:rsidRPr="00067DC0">
        <w:rPr>
          <w:color w:val="000000"/>
        </w:rPr>
        <w:t xml:space="preserve"> рублей;</w:t>
      </w:r>
    </w:p>
    <w:p w:rsidR="006D4093" w:rsidRPr="00067DC0" w:rsidRDefault="006D4093" w:rsidP="006D4093">
      <w:pPr>
        <w:shd w:val="clear" w:color="auto" w:fill="FFFFFF"/>
        <w:ind w:firstLine="360"/>
        <w:rPr>
          <w:color w:val="000000"/>
        </w:rPr>
      </w:pPr>
      <w:r w:rsidRPr="00067DC0">
        <w:rPr>
          <w:color w:val="000000"/>
        </w:rPr>
        <w:t xml:space="preserve">- бюджета </w:t>
      </w:r>
      <w:proofErr w:type="spellStart"/>
      <w:r w:rsidRPr="00067DC0">
        <w:rPr>
          <w:color w:val="000000"/>
        </w:rPr>
        <w:t>Пучежского</w:t>
      </w:r>
      <w:proofErr w:type="spellEnd"/>
      <w:r w:rsidRPr="00067DC0">
        <w:rPr>
          <w:color w:val="000000"/>
        </w:rPr>
        <w:t xml:space="preserve"> муниципального района  -  </w:t>
      </w:r>
      <w:r>
        <w:rPr>
          <w:color w:val="000000"/>
        </w:rPr>
        <w:t>136 623,33</w:t>
      </w:r>
      <w:r w:rsidRPr="00067DC0">
        <w:rPr>
          <w:color w:val="000000"/>
        </w:rPr>
        <w:t xml:space="preserve">  рублей.</w:t>
      </w:r>
    </w:p>
    <w:p w:rsidR="006D4093" w:rsidRPr="00067DC0" w:rsidRDefault="006D4093" w:rsidP="006D4093">
      <w:pPr>
        <w:shd w:val="clear" w:color="auto" w:fill="FFFFFF"/>
        <w:ind w:firstLine="360"/>
        <w:jc w:val="both"/>
        <w:rPr>
          <w:color w:val="000000"/>
        </w:rPr>
      </w:pPr>
      <w:r w:rsidRPr="00067DC0">
        <w:rPr>
          <w:color w:val="000000"/>
        </w:rPr>
        <w:t>.</w:t>
      </w:r>
    </w:p>
    <w:p w:rsidR="006D4093" w:rsidRPr="00067DC0" w:rsidRDefault="006D4093" w:rsidP="006D4093">
      <w:pPr>
        <w:shd w:val="clear" w:color="auto" w:fill="FFFFFF"/>
        <w:ind w:firstLine="360"/>
        <w:jc w:val="both"/>
        <w:rPr>
          <w:color w:val="000000"/>
        </w:rPr>
      </w:pPr>
    </w:p>
    <w:p w:rsidR="006D4093" w:rsidRPr="00B1795B" w:rsidRDefault="006D4093" w:rsidP="006D4093">
      <w:pPr>
        <w:widowControl w:val="0"/>
        <w:ind w:right="-20"/>
        <w:jc w:val="center"/>
      </w:pPr>
    </w:p>
    <w:sectPr w:rsidR="006D4093" w:rsidRPr="00B1795B" w:rsidSect="006D4093">
      <w:pgSz w:w="11906" w:h="16838"/>
      <w:pgMar w:top="567" w:right="1134" w:bottom="1276" w:left="992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991" w:rsidRDefault="00542991" w:rsidP="00B65D1A">
      <w:pPr>
        <w:spacing w:before="0" w:after="0"/>
      </w:pPr>
      <w:r>
        <w:separator/>
      </w:r>
    </w:p>
  </w:endnote>
  <w:endnote w:type="continuationSeparator" w:id="0">
    <w:p w:rsidR="00542991" w:rsidRDefault="00542991" w:rsidP="00B65D1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991" w:rsidRDefault="00542991" w:rsidP="00B65D1A">
      <w:pPr>
        <w:spacing w:before="0" w:after="0"/>
      </w:pPr>
      <w:r>
        <w:separator/>
      </w:r>
    </w:p>
  </w:footnote>
  <w:footnote w:type="continuationSeparator" w:id="0">
    <w:p w:rsidR="00542991" w:rsidRDefault="00542991" w:rsidP="00B65D1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A9660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92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761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E68C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04F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2868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86C4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15C6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298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A8E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8E55CF9"/>
    <w:multiLevelType w:val="hybridMultilevel"/>
    <w:tmpl w:val="3654B846"/>
    <w:lvl w:ilvl="0" w:tplc="86BA3338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987EDD"/>
    <w:multiLevelType w:val="hybridMultilevel"/>
    <w:tmpl w:val="3AE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6101D3"/>
    <w:multiLevelType w:val="hybridMultilevel"/>
    <w:tmpl w:val="55889A98"/>
    <w:lvl w:ilvl="0" w:tplc="041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>
    <w:nsid w:val="52304ED3"/>
    <w:multiLevelType w:val="hybridMultilevel"/>
    <w:tmpl w:val="80188154"/>
    <w:lvl w:ilvl="0" w:tplc="1E8057B8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B6571"/>
    <w:multiLevelType w:val="multilevel"/>
    <w:tmpl w:val="B28E8704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610550D9"/>
    <w:multiLevelType w:val="hybridMultilevel"/>
    <w:tmpl w:val="C2F0ED58"/>
    <w:lvl w:ilvl="0" w:tplc="D6F2B6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2662B9"/>
    <w:multiLevelType w:val="hybridMultilevel"/>
    <w:tmpl w:val="5638109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>
    <w:nsid w:val="675912BB"/>
    <w:multiLevelType w:val="hybridMultilevel"/>
    <w:tmpl w:val="0BD8AB6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20398"/>
    <w:multiLevelType w:val="hybridMultilevel"/>
    <w:tmpl w:val="7C0E9866"/>
    <w:lvl w:ilvl="0" w:tplc="D6F2B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B6ABA"/>
    <w:multiLevelType w:val="hybridMultilevel"/>
    <w:tmpl w:val="DC4AAC34"/>
    <w:lvl w:ilvl="0" w:tplc="9DB6E62C">
      <w:start w:val="1"/>
      <w:numFmt w:val="decimal"/>
      <w:lvlText w:val="%1."/>
      <w:lvlJc w:val="left"/>
      <w:pPr>
        <w:ind w:left="3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0">
    <w:nsid w:val="7B8D1DE3"/>
    <w:multiLevelType w:val="hybridMultilevel"/>
    <w:tmpl w:val="AE101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0"/>
  </w:num>
  <w:num w:numId="16">
    <w:abstractNumId w:val="16"/>
  </w:num>
  <w:num w:numId="17">
    <w:abstractNumId w:val="20"/>
  </w:num>
  <w:num w:numId="18">
    <w:abstractNumId w:val="19"/>
  </w:num>
  <w:num w:numId="19">
    <w:abstractNumId w:val="17"/>
  </w:num>
  <w:num w:numId="20">
    <w:abstractNumId w:val="1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45918"/>
    <w:rsid w:val="000002F9"/>
    <w:rsid w:val="00001D69"/>
    <w:rsid w:val="00001FBB"/>
    <w:rsid w:val="00003FDD"/>
    <w:rsid w:val="00004F90"/>
    <w:rsid w:val="00005330"/>
    <w:rsid w:val="000061A9"/>
    <w:rsid w:val="000063CA"/>
    <w:rsid w:val="00006D62"/>
    <w:rsid w:val="00007029"/>
    <w:rsid w:val="0000751D"/>
    <w:rsid w:val="00010A1F"/>
    <w:rsid w:val="00010C66"/>
    <w:rsid w:val="00011883"/>
    <w:rsid w:val="000121A3"/>
    <w:rsid w:val="00012AC0"/>
    <w:rsid w:val="00013B01"/>
    <w:rsid w:val="00014FEE"/>
    <w:rsid w:val="00016389"/>
    <w:rsid w:val="00016EA8"/>
    <w:rsid w:val="000176BF"/>
    <w:rsid w:val="00017788"/>
    <w:rsid w:val="00017D2C"/>
    <w:rsid w:val="00020217"/>
    <w:rsid w:val="000206D3"/>
    <w:rsid w:val="00020A73"/>
    <w:rsid w:val="000216DB"/>
    <w:rsid w:val="00021F9B"/>
    <w:rsid w:val="00022828"/>
    <w:rsid w:val="00022EF3"/>
    <w:rsid w:val="00023760"/>
    <w:rsid w:val="000238D3"/>
    <w:rsid w:val="000256E1"/>
    <w:rsid w:val="0002624A"/>
    <w:rsid w:val="000268A1"/>
    <w:rsid w:val="00026963"/>
    <w:rsid w:val="0002723B"/>
    <w:rsid w:val="0003025A"/>
    <w:rsid w:val="0003082A"/>
    <w:rsid w:val="00030C09"/>
    <w:rsid w:val="00031B61"/>
    <w:rsid w:val="0003253D"/>
    <w:rsid w:val="0003258D"/>
    <w:rsid w:val="000332B9"/>
    <w:rsid w:val="00034152"/>
    <w:rsid w:val="0003630D"/>
    <w:rsid w:val="00036374"/>
    <w:rsid w:val="00037767"/>
    <w:rsid w:val="00037A31"/>
    <w:rsid w:val="00040574"/>
    <w:rsid w:val="00040A46"/>
    <w:rsid w:val="0004174F"/>
    <w:rsid w:val="0004184E"/>
    <w:rsid w:val="00042395"/>
    <w:rsid w:val="00043FAB"/>
    <w:rsid w:val="00044562"/>
    <w:rsid w:val="0004547F"/>
    <w:rsid w:val="00045659"/>
    <w:rsid w:val="000460AB"/>
    <w:rsid w:val="00046E73"/>
    <w:rsid w:val="0005013B"/>
    <w:rsid w:val="00050801"/>
    <w:rsid w:val="00051891"/>
    <w:rsid w:val="000519BF"/>
    <w:rsid w:val="000521FC"/>
    <w:rsid w:val="00052CFB"/>
    <w:rsid w:val="000532DE"/>
    <w:rsid w:val="0005341A"/>
    <w:rsid w:val="00053F8B"/>
    <w:rsid w:val="00055636"/>
    <w:rsid w:val="0005565C"/>
    <w:rsid w:val="0005607D"/>
    <w:rsid w:val="000560DA"/>
    <w:rsid w:val="00056831"/>
    <w:rsid w:val="00056E9D"/>
    <w:rsid w:val="000575FA"/>
    <w:rsid w:val="00060157"/>
    <w:rsid w:val="00062E5D"/>
    <w:rsid w:val="000635BC"/>
    <w:rsid w:val="0006427A"/>
    <w:rsid w:val="000649D9"/>
    <w:rsid w:val="00064B98"/>
    <w:rsid w:val="00064BAE"/>
    <w:rsid w:val="00065090"/>
    <w:rsid w:val="00065326"/>
    <w:rsid w:val="00065758"/>
    <w:rsid w:val="00065E9D"/>
    <w:rsid w:val="00067335"/>
    <w:rsid w:val="000676FF"/>
    <w:rsid w:val="000678DA"/>
    <w:rsid w:val="000701ED"/>
    <w:rsid w:val="0007030B"/>
    <w:rsid w:val="00070C43"/>
    <w:rsid w:val="00071E11"/>
    <w:rsid w:val="000724E2"/>
    <w:rsid w:val="0007258F"/>
    <w:rsid w:val="000733E9"/>
    <w:rsid w:val="000738C3"/>
    <w:rsid w:val="000757C1"/>
    <w:rsid w:val="00076B99"/>
    <w:rsid w:val="00076C1A"/>
    <w:rsid w:val="00077732"/>
    <w:rsid w:val="00077B0E"/>
    <w:rsid w:val="0008074A"/>
    <w:rsid w:val="0008084E"/>
    <w:rsid w:val="0008125C"/>
    <w:rsid w:val="0008237A"/>
    <w:rsid w:val="000827DC"/>
    <w:rsid w:val="00083C94"/>
    <w:rsid w:val="000844BB"/>
    <w:rsid w:val="000854F0"/>
    <w:rsid w:val="00085DC4"/>
    <w:rsid w:val="000861B2"/>
    <w:rsid w:val="0008644B"/>
    <w:rsid w:val="00086CCE"/>
    <w:rsid w:val="00091208"/>
    <w:rsid w:val="0009130E"/>
    <w:rsid w:val="000929A7"/>
    <w:rsid w:val="00092FE6"/>
    <w:rsid w:val="00093DDD"/>
    <w:rsid w:val="00094360"/>
    <w:rsid w:val="0009456F"/>
    <w:rsid w:val="000968DB"/>
    <w:rsid w:val="00096CC1"/>
    <w:rsid w:val="00097771"/>
    <w:rsid w:val="00097DB8"/>
    <w:rsid w:val="000A1035"/>
    <w:rsid w:val="000A11B6"/>
    <w:rsid w:val="000A268B"/>
    <w:rsid w:val="000A355C"/>
    <w:rsid w:val="000A383D"/>
    <w:rsid w:val="000A536B"/>
    <w:rsid w:val="000A538C"/>
    <w:rsid w:val="000A615A"/>
    <w:rsid w:val="000A6284"/>
    <w:rsid w:val="000A6CDA"/>
    <w:rsid w:val="000A7762"/>
    <w:rsid w:val="000A7DFD"/>
    <w:rsid w:val="000A7F9F"/>
    <w:rsid w:val="000B0F1D"/>
    <w:rsid w:val="000B1BDA"/>
    <w:rsid w:val="000B2578"/>
    <w:rsid w:val="000B33F9"/>
    <w:rsid w:val="000B5364"/>
    <w:rsid w:val="000B6181"/>
    <w:rsid w:val="000B64B1"/>
    <w:rsid w:val="000B724E"/>
    <w:rsid w:val="000B7468"/>
    <w:rsid w:val="000B7D5B"/>
    <w:rsid w:val="000C2932"/>
    <w:rsid w:val="000C32A5"/>
    <w:rsid w:val="000C32F0"/>
    <w:rsid w:val="000C3539"/>
    <w:rsid w:val="000C35CA"/>
    <w:rsid w:val="000C48AA"/>
    <w:rsid w:val="000C4CB2"/>
    <w:rsid w:val="000C5108"/>
    <w:rsid w:val="000C5ADC"/>
    <w:rsid w:val="000C5CC7"/>
    <w:rsid w:val="000C64E7"/>
    <w:rsid w:val="000C76BB"/>
    <w:rsid w:val="000C7759"/>
    <w:rsid w:val="000D0132"/>
    <w:rsid w:val="000D0ACF"/>
    <w:rsid w:val="000D0E92"/>
    <w:rsid w:val="000D1101"/>
    <w:rsid w:val="000D162A"/>
    <w:rsid w:val="000D1C64"/>
    <w:rsid w:val="000D279A"/>
    <w:rsid w:val="000D282C"/>
    <w:rsid w:val="000D4BEF"/>
    <w:rsid w:val="000D4F5D"/>
    <w:rsid w:val="000D4FC8"/>
    <w:rsid w:val="000D54CC"/>
    <w:rsid w:val="000D5EBC"/>
    <w:rsid w:val="000D73BE"/>
    <w:rsid w:val="000D7DB1"/>
    <w:rsid w:val="000E1118"/>
    <w:rsid w:val="000E1803"/>
    <w:rsid w:val="000E1C7D"/>
    <w:rsid w:val="000E1D07"/>
    <w:rsid w:val="000E227A"/>
    <w:rsid w:val="000E25D8"/>
    <w:rsid w:val="000E2FEC"/>
    <w:rsid w:val="000E414C"/>
    <w:rsid w:val="000E4804"/>
    <w:rsid w:val="000E4B77"/>
    <w:rsid w:val="000E4C0C"/>
    <w:rsid w:val="000E514D"/>
    <w:rsid w:val="000E608A"/>
    <w:rsid w:val="000E64A1"/>
    <w:rsid w:val="000E64F3"/>
    <w:rsid w:val="000E6A6F"/>
    <w:rsid w:val="000E6CDF"/>
    <w:rsid w:val="000E6D27"/>
    <w:rsid w:val="000E7383"/>
    <w:rsid w:val="000E775A"/>
    <w:rsid w:val="000E7CED"/>
    <w:rsid w:val="000F03C3"/>
    <w:rsid w:val="000F09D3"/>
    <w:rsid w:val="000F1798"/>
    <w:rsid w:val="000F1884"/>
    <w:rsid w:val="000F1AEF"/>
    <w:rsid w:val="000F2070"/>
    <w:rsid w:val="000F253E"/>
    <w:rsid w:val="000F2811"/>
    <w:rsid w:val="000F30E4"/>
    <w:rsid w:val="000F3554"/>
    <w:rsid w:val="000F432E"/>
    <w:rsid w:val="000F4786"/>
    <w:rsid w:val="000F47A6"/>
    <w:rsid w:val="000F4871"/>
    <w:rsid w:val="000F4A66"/>
    <w:rsid w:val="000F4BF8"/>
    <w:rsid w:val="000F502E"/>
    <w:rsid w:val="000F590C"/>
    <w:rsid w:val="000F75F5"/>
    <w:rsid w:val="0010022D"/>
    <w:rsid w:val="00101092"/>
    <w:rsid w:val="00101095"/>
    <w:rsid w:val="00101DA0"/>
    <w:rsid w:val="001027B3"/>
    <w:rsid w:val="001027DD"/>
    <w:rsid w:val="00102ABD"/>
    <w:rsid w:val="00103505"/>
    <w:rsid w:val="001040A9"/>
    <w:rsid w:val="00104B03"/>
    <w:rsid w:val="001067E2"/>
    <w:rsid w:val="001076B8"/>
    <w:rsid w:val="0011065C"/>
    <w:rsid w:val="00110817"/>
    <w:rsid w:val="001108A3"/>
    <w:rsid w:val="00111185"/>
    <w:rsid w:val="001116D4"/>
    <w:rsid w:val="0011229E"/>
    <w:rsid w:val="00112533"/>
    <w:rsid w:val="0011383D"/>
    <w:rsid w:val="00113D61"/>
    <w:rsid w:val="00113F18"/>
    <w:rsid w:val="0011428C"/>
    <w:rsid w:val="00114548"/>
    <w:rsid w:val="001149C7"/>
    <w:rsid w:val="00114C49"/>
    <w:rsid w:val="001151C4"/>
    <w:rsid w:val="00115DD2"/>
    <w:rsid w:val="00115F0F"/>
    <w:rsid w:val="001204D6"/>
    <w:rsid w:val="00121D3F"/>
    <w:rsid w:val="00122070"/>
    <w:rsid w:val="0012248B"/>
    <w:rsid w:val="00122930"/>
    <w:rsid w:val="00123B78"/>
    <w:rsid w:val="00123CEB"/>
    <w:rsid w:val="00125AA0"/>
    <w:rsid w:val="00125B6D"/>
    <w:rsid w:val="00126D8C"/>
    <w:rsid w:val="00127153"/>
    <w:rsid w:val="001272FA"/>
    <w:rsid w:val="00127500"/>
    <w:rsid w:val="00127B2E"/>
    <w:rsid w:val="00127BFC"/>
    <w:rsid w:val="00130455"/>
    <w:rsid w:val="00130721"/>
    <w:rsid w:val="00130D0F"/>
    <w:rsid w:val="0013170F"/>
    <w:rsid w:val="001318CA"/>
    <w:rsid w:val="0013273C"/>
    <w:rsid w:val="0013300D"/>
    <w:rsid w:val="0013336C"/>
    <w:rsid w:val="00135258"/>
    <w:rsid w:val="001354E4"/>
    <w:rsid w:val="0013615D"/>
    <w:rsid w:val="00136E6B"/>
    <w:rsid w:val="00137013"/>
    <w:rsid w:val="00137B19"/>
    <w:rsid w:val="00137DE7"/>
    <w:rsid w:val="0014022E"/>
    <w:rsid w:val="001404E4"/>
    <w:rsid w:val="00140625"/>
    <w:rsid w:val="0014071C"/>
    <w:rsid w:val="0014082A"/>
    <w:rsid w:val="00140957"/>
    <w:rsid w:val="00141223"/>
    <w:rsid w:val="0014137F"/>
    <w:rsid w:val="0014191E"/>
    <w:rsid w:val="00141B5F"/>
    <w:rsid w:val="00141CD1"/>
    <w:rsid w:val="00141E79"/>
    <w:rsid w:val="00141FA4"/>
    <w:rsid w:val="00142764"/>
    <w:rsid w:val="0014316C"/>
    <w:rsid w:val="0014391C"/>
    <w:rsid w:val="001440D9"/>
    <w:rsid w:val="00144375"/>
    <w:rsid w:val="00144852"/>
    <w:rsid w:val="001455E3"/>
    <w:rsid w:val="00145918"/>
    <w:rsid w:val="00146129"/>
    <w:rsid w:val="00146374"/>
    <w:rsid w:val="001474B6"/>
    <w:rsid w:val="001506EE"/>
    <w:rsid w:val="001512AF"/>
    <w:rsid w:val="00152179"/>
    <w:rsid w:val="00152F80"/>
    <w:rsid w:val="00153100"/>
    <w:rsid w:val="001532F1"/>
    <w:rsid w:val="00153A52"/>
    <w:rsid w:val="00154A87"/>
    <w:rsid w:val="00154C24"/>
    <w:rsid w:val="00155435"/>
    <w:rsid w:val="00155DC0"/>
    <w:rsid w:val="001564F7"/>
    <w:rsid w:val="00156AEB"/>
    <w:rsid w:val="00156BB0"/>
    <w:rsid w:val="00157177"/>
    <w:rsid w:val="00157B1D"/>
    <w:rsid w:val="00157C17"/>
    <w:rsid w:val="00160FAD"/>
    <w:rsid w:val="00161254"/>
    <w:rsid w:val="00161B8F"/>
    <w:rsid w:val="001632FA"/>
    <w:rsid w:val="00163311"/>
    <w:rsid w:val="00163725"/>
    <w:rsid w:val="00163F4E"/>
    <w:rsid w:val="001643C7"/>
    <w:rsid w:val="00164F22"/>
    <w:rsid w:val="00165464"/>
    <w:rsid w:val="001660C9"/>
    <w:rsid w:val="00166769"/>
    <w:rsid w:val="00166ED0"/>
    <w:rsid w:val="00166ED3"/>
    <w:rsid w:val="0017046C"/>
    <w:rsid w:val="001709DC"/>
    <w:rsid w:val="00170AAD"/>
    <w:rsid w:val="00171B1F"/>
    <w:rsid w:val="00171C29"/>
    <w:rsid w:val="00171D1B"/>
    <w:rsid w:val="00171D23"/>
    <w:rsid w:val="0017247B"/>
    <w:rsid w:val="00172D98"/>
    <w:rsid w:val="00173B1C"/>
    <w:rsid w:val="00174332"/>
    <w:rsid w:val="001747D8"/>
    <w:rsid w:val="00175598"/>
    <w:rsid w:val="00175CC1"/>
    <w:rsid w:val="00175D9D"/>
    <w:rsid w:val="00176D0D"/>
    <w:rsid w:val="00177875"/>
    <w:rsid w:val="00177BBD"/>
    <w:rsid w:val="00177DB0"/>
    <w:rsid w:val="001802BF"/>
    <w:rsid w:val="00180939"/>
    <w:rsid w:val="00180A80"/>
    <w:rsid w:val="00180E4D"/>
    <w:rsid w:val="00180F97"/>
    <w:rsid w:val="00181CDA"/>
    <w:rsid w:val="00181EB2"/>
    <w:rsid w:val="001822E0"/>
    <w:rsid w:val="0018260C"/>
    <w:rsid w:val="00182C73"/>
    <w:rsid w:val="001837E2"/>
    <w:rsid w:val="00183B8F"/>
    <w:rsid w:val="00184D2C"/>
    <w:rsid w:val="00185FC0"/>
    <w:rsid w:val="00191C83"/>
    <w:rsid w:val="00191E81"/>
    <w:rsid w:val="00191FEC"/>
    <w:rsid w:val="00193553"/>
    <w:rsid w:val="001939AC"/>
    <w:rsid w:val="00193C30"/>
    <w:rsid w:val="00194305"/>
    <w:rsid w:val="001947AF"/>
    <w:rsid w:val="0019617C"/>
    <w:rsid w:val="001967F6"/>
    <w:rsid w:val="0019681F"/>
    <w:rsid w:val="001976CF"/>
    <w:rsid w:val="001A015A"/>
    <w:rsid w:val="001A0F6B"/>
    <w:rsid w:val="001A12A7"/>
    <w:rsid w:val="001A1907"/>
    <w:rsid w:val="001A2254"/>
    <w:rsid w:val="001A3662"/>
    <w:rsid w:val="001A39FD"/>
    <w:rsid w:val="001A3CC4"/>
    <w:rsid w:val="001A3E19"/>
    <w:rsid w:val="001A438C"/>
    <w:rsid w:val="001A44E9"/>
    <w:rsid w:val="001A45FA"/>
    <w:rsid w:val="001A48C2"/>
    <w:rsid w:val="001A4B7F"/>
    <w:rsid w:val="001A4BDA"/>
    <w:rsid w:val="001A5876"/>
    <w:rsid w:val="001A60ED"/>
    <w:rsid w:val="001A6930"/>
    <w:rsid w:val="001A6C13"/>
    <w:rsid w:val="001A7C01"/>
    <w:rsid w:val="001B1501"/>
    <w:rsid w:val="001B1D2F"/>
    <w:rsid w:val="001B2BEF"/>
    <w:rsid w:val="001B3107"/>
    <w:rsid w:val="001B37C9"/>
    <w:rsid w:val="001B3D39"/>
    <w:rsid w:val="001B59BC"/>
    <w:rsid w:val="001B5D6E"/>
    <w:rsid w:val="001B67A2"/>
    <w:rsid w:val="001B6FFB"/>
    <w:rsid w:val="001B7360"/>
    <w:rsid w:val="001B7768"/>
    <w:rsid w:val="001B7EFE"/>
    <w:rsid w:val="001C058F"/>
    <w:rsid w:val="001C0B58"/>
    <w:rsid w:val="001C0BA8"/>
    <w:rsid w:val="001C0E6B"/>
    <w:rsid w:val="001C0EB5"/>
    <w:rsid w:val="001C207A"/>
    <w:rsid w:val="001C244C"/>
    <w:rsid w:val="001C2B2C"/>
    <w:rsid w:val="001C2BF3"/>
    <w:rsid w:val="001C31E6"/>
    <w:rsid w:val="001C4BCB"/>
    <w:rsid w:val="001C4EEC"/>
    <w:rsid w:val="001C564E"/>
    <w:rsid w:val="001C5EF4"/>
    <w:rsid w:val="001C6612"/>
    <w:rsid w:val="001C6E68"/>
    <w:rsid w:val="001C76E7"/>
    <w:rsid w:val="001D0BAC"/>
    <w:rsid w:val="001D21DE"/>
    <w:rsid w:val="001D2488"/>
    <w:rsid w:val="001D24D3"/>
    <w:rsid w:val="001D2512"/>
    <w:rsid w:val="001D3223"/>
    <w:rsid w:val="001D394C"/>
    <w:rsid w:val="001D3D83"/>
    <w:rsid w:val="001D3E6E"/>
    <w:rsid w:val="001D4F13"/>
    <w:rsid w:val="001D4FC0"/>
    <w:rsid w:val="001D5180"/>
    <w:rsid w:val="001D5316"/>
    <w:rsid w:val="001D5BD9"/>
    <w:rsid w:val="001D5C2F"/>
    <w:rsid w:val="001D6755"/>
    <w:rsid w:val="001D78CA"/>
    <w:rsid w:val="001D7934"/>
    <w:rsid w:val="001E017D"/>
    <w:rsid w:val="001E0452"/>
    <w:rsid w:val="001E05C1"/>
    <w:rsid w:val="001E11F6"/>
    <w:rsid w:val="001E1E8B"/>
    <w:rsid w:val="001E2182"/>
    <w:rsid w:val="001E22FC"/>
    <w:rsid w:val="001E245F"/>
    <w:rsid w:val="001E292D"/>
    <w:rsid w:val="001E2CCA"/>
    <w:rsid w:val="001E3138"/>
    <w:rsid w:val="001E3311"/>
    <w:rsid w:val="001E3714"/>
    <w:rsid w:val="001E3854"/>
    <w:rsid w:val="001E3A81"/>
    <w:rsid w:val="001E48AF"/>
    <w:rsid w:val="001E596C"/>
    <w:rsid w:val="001E6329"/>
    <w:rsid w:val="001E6B4F"/>
    <w:rsid w:val="001E6E9B"/>
    <w:rsid w:val="001E6F31"/>
    <w:rsid w:val="001E785B"/>
    <w:rsid w:val="001E7BE2"/>
    <w:rsid w:val="001F1425"/>
    <w:rsid w:val="001F4103"/>
    <w:rsid w:val="001F440D"/>
    <w:rsid w:val="001F5649"/>
    <w:rsid w:val="001F70BE"/>
    <w:rsid w:val="001F717A"/>
    <w:rsid w:val="001F7B36"/>
    <w:rsid w:val="00201238"/>
    <w:rsid w:val="00202946"/>
    <w:rsid w:val="00202B8D"/>
    <w:rsid w:val="00202F96"/>
    <w:rsid w:val="00202FE6"/>
    <w:rsid w:val="002035FA"/>
    <w:rsid w:val="00203A11"/>
    <w:rsid w:val="00203A8E"/>
    <w:rsid w:val="00203C84"/>
    <w:rsid w:val="00204935"/>
    <w:rsid w:val="00205BE2"/>
    <w:rsid w:val="00205CCE"/>
    <w:rsid w:val="00206E19"/>
    <w:rsid w:val="002072E0"/>
    <w:rsid w:val="00207F8D"/>
    <w:rsid w:val="002108C3"/>
    <w:rsid w:val="00210FA1"/>
    <w:rsid w:val="0021103E"/>
    <w:rsid w:val="00211F15"/>
    <w:rsid w:val="00212828"/>
    <w:rsid w:val="00213247"/>
    <w:rsid w:val="00213804"/>
    <w:rsid w:val="00213BA8"/>
    <w:rsid w:val="00213F9D"/>
    <w:rsid w:val="0021465E"/>
    <w:rsid w:val="00214C5F"/>
    <w:rsid w:val="00216294"/>
    <w:rsid w:val="00216C34"/>
    <w:rsid w:val="002176BC"/>
    <w:rsid w:val="002178C6"/>
    <w:rsid w:val="0022066F"/>
    <w:rsid w:val="00221C73"/>
    <w:rsid w:val="00221ED4"/>
    <w:rsid w:val="002245DA"/>
    <w:rsid w:val="00225702"/>
    <w:rsid w:val="00225BC5"/>
    <w:rsid w:val="00225BCE"/>
    <w:rsid w:val="00227530"/>
    <w:rsid w:val="00227883"/>
    <w:rsid w:val="00227B87"/>
    <w:rsid w:val="002304B5"/>
    <w:rsid w:val="00230560"/>
    <w:rsid w:val="00230931"/>
    <w:rsid w:val="00230D15"/>
    <w:rsid w:val="00230E3B"/>
    <w:rsid w:val="00231186"/>
    <w:rsid w:val="00231EC3"/>
    <w:rsid w:val="00232143"/>
    <w:rsid w:val="002326A8"/>
    <w:rsid w:val="00235060"/>
    <w:rsid w:val="00235970"/>
    <w:rsid w:val="00235BA6"/>
    <w:rsid w:val="00236721"/>
    <w:rsid w:val="0023673A"/>
    <w:rsid w:val="00236E93"/>
    <w:rsid w:val="00237035"/>
    <w:rsid w:val="002373A4"/>
    <w:rsid w:val="0024090B"/>
    <w:rsid w:val="00240D86"/>
    <w:rsid w:val="002411FC"/>
    <w:rsid w:val="0024249A"/>
    <w:rsid w:val="002429C4"/>
    <w:rsid w:val="00242B84"/>
    <w:rsid w:val="0024301A"/>
    <w:rsid w:val="002439F6"/>
    <w:rsid w:val="00243F7B"/>
    <w:rsid w:val="00245AB7"/>
    <w:rsid w:val="002464A2"/>
    <w:rsid w:val="00246787"/>
    <w:rsid w:val="00247B13"/>
    <w:rsid w:val="00250350"/>
    <w:rsid w:val="0025074C"/>
    <w:rsid w:val="00251AD4"/>
    <w:rsid w:val="0025268C"/>
    <w:rsid w:val="00253178"/>
    <w:rsid w:val="00254219"/>
    <w:rsid w:val="00254F3F"/>
    <w:rsid w:val="0025508B"/>
    <w:rsid w:val="002558A4"/>
    <w:rsid w:val="00256B5A"/>
    <w:rsid w:val="00256BFC"/>
    <w:rsid w:val="00256CAF"/>
    <w:rsid w:val="00257AE3"/>
    <w:rsid w:val="00257B04"/>
    <w:rsid w:val="00257B2B"/>
    <w:rsid w:val="002602C8"/>
    <w:rsid w:val="002612F4"/>
    <w:rsid w:val="0026185F"/>
    <w:rsid w:val="00262328"/>
    <w:rsid w:val="00263FC8"/>
    <w:rsid w:val="0026467F"/>
    <w:rsid w:val="00264E9C"/>
    <w:rsid w:val="00266EC9"/>
    <w:rsid w:val="002679AF"/>
    <w:rsid w:val="00267EE4"/>
    <w:rsid w:val="002709D3"/>
    <w:rsid w:val="0027195B"/>
    <w:rsid w:val="00272459"/>
    <w:rsid w:val="00272542"/>
    <w:rsid w:val="00272749"/>
    <w:rsid w:val="00272BBB"/>
    <w:rsid w:val="00273EC8"/>
    <w:rsid w:val="00274B44"/>
    <w:rsid w:val="00275339"/>
    <w:rsid w:val="00276301"/>
    <w:rsid w:val="00276508"/>
    <w:rsid w:val="002771E8"/>
    <w:rsid w:val="002803E8"/>
    <w:rsid w:val="002804F4"/>
    <w:rsid w:val="00281488"/>
    <w:rsid w:val="00281AE5"/>
    <w:rsid w:val="00281C9C"/>
    <w:rsid w:val="00281E99"/>
    <w:rsid w:val="00282A1E"/>
    <w:rsid w:val="00283233"/>
    <w:rsid w:val="00283E65"/>
    <w:rsid w:val="00284983"/>
    <w:rsid w:val="002852F6"/>
    <w:rsid w:val="002875FF"/>
    <w:rsid w:val="00290148"/>
    <w:rsid w:val="00292740"/>
    <w:rsid w:val="00292DEC"/>
    <w:rsid w:val="00293230"/>
    <w:rsid w:val="00295139"/>
    <w:rsid w:val="00295B55"/>
    <w:rsid w:val="00296103"/>
    <w:rsid w:val="0029732C"/>
    <w:rsid w:val="0029770A"/>
    <w:rsid w:val="00297F6C"/>
    <w:rsid w:val="002A0245"/>
    <w:rsid w:val="002A09BB"/>
    <w:rsid w:val="002A104A"/>
    <w:rsid w:val="002A18E1"/>
    <w:rsid w:val="002A19B1"/>
    <w:rsid w:val="002A1CC9"/>
    <w:rsid w:val="002A23D6"/>
    <w:rsid w:val="002A2C3E"/>
    <w:rsid w:val="002A3E56"/>
    <w:rsid w:val="002A430F"/>
    <w:rsid w:val="002A4EB4"/>
    <w:rsid w:val="002A5A13"/>
    <w:rsid w:val="002A6478"/>
    <w:rsid w:val="002A6889"/>
    <w:rsid w:val="002A7E8B"/>
    <w:rsid w:val="002B21D6"/>
    <w:rsid w:val="002B257F"/>
    <w:rsid w:val="002B3E14"/>
    <w:rsid w:val="002B42DC"/>
    <w:rsid w:val="002B459B"/>
    <w:rsid w:val="002B4C1B"/>
    <w:rsid w:val="002B51DF"/>
    <w:rsid w:val="002B5488"/>
    <w:rsid w:val="002B58E9"/>
    <w:rsid w:val="002B5FF5"/>
    <w:rsid w:val="002C0721"/>
    <w:rsid w:val="002C0788"/>
    <w:rsid w:val="002C1467"/>
    <w:rsid w:val="002C1B63"/>
    <w:rsid w:val="002C276B"/>
    <w:rsid w:val="002C2A32"/>
    <w:rsid w:val="002C2B24"/>
    <w:rsid w:val="002C2EFF"/>
    <w:rsid w:val="002C45E6"/>
    <w:rsid w:val="002C461A"/>
    <w:rsid w:val="002C4A71"/>
    <w:rsid w:val="002C50B4"/>
    <w:rsid w:val="002C5187"/>
    <w:rsid w:val="002C544F"/>
    <w:rsid w:val="002C5A4D"/>
    <w:rsid w:val="002C5A70"/>
    <w:rsid w:val="002C5DEA"/>
    <w:rsid w:val="002C7052"/>
    <w:rsid w:val="002D00C5"/>
    <w:rsid w:val="002D05B5"/>
    <w:rsid w:val="002D1702"/>
    <w:rsid w:val="002D2ABF"/>
    <w:rsid w:val="002D42F2"/>
    <w:rsid w:val="002D44A4"/>
    <w:rsid w:val="002D57AC"/>
    <w:rsid w:val="002D5D15"/>
    <w:rsid w:val="002D613D"/>
    <w:rsid w:val="002D650A"/>
    <w:rsid w:val="002D7689"/>
    <w:rsid w:val="002D7A19"/>
    <w:rsid w:val="002D7A94"/>
    <w:rsid w:val="002D7B16"/>
    <w:rsid w:val="002D7E65"/>
    <w:rsid w:val="002E12E6"/>
    <w:rsid w:val="002E1794"/>
    <w:rsid w:val="002E17D9"/>
    <w:rsid w:val="002E19BA"/>
    <w:rsid w:val="002E236A"/>
    <w:rsid w:val="002E3AAE"/>
    <w:rsid w:val="002E45A5"/>
    <w:rsid w:val="002E46FF"/>
    <w:rsid w:val="002E4BA7"/>
    <w:rsid w:val="002E4E1C"/>
    <w:rsid w:val="002E510D"/>
    <w:rsid w:val="002E574F"/>
    <w:rsid w:val="002E6069"/>
    <w:rsid w:val="002E64FE"/>
    <w:rsid w:val="002E6830"/>
    <w:rsid w:val="002E6FC9"/>
    <w:rsid w:val="002F0AEB"/>
    <w:rsid w:val="002F16E4"/>
    <w:rsid w:val="002F1947"/>
    <w:rsid w:val="002F1F01"/>
    <w:rsid w:val="002F2BE5"/>
    <w:rsid w:val="002F32E2"/>
    <w:rsid w:val="002F3334"/>
    <w:rsid w:val="002F395E"/>
    <w:rsid w:val="002F4A79"/>
    <w:rsid w:val="002F50F6"/>
    <w:rsid w:val="002F6D9D"/>
    <w:rsid w:val="00300B41"/>
    <w:rsid w:val="003012A3"/>
    <w:rsid w:val="00301403"/>
    <w:rsid w:val="0030165B"/>
    <w:rsid w:val="00301727"/>
    <w:rsid w:val="00301AD9"/>
    <w:rsid w:val="00301E8D"/>
    <w:rsid w:val="00302792"/>
    <w:rsid w:val="00303007"/>
    <w:rsid w:val="00303241"/>
    <w:rsid w:val="00303273"/>
    <w:rsid w:val="0030441C"/>
    <w:rsid w:val="00304642"/>
    <w:rsid w:val="00304A17"/>
    <w:rsid w:val="00304DF8"/>
    <w:rsid w:val="00305048"/>
    <w:rsid w:val="00305361"/>
    <w:rsid w:val="0030582F"/>
    <w:rsid w:val="00305D56"/>
    <w:rsid w:val="00306947"/>
    <w:rsid w:val="00306950"/>
    <w:rsid w:val="00306E78"/>
    <w:rsid w:val="00306E8F"/>
    <w:rsid w:val="003070B5"/>
    <w:rsid w:val="0031062E"/>
    <w:rsid w:val="003109F0"/>
    <w:rsid w:val="00310A90"/>
    <w:rsid w:val="00311247"/>
    <w:rsid w:val="00311E2F"/>
    <w:rsid w:val="0031272E"/>
    <w:rsid w:val="00313EF5"/>
    <w:rsid w:val="003144DA"/>
    <w:rsid w:val="00314F0C"/>
    <w:rsid w:val="00316F8D"/>
    <w:rsid w:val="003201E0"/>
    <w:rsid w:val="003211C0"/>
    <w:rsid w:val="0032149E"/>
    <w:rsid w:val="00321F38"/>
    <w:rsid w:val="003230FA"/>
    <w:rsid w:val="00324377"/>
    <w:rsid w:val="0032632F"/>
    <w:rsid w:val="00326831"/>
    <w:rsid w:val="003275FB"/>
    <w:rsid w:val="00327B7D"/>
    <w:rsid w:val="00327E5C"/>
    <w:rsid w:val="00330199"/>
    <w:rsid w:val="00330AC0"/>
    <w:rsid w:val="00331521"/>
    <w:rsid w:val="00331F02"/>
    <w:rsid w:val="00331FA2"/>
    <w:rsid w:val="0033233D"/>
    <w:rsid w:val="00332A70"/>
    <w:rsid w:val="00333F69"/>
    <w:rsid w:val="00334268"/>
    <w:rsid w:val="00334D36"/>
    <w:rsid w:val="0033675A"/>
    <w:rsid w:val="00336A75"/>
    <w:rsid w:val="00341391"/>
    <w:rsid w:val="0034149C"/>
    <w:rsid w:val="00342188"/>
    <w:rsid w:val="00342620"/>
    <w:rsid w:val="003427CE"/>
    <w:rsid w:val="00342D5A"/>
    <w:rsid w:val="00343CF4"/>
    <w:rsid w:val="00343F0D"/>
    <w:rsid w:val="003448BC"/>
    <w:rsid w:val="0034542F"/>
    <w:rsid w:val="00345AEA"/>
    <w:rsid w:val="00345C41"/>
    <w:rsid w:val="0034658C"/>
    <w:rsid w:val="00346C5F"/>
    <w:rsid w:val="003508F3"/>
    <w:rsid w:val="00350902"/>
    <w:rsid w:val="00350B6E"/>
    <w:rsid w:val="00350D11"/>
    <w:rsid w:val="0035127E"/>
    <w:rsid w:val="003513AA"/>
    <w:rsid w:val="00351733"/>
    <w:rsid w:val="00351D20"/>
    <w:rsid w:val="00352F58"/>
    <w:rsid w:val="00352FF0"/>
    <w:rsid w:val="00353A3E"/>
    <w:rsid w:val="00353DAF"/>
    <w:rsid w:val="00354486"/>
    <w:rsid w:val="00355956"/>
    <w:rsid w:val="003568B0"/>
    <w:rsid w:val="00356A0D"/>
    <w:rsid w:val="0035717C"/>
    <w:rsid w:val="003572D1"/>
    <w:rsid w:val="0035744F"/>
    <w:rsid w:val="00357DF0"/>
    <w:rsid w:val="00357F41"/>
    <w:rsid w:val="003602A5"/>
    <w:rsid w:val="003611DD"/>
    <w:rsid w:val="00361999"/>
    <w:rsid w:val="00361D65"/>
    <w:rsid w:val="00361E32"/>
    <w:rsid w:val="0036329B"/>
    <w:rsid w:val="003636F3"/>
    <w:rsid w:val="00363939"/>
    <w:rsid w:val="0036474E"/>
    <w:rsid w:val="003649E8"/>
    <w:rsid w:val="00365232"/>
    <w:rsid w:val="0036554C"/>
    <w:rsid w:val="00365F0E"/>
    <w:rsid w:val="003668B7"/>
    <w:rsid w:val="00366B10"/>
    <w:rsid w:val="00366EFB"/>
    <w:rsid w:val="00367CB3"/>
    <w:rsid w:val="00370662"/>
    <w:rsid w:val="00371582"/>
    <w:rsid w:val="00371CA7"/>
    <w:rsid w:val="00372402"/>
    <w:rsid w:val="00372993"/>
    <w:rsid w:val="00373C0B"/>
    <w:rsid w:val="003742CA"/>
    <w:rsid w:val="003743DD"/>
    <w:rsid w:val="00375035"/>
    <w:rsid w:val="00375CCF"/>
    <w:rsid w:val="00376148"/>
    <w:rsid w:val="003766C0"/>
    <w:rsid w:val="00376E16"/>
    <w:rsid w:val="00377A9D"/>
    <w:rsid w:val="00380A53"/>
    <w:rsid w:val="00381F44"/>
    <w:rsid w:val="0038203D"/>
    <w:rsid w:val="00384BF2"/>
    <w:rsid w:val="00385238"/>
    <w:rsid w:val="00385C1A"/>
    <w:rsid w:val="003861AE"/>
    <w:rsid w:val="00386634"/>
    <w:rsid w:val="003878EF"/>
    <w:rsid w:val="00387FE5"/>
    <w:rsid w:val="003905C9"/>
    <w:rsid w:val="003911FD"/>
    <w:rsid w:val="00391803"/>
    <w:rsid w:val="003919C9"/>
    <w:rsid w:val="00391A24"/>
    <w:rsid w:val="003920A0"/>
    <w:rsid w:val="003922E0"/>
    <w:rsid w:val="00392915"/>
    <w:rsid w:val="003929A5"/>
    <w:rsid w:val="00392DC3"/>
    <w:rsid w:val="00392FD6"/>
    <w:rsid w:val="0039301C"/>
    <w:rsid w:val="00393A7D"/>
    <w:rsid w:val="00393F8B"/>
    <w:rsid w:val="00394622"/>
    <w:rsid w:val="00394709"/>
    <w:rsid w:val="00395024"/>
    <w:rsid w:val="00395226"/>
    <w:rsid w:val="003954A0"/>
    <w:rsid w:val="00395B58"/>
    <w:rsid w:val="0039675B"/>
    <w:rsid w:val="00396820"/>
    <w:rsid w:val="00397454"/>
    <w:rsid w:val="00397D30"/>
    <w:rsid w:val="00397D7D"/>
    <w:rsid w:val="003A0A58"/>
    <w:rsid w:val="003A0ABB"/>
    <w:rsid w:val="003A0D42"/>
    <w:rsid w:val="003A18EA"/>
    <w:rsid w:val="003A232D"/>
    <w:rsid w:val="003A3164"/>
    <w:rsid w:val="003A4288"/>
    <w:rsid w:val="003A46E0"/>
    <w:rsid w:val="003A4AD9"/>
    <w:rsid w:val="003A4FD7"/>
    <w:rsid w:val="003A59DE"/>
    <w:rsid w:val="003A6D5F"/>
    <w:rsid w:val="003A714F"/>
    <w:rsid w:val="003B0515"/>
    <w:rsid w:val="003B0C4B"/>
    <w:rsid w:val="003B22A4"/>
    <w:rsid w:val="003B3232"/>
    <w:rsid w:val="003B355C"/>
    <w:rsid w:val="003B3F53"/>
    <w:rsid w:val="003B4047"/>
    <w:rsid w:val="003B4073"/>
    <w:rsid w:val="003B4980"/>
    <w:rsid w:val="003B498A"/>
    <w:rsid w:val="003B4B87"/>
    <w:rsid w:val="003B4BC8"/>
    <w:rsid w:val="003B5C33"/>
    <w:rsid w:val="003B5C84"/>
    <w:rsid w:val="003B5D12"/>
    <w:rsid w:val="003B6CC0"/>
    <w:rsid w:val="003B6D08"/>
    <w:rsid w:val="003B7D59"/>
    <w:rsid w:val="003B7EEC"/>
    <w:rsid w:val="003B7F64"/>
    <w:rsid w:val="003C11B6"/>
    <w:rsid w:val="003C20A1"/>
    <w:rsid w:val="003C31B5"/>
    <w:rsid w:val="003C4844"/>
    <w:rsid w:val="003C4AEA"/>
    <w:rsid w:val="003C51C6"/>
    <w:rsid w:val="003C5A30"/>
    <w:rsid w:val="003C655C"/>
    <w:rsid w:val="003C687B"/>
    <w:rsid w:val="003C6ED0"/>
    <w:rsid w:val="003C6FF6"/>
    <w:rsid w:val="003C75FF"/>
    <w:rsid w:val="003C7A3F"/>
    <w:rsid w:val="003C7F7A"/>
    <w:rsid w:val="003D1358"/>
    <w:rsid w:val="003D284D"/>
    <w:rsid w:val="003D2E64"/>
    <w:rsid w:val="003D388E"/>
    <w:rsid w:val="003D3F4C"/>
    <w:rsid w:val="003D4F37"/>
    <w:rsid w:val="003D6642"/>
    <w:rsid w:val="003D7438"/>
    <w:rsid w:val="003D7FC7"/>
    <w:rsid w:val="003E29BE"/>
    <w:rsid w:val="003E3B84"/>
    <w:rsid w:val="003E4333"/>
    <w:rsid w:val="003E5869"/>
    <w:rsid w:val="003E6450"/>
    <w:rsid w:val="003E6D66"/>
    <w:rsid w:val="003E79FE"/>
    <w:rsid w:val="003F1503"/>
    <w:rsid w:val="003F20DE"/>
    <w:rsid w:val="003F2C99"/>
    <w:rsid w:val="003F3186"/>
    <w:rsid w:val="003F3CA7"/>
    <w:rsid w:val="003F4109"/>
    <w:rsid w:val="003F41B8"/>
    <w:rsid w:val="003F552A"/>
    <w:rsid w:val="003F6D5D"/>
    <w:rsid w:val="003F762C"/>
    <w:rsid w:val="003F7B2F"/>
    <w:rsid w:val="003F7F5E"/>
    <w:rsid w:val="0040011D"/>
    <w:rsid w:val="00401142"/>
    <w:rsid w:val="00402984"/>
    <w:rsid w:val="00402D35"/>
    <w:rsid w:val="00403180"/>
    <w:rsid w:val="00403550"/>
    <w:rsid w:val="004039C5"/>
    <w:rsid w:val="004042DA"/>
    <w:rsid w:val="00405291"/>
    <w:rsid w:val="00405718"/>
    <w:rsid w:val="00405B27"/>
    <w:rsid w:val="00407249"/>
    <w:rsid w:val="00407BA5"/>
    <w:rsid w:val="00407EC7"/>
    <w:rsid w:val="00410ADC"/>
    <w:rsid w:val="00411723"/>
    <w:rsid w:val="00411DCD"/>
    <w:rsid w:val="00412BEE"/>
    <w:rsid w:val="00413393"/>
    <w:rsid w:val="004139B2"/>
    <w:rsid w:val="00413D57"/>
    <w:rsid w:val="00413FD7"/>
    <w:rsid w:val="0041463C"/>
    <w:rsid w:val="00414731"/>
    <w:rsid w:val="00414B46"/>
    <w:rsid w:val="00415520"/>
    <w:rsid w:val="0041583B"/>
    <w:rsid w:val="00420684"/>
    <w:rsid w:val="00421554"/>
    <w:rsid w:val="00421A11"/>
    <w:rsid w:val="004227EF"/>
    <w:rsid w:val="00423089"/>
    <w:rsid w:val="00424109"/>
    <w:rsid w:val="004248C2"/>
    <w:rsid w:val="00426807"/>
    <w:rsid w:val="00426C69"/>
    <w:rsid w:val="00426E11"/>
    <w:rsid w:val="004271E0"/>
    <w:rsid w:val="004306FF"/>
    <w:rsid w:val="00430B55"/>
    <w:rsid w:val="00430E0E"/>
    <w:rsid w:val="00431463"/>
    <w:rsid w:val="0043193C"/>
    <w:rsid w:val="00432051"/>
    <w:rsid w:val="00432946"/>
    <w:rsid w:val="00433374"/>
    <w:rsid w:val="00433437"/>
    <w:rsid w:val="0043355B"/>
    <w:rsid w:val="00433E1B"/>
    <w:rsid w:val="0043568F"/>
    <w:rsid w:val="004362CD"/>
    <w:rsid w:val="0043665A"/>
    <w:rsid w:val="00437558"/>
    <w:rsid w:val="004379C9"/>
    <w:rsid w:val="00437EB1"/>
    <w:rsid w:val="00440123"/>
    <w:rsid w:val="00440253"/>
    <w:rsid w:val="004403D1"/>
    <w:rsid w:val="004405BD"/>
    <w:rsid w:val="00440B6B"/>
    <w:rsid w:val="004422C6"/>
    <w:rsid w:val="004423B2"/>
    <w:rsid w:val="004429D0"/>
    <w:rsid w:val="00442FF0"/>
    <w:rsid w:val="0044340D"/>
    <w:rsid w:val="00443912"/>
    <w:rsid w:val="0044412F"/>
    <w:rsid w:val="00444823"/>
    <w:rsid w:val="00444BE4"/>
    <w:rsid w:val="00445D2D"/>
    <w:rsid w:val="00446CFE"/>
    <w:rsid w:val="004473FD"/>
    <w:rsid w:val="00447452"/>
    <w:rsid w:val="00447F51"/>
    <w:rsid w:val="00451BF4"/>
    <w:rsid w:val="0045226A"/>
    <w:rsid w:val="004528F6"/>
    <w:rsid w:val="00452B24"/>
    <w:rsid w:val="00453D99"/>
    <w:rsid w:val="0045453A"/>
    <w:rsid w:val="00454CD8"/>
    <w:rsid w:val="004550BC"/>
    <w:rsid w:val="0045524A"/>
    <w:rsid w:val="004563D0"/>
    <w:rsid w:val="00456550"/>
    <w:rsid w:val="00456FC5"/>
    <w:rsid w:val="00457E7E"/>
    <w:rsid w:val="0046088E"/>
    <w:rsid w:val="00460C8C"/>
    <w:rsid w:val="00461420"/>
    <w:rsid w:val="004619BD"/>
    <w:rsid w:val="00461AA8"/>
    <w:rsid w:val="00461D4C"/>
    <w:rsid w:val="00463822"/>
    <w:rsid w:val="0046385C"/>
    <w:rsid w:val="00463B3A"/>
    <w:rsid w:val="00463E83"/>
    <w:rsid w:val="00464763"/>
    <w:rsid w:val="00464975"/>
    <w:rsid w:val="004660BE"/>
    <w:rsid w:val="00466E6D"/>
    <w:rsid w:val="00467CFB"/>
    <w:rsid w:val="00470034"/>
    <w:rsid w:val="0047038A"/>
    <w:rsid w:val="00470736"/>
    <w:rsid w:val="0047088D"/>
    <w:rsid w:val="00470FC6"/>
    <w:rsid w:val="004718C4"/>
    <w:rsid w:val="00471900"/>
    <w:rsid w:val="00471AB8"/>
    <w:rsid w:val="00471E62"/>
    <w:rsid w:val="004731A2"/>
    <w:rsid w:val="004735D5"/>
    <w:rsid w:val="00473BA8"/>
    <w:rsid w:val="00473CF6"/>
    <w:rsid w:val="00475C24"/>
    <w:rsid w:val="00475E6F"/>
    <w:rsid w:val="00476D98"/>
    <w:rsid w:val="004770D4"/>
    <w:rsid w:val="0047714C"/>
    <w:rsid w:val="0047760B"/>
    <w:rsid w:val="00480037"/>
    <w:rsid w:val="004800EF"/>
    <w:rsid w:val="00480681"/>
    <w:rsid w:val="0048078D"/>
    <w:rsid w:val="004811F6"/>
    <w:rsid w:val="00481DF1"/>
    <w:rsid w:val="00482AED"/>
    <w:rsid w:val="00483E81"/>
    <w:rsid w:val="0048412F"/>
    <w:rsid w:val="0048517D"/>
    <w:rsid w:val="004854C0"/>
    <w:rsid w:val="004858FA"/>
    <w:rsid w:val="00485E25"/>
    <w:rsid w:val="0048607F"/>
    <w:rsid w:val="0048647F"/>
    <w:rsid w:val="00486CDF"/>
    <w:rsid w:val="00486CEA"/>
    <w:rsid w:val="00486F85"/>
    <w:rsid w:val="004874E0"/>
    <w:rsid w:val="004875F2"/>
    <w:rsid w:val="00487983"/>
    <w:rsid w:val="0049031E"/>
    <w:rsid w:val="0049071E"/>
    <w:rsid w:val="00490D7C"/>
    <w:rsid w:val="004911D4"/>
    <w:rsid w:val="00491449"/>
    <w:rsid w:val="00491B48"/>
    <w:rsid w:val="00492543"/>
    <w:rsid w:val="004956CF"/>
    <w:rsid w:val="00495E80"/>
    <w:rsid w:val="0049675E"/>
    <w:rsid w:val="00496BDF"/>
    <w:rsid w:val="00496C80"/>
    <w:rsid w:val="00496FD7"/>
    <w:rsid w:val="0049721B"/>
    <w:rsid w:val="00497512"/>
    <w:rsid w:val="004979F2"/>
    <w:rsid w:val="004A0230"/>
    <w:rsid w:val="004A033F"/>
    <w:rsid w:val="004A098B"/>
    <w:rsid w:val="004A0EC1"/>
    <w:rsid w:val="004A151D"/>
    <w:rsid w:val="004A1D38"/>
    <w:rsid w:val="004A2909"/>
    <w:rsid w:val="004A2A17"/>
    <w:rsid w:val="004A2A88"/>
    <w:rsid w:val="004A2DBF"/>
    <w:rsid w:val="004A3B98"/>
    <w:rsid w:val="004A3D78"/>
    <w:rsid w:val="004A4229"/>
    <w:rsid w:val="004A4396"/>
    <w:rsid w:val="004A568F"/>
    <w:rsid w:val="004A58B7"/>
    <w:rsid w:val="004A5936"/>
    <w:rsid w:val="004A5D2B"/>
    <w:rsid w:val="004A62BC"/>
    <w:rsid w:val="004A65EF"/>
    <w:rsid w:val="004A66C3"/>
    <w:rsid w:val="004A67AC"/>
    <w:rsid w:val="004A73F7"/>
    <w:rsid w:val="004B139F"/>
    <w:rsid w:val="004B1BD9"/>
    <w:rsid w:val="004B2854"/>
    <w:rsid w:val="004B2FEB"/>
    <w:rsid w:val="004B4528"/>
    <w:rsid w:val="004B665D"/>
    <w:rsid w:val="004B76CF"/>
    <w:rsid w:val="004C1233"/>
    <w:rsid w:val="004C148B"/>
    <w:rsid w:val="004C1B1E"/>
    <w:rsid w:val="004C1DEF"/>
    <w:rsid w:val="004C25D6"/>
    <w:rsid w:val="004C3A22"/>
    <w:rsid w:val="004C48C7"/>
    <w:rsid w:val="004C4B8F"/>
    <w:rsid w:val="004C5950"/>
    <w:rsid w:val="004C6889"/>
    <w:rsid w:val="004C75B6"/>
    <w:rsid w:val="004C77FF"/>
    <w:rsid w:val="004D088F"/>
    <w:rsid w:val="004D241D"/>
    <w:rsid w:val="004D260C"/>
    <w:rsid w:val="004D2CB5"/>
    <w:rsid w:val="004D41CB"/>
    <w:rsid w:val="004D4265"/>
    <w:rsid w:val="004D44AE"/>
    <w:rsid w:val="004D4BC8"/>
    <w:rsid w:val="004D6245"/>
    <w:rsid w:val="004D73FA"/>
    <w:rsid w:val="004E05A5"/>
    <w:rsid w:val="004E145A"/>
    <w:rsid w:val="004E19B1"/>
    <w:rsid w:val="004E280F"/>
    <w:rsid w:val="004E3B85"/>
    <w:rsid w:val="004E3BA3"/>
    <w:rsid w:val="004E3F82"/>
    <w:rsid w:val="004E49B0"/>
    <w:rsid w:val="004E5B56"/>
    <w:rsid w:val="004E5ED1"/>
    <w:rsid w:val="004E6B34"/>
    <w:rsid w:val="004E6CCB"/>
    <w:rsid w:val="004E7738"/>
    <w:rsid w:val="004F0090"/>
    <w:rsid w:val="004F0FFB"/>
    <w:rsid w:val="004F2FB8"/>
    <w:rsid w:val="004F345E"/>
    <w:rsid w:val="004F3501"/>
    <w:rsid w:val="004F46C5"/>
    <w:rsid w:val="004F528E"/>
    <w:rsid w:val="004F678F"/>
    <w:rsid w:val="004F6A75"/>
    <w:rsid w:val="004F74D4"/>
    <w:rsid w:val="004F795E"/>
    <w:rsid w:val="005007C5"/>
    <w:rsid w:val="00500FE5"/>
    <w:rsid w:val="005016CA"/>
    <w:rsid w:val="00501809"/>
    <w:rsid w:val="00501B21"/>
    <w:rsid w:val="0050291E"/>
    <w:rsid w:val="00504A53"/>
    <w:rsid w:val="0050618C"/>
    <w:rsid w:val="00506A5C"/>
    <w:rsid w:val="00506E03"/>
    <w:rsid w:val="00510C09"/>
    <w:rsid w:val="00511AF9"/>
    <w:rsid w:val="00511D07"/>
    <w:rsid w:val="005129AA"/>
    <w:rsid w:val="00512A70"/>
    <w:rsid w:val="00513FBB"/>
    <w:rsid w:val="005144D1"/>
    <w:rsid w:val="00514571"/>
    <w:rsid w:val="0051461E"/>
    <w:rsid w:val="00514757"/>
    <w:rsid w:val="0051479F"/>
    <w:rsid w:val="005169E1"/>
    <w:rsid w:val="00516B1E"/>
    <w:rsid w:val="0051708D"/>
    <w:rsid w:val="00517A76"/>
    <w:rsid w:val="00520C47"/>
    <w:rsid w:val="00520EB1"/>
    <w:rsid w:val="00521498"/>
    <w:rsid w:val="00521AB5"/>
    <w:rsid w:val="00521EA4"/>
    <w:rsid w:val="005221E3"/>
    <w:rsid w:val="00522594"/>
    <w:rsid w:val="00522A34"/>
    <w:rsid w:val="00523C09"/>
    <w:rsid w:val="00525801"/>
    <w:rsid w:val="00525B3D"/>
    <w:rsid w:val="00527B07"/>
    <w:rsid w:val="0053284C"/>
    <w:rsid w:val="00532D51"/>
    <w:rsid w:val="00532F7D"/>
    <w:rsid w:val="005337CF"/>
    <w:rsid w:val="00533B16"/>
    <w:rsid w:val="00534DD4"/>
    <w:rsid w:val="00535144"/>
    <w:rsid w:val="00535B57"/>
    <w:rsid w:val="00535E87"/>
    <w:rsid w:val="00536798"/>
    <w:rsid w:val="00537992"/>
    <w:rsid w:val="00537A74"/>
    <w:rsid w:val="00540100"/>
    <w:rsid w:val="00540A1A"/>
    <w:rsid w:val="005414B4"/>
    <w:rsid w:val="0054234D"/>
    <w:rsid w:val="00542991"/>
    <w:rsid w:val="0054301C"/>
    <w:rsid w:val="005436E7"/>
    <w:rsid w:val="005455D4"/>
    <w:rsid w:val="0054563F"/>
    <w:rsid w:val="00546B5E"/>
    <w:rsid w:val="005502D8"/>
    <w:rsid w:val="0055085E"/>
    <w:rsid w:val="005533A1"/>
    <w:rsid w:val="005533A2"/>
    <w:rsid w:val="005536AA"/>
    <w:rsid w:val="00553F26"/>
    <w:rsid w:val="00555B4D"/>
    <w:rsid w:val="00556CE6"/>
    <w:rsid w:val="00557381"/>
    <w:rsid w:val="00557779"/>
    <w:rsid w:val="0056023D"/>
    <w:rsid w:val="0056146D"/>
    <w:rsid w:val="0056208A"/>
    <w:rsid w:val="005620DB"/>
    <w:rsid w:val="00562BEB"/>
    <w:rsid w:val="00563D90"/>
    <w:rsid w:val="00564487"/>
    <w:rsid w:val="00564946"/>
    <w:rsid w:val="00564F39"/>
    <w:rsid w:val="00565498"/>
    <w:rsid w:val="00565DBD"/>
    <w:rsid w:val="005662BB"/>
    <w:rsid w:val="005665CA"/>
    <w:rsid w:val="00566D2D"/>
    <w:rsid w:val="00567898"/>
    <w:rsid w:val="00567D13"/>
    <w:rsid w:val="005701C3"/>
    <w:rsid w:val="005710DC"/>
    <w:rsid w:val="00571111"/>
    <w:rsid w:val="0057240E"/>
    <w:rsid w:val="00572BDB"/>
    <w:rsid w:val="00572E6C"/>
    <w:rsid w:val="005737AD"/>
    <w:rsid w:val="00573BC0"/>
    <w:rsid w:val="00575377"/>
    <w:rsid w:val="0057583C"/>
    <w:rsid w:val="00575CB9"/>
    <w:rsid w:val="005763A9"/>
    <w:rsid w:val="00576C2F"/>
    <w:rsid w:val="00576CEF"/>
    <w:rsid w:val="00576E04"/>
    <w:rsid w:val="0057743D"/>
    <w:rsid w:val="00580788"/>
    <w:rsid w:val="00581065"/>
    <w:rsid w:val="0058247F"/>
    <w:rsid w:val="00582AD9"/>
    <w:rsid w:val="00583194"/>
    <w:rsid w:val="0058422B"/>
    <w:rsid w:val="00584614"/>
    <w:rsid w:val="005849AD"/>
    <w:rsid w:val="00584CF1"/>
    <w:rsid w:val="005857A9"/>
    <w:rsid w:val="005859F8"/>
    <w:rsid w:val="00585C69"/>
    <w:rsid w:val="00586C95"/>
    <w:rsid w:val="005872B3"/>
    <w:rsid w:val="00587F43"/>
    <w:rsid w:val="00590080"/>
    <w:rsid w:val="0059013C"/>
    <w:rsid w:val="00590BD6"/>
    <w:rsid w:val="00590F1E"/>
    <w:rsid w:val="00590FC0"/>
    <w:rsid w:val="00591100"/>
    <w:rsid w:val="00592B52"/>
    <w:rsid w:val="0059326E"/>
    <w:rsid w:val="005948A4"/>
    <w:rsid w:val="00594A22"/>
    <w:rsid w:val="005954F4"/>
    <w:rsid w:val="005956F2"/>
    <w:rsid w:val="005979BB"/>
    <w:rsid w:val="005A2035"/>
    <w:rsid w:val="005A21B5"/>
    <w:rsid w:val="005A22F8"/>
    <w:rsid w:val="005A238B"/>
    <w:rsid w:val="005A2D5B"/>
    <w:rsid w:val="005A34D3"/>
    <w:rsid w:val="005A34D8"/>
    <w:rsid w:val="005A3E9B"/>
    <w:rsid w:val="005A443D"/>
    <w:rsid w:val="005A4598"/>
    <w:rsid w:val="005A4617"/>
    <w:rsid w:val="005A4830"/>
    <w:rsid w:val="005A4890"/>
    <w:rsid w:val="005A4DCD"/>
    <w:rsid w:val="005A53DE"/>
    <w:rsid w:val="005A549D"/>
    <w:rsid w:val="005A5B56"/>
    <w:rsid w:val="005A5DA0"/>
    <w:rsid w:val="005A6441"/>
    <w:rsid w:val="005A65E4"/>
    <w:rsid w:val="005A6E1D"/>
    <w:rsid w:val="005A7B0B"/>
    <w:rsid w:val="005A7EE6"/>
    <w:rsid w:val="005B158C"/>
    <w:rsid w:val="005B1925"/>
    <w:rsid w:val="005B1E36"/>
    <w:rsid w:val="005B293E"/>
    <w:rsid w:val="005B2AF5"/>
    <w:rsid w:val="005B3FFE"/>
    <w:rsid w:val="005B411F"/>
    <w:rsid w:val="005B5D14"/>
    <w:rsid w:val="005B6703"/>
    <w:rsid w:val="005B7060"/>
    <w:rsid w:val="005B73FC"/>
    <w:rsid w:val="005B7A97"/>
    <w:rsid w:val="005C118F"/>
    <w:rsid w:val="005C17AE"/>
    <w:rsid w:val="005C1C23"/>
    <w:rsid w:val="005C2728"/>
    <w:rsid w:val="005C369C"/>
    <w:rsid w:val="005C3B03"/>
    <w:rsid w:val="005C4200"/>
    <w:rsid w:val="005C4A46"/>
    <w:rsid w:val="005C4B6C"/>
    <w:rsid w:val="005C55C0"/>
    <w:rsid w:val="005C5BEB"/>
    <w:rsid w:val="005C6979"/>
    <w:rsid w:val="005C6F34"/>
    <w:rsid w:val="005C7710"/>
    <w:rsid w:val="005C7E37"/>
    <w:rsid w:val="005C7EDD"/>
    <w:rsid w:val="005D0C71"/>
    <w:rsid w:val="005D0F25"/>
    <w:rsid w:val="005D14CD"/>
    <w:rsid w:val="005D32FF"/>
    <w:rsid w:val="005D36E3"/>
    <w:rsid w:val="005D421D"/>
    <w:rsid w:val="005D42E8"/>
    <w:rsid w:val="005D4EA9"/>
    <w:rsid w:val="005D4ECD"/>
    <w:rsid w:val="005D4F40"/>
    <w:rsid w:val="005D6F17"/>
    <w:rsid w:val="005D7FAE"/>
    <w:rsid w:val="005E023B"/>
    <w:rsid w:val="005E0805"/>
    <w:rsid w:val="005E0C1E"/>
    <w:rsid w:val="005E1060"/>
    <w:rsid w:val="005E1201"/>
    <w:rsid w:val="005E1485"/>
    <w:rsid w:val="005E1F3A"/>
    <w:rsid w:val="005E2004"/>
    <w:rsid w:val="005E29E0"/>
    <w:rsid w:val="005E29EA"/>
    <w:rsid w:val="005E35FD"/>
    <w:rsid w:val="005E388F"/>
    <w:rsid w:val="005E3932"/>
    <w:rsid w:val="005E3CDD"/>
    <w:rsid w:val="005E4C06"/>
    <w:rsid w:val="005E4F9D"/>
    <w:rsid w:val="005E4FB6"/>
    <w:rsid w:val="005E5224"/>
    <w:rsid w:val="005E6991"/>
    <w:rsid w:val="005E7413"/>
    <w:rsid w:val="005E7C99"/>
    <w:rsid w:val="005F0BC4"/>
    <w:rsid w:val="005F19ED"/>
    <w:rsid w:val="005F1F4C"/>
    <w:rsid w:val="005F1F81"/>
    <w:rsid w:val="005F38CF"/>
    <w:rsid w:val="005F4A9C"/>
    <w:rsid w:val="005F55B6"/>
    <w:rsid w:val="005F6551"/>
    <w:rsid w:val="005F6626"/>
    <w:rsid w:val="005F73F5"/>
    <w:rsid w:val="005F7924"/>
    <w:rsid w:val="005F7BF0"/>
    <w:rsid w:val="006005E4"/>
    <w:rsid w:val="00600B02"/>
    <w:rsid w:val="006014D0"/>
    <w:rsid w:val="00601C53"/>
    <w:rsid w:val="00602675"/>
    <w:rsid w:val="00602A3F"/>
    <w:rsid w:val="00602F1B"/>
    <w:rsid w:val="0060395D"/>
    <w:rsid w:val="00604392"/>
    <w:rsid w:val="00604466"/>
    <w:rsid w:val="00604CB6"/>
    <w:rsid w:val="00605B6E"/>
    <w:rsid w:val="00605E3C"/>
    <w:rsid w:val="006102AA"/>
    <w:rsid w:val="006119E8"/>
    <w:rsid w:val="00611B7B"/>
    <w:rsid w:val="00611DB6"/>
    <w:rsid w:val="00613966"/>
    <w:rsid w:val="006143E1"/>
    <w:rsid w:val="0061461C"/>
    <w:rsid w:val="00615D75"/>
    <w:rsid w:val="006166E2"/>
    <w:rsid w:val="00616CFF"/>
    <w:rsid w:val="006171D4"/>
    <w:rsid w:val="006179D8"/>
    <w:rsid w:val="00617C7F"/>
    <w:rsid w:val="00617FFD"/>
    <w:rsid w:val="0062041C"/>
    <w:rsid w:val="00621471"/>
    <w:rsid w:val="00621802"/>
    <w:rsid w:val="00623313"/>
    <w:rsid w:val="00623DF3"/>
    <w:rsid w:val="006252B7"/>
    <w:rsid w:val="00625697"/>
    <w:rsid w:val="00625925"/>
    <w:rsid w:val="00626B0C"/>
    <w:rsid w:val="00626BF1"/>
    <w:rsid w:val="00627916"/>
    <w:rsid w:val="00630644"/>
    <w:rsid w:val="006306CB"/>
    <w:rsid w:val="00630761"/>
    <w:rsid w:val="0063084E"/>
    <w:rsid w:val="00630D64"/>
    <w:rsid w:val="00631BA9"/>
    <w:rsid w:val="00631F3D"/>
    <w:rsid w:val="0063232F"/>
    <w:rsid w:val="0063271F"/>
    <w:rsid w:val="00632CA2"/>
    <w:rsid w:val="00634029"/>
    <w:rsid w:val="00634505"/>
    <w:rsid w:val="00634D45"/>
    <w:rsid w:val="0063596C"/>
    <w:rsid w:val="006368C2"/>
    <w:rsid w:val="00636C60"/>
    <w:rsid w:val="00636F2C"/>
    <w:rsid w:val="00636F81"/>
    <w:rsid w:val="006414FE"/>
    <w:rsid w:val="006415D6"/>
    <w:rsid w:val="00641872"/>
    <w:rsid w:val="0064190D"/>
    <w:rsid w:val="0064276C"/>
    <w:rsid w:val="00642BF5"/>
    <w:rsid w:val="00642CAC"/>
    <w:rsid w:val="006436EA"/>
    <w:rsid w:val="00643871"/>
    <w:rsid w:val="00644E67"/>
    <w:rsid w:val="006455DB"/>
    <w:rsid w:val="00645AA0"/>
    <w:rsid w:val="00645CDF"/>
    <w:rsid w:val="00645E32"/>
    <w:rsid w:val="00646B4E"/>
    <w:rsid w:val="0064746F"/>
    <w:rsid w:val="00647A5C"/>
    <w:rsid w:val="00650308"/>
    <w:rsid w:val="0065032F"/>
    <w:rsid w:val="006504E3"/>
    <w:rsid w:val="00650D31"/>
    <w:rsid w:val="00650E9D"/>
    <w:rsid w:val="00651330"/>
    <w:rsid w:val="006513BC"/>
    <w:rsid w:val="00652897"/>
    <w:rsid w:val="00652C23"/>
    <w:rsid w:val="00652F73"/>
    <w:rsid w:val="00653096"/>
    <w:rsid w:val="006540BF"/>
    <w:rsid w:val="006543DF"/>
    <w:rsid w:val="0065479A"/>
    <w:rsid w:val="00654917"/>
    <w:rsid w:val="0065693F"/>
    <w:rsid w:val="00657C0B"/>
    <w:rsid w:val="00660312"/>
    <w:rsid w:val="0066033E"/>
    <w:rsid w:val="006604FB"/>
    <w:rsid w:val="00660607"/>
    <w:rsid w:val="00660D9C"/>
    <w:rsid w:val="00660FE2"/>
    <w:rsid w:val="00661407"/>
    <w:rsid w:val="00661D64"/>
    <w:rsid w:val="00661FA5"/>
    <w:rsid w:val="006628C0"/>
    <w:rsid w:val="00662A81"/>
    <w:rsid w:val="00663644"/>
    <w:rsid w:val="006636A8"/>
    <w:rsid w:val="00663E10"/>
    <w:rsid w:val="006645FA"/>
    <w:rsid w:val="0066483D"/>
    <w:rsid w:val="0066494E"/>
    <w:rsid w:val="006656D0"/>
    <w:rsid w:val="00665EE7"/>
    <w:rsid w:val="00666307"/>
    <w:rsid w:val="0066745C"/>
    <w:rsid w:val="0066765C"/>
    <w:rsid w:val="00670E27"/>
    <w:rsid w:val="00671071"/>
    <w:rsid w:val="00671219"/>
    <w:rsid w:val="00671552"/>
    <w:rsid w:val="00671841"/>
    <w:rsid w:val="00671B9C"/>
    <w:rsid w:val="0067244A"/>
    <w:rsid w:val="00672529"/>
    <w:rsid w:val="00673576"/>
    <w:rsid w:val="00673704"/>
    <w:rsid w:val="00673794"/>
    <w:rsid w:val="00674191"/>
    <w:rsid w:val="00674A92"/>
    <w:rsid w:val="00674B2F"/>
    <w:rsid w:val="006752A0"/>
    <w:rsid w:val="006752FE"/>
    <w:rsid w:val="00675449"/>
    <w:rsid w:val="00675A3D"/>
    <w:rsid w:val="00675AEC"/>
    <w:rsid w:val="00675C1C"/>
    <w:rsid w:val="00675F68"/>
    <w:rsid w:val="006760B6"/>
    <w:rsid w:val="00676D51"/>
    <w:rsid w:val="00676DB2"/>
    <w:rsid w:val="006774AA"/>
    <w:rsid w:val="00677B1F"/>
    <w:rsid w:val="00680693"/>
    <w:rsid w:val="006826C3"/>
    <w:rsid w:val="006836EF"/>
    <w:rsid w:val="00684111"/>
    <w:rsid w:val="006867CC"/>
    <w:rsid w:val="00687C93"/>
    <w:rsid w:val="00690323"/>
    <w:rsid w:val="00692F11"/>
    <w:rsid w:val="006936E0"/>
    <w:rsid w:val="00693814"/>
    <w:rsid w:val="00693D57"/>
    <w:rsid w:val="00693FFA"/>
    <w:rsid w:val="00694C27"/>
    <w:rsid w:val="00695CB7"/>
    <w:rsid w:val="00696167"/>
    <w:rsid w:val="006961C8"/>
    <w:rsid w:val="00696441"/>
    <w:rsid w:val="006965FF"/>
    <w:rsid w:val="00696B8C"/>
    <w:rsid w:val="00696FD2"/>
    <w:rsid w:val="006978F0"/>
    <w:rsid w:val="006A0293"/>
    <w:rsid w:val="006A21ED"/>
    <w:rsid w:val="006A2CCE"/>
    <w:rsid w:val="006A3B25"/>
    <w:rsid w:val="006A4368"/>
    <w:rsid w:val="006A4843"/>
    <w:rsid w:val="006A68FB"/>
    <w:rsid w:val="006A7963"/>
    <w:rsid w:val="006A79EB"/>
    <w:rsid w:val="006A7AE8"/>
    <w:rsid w:val="006B003D"/>
    <w:rsid w:val="006B0F06"/>
    <w:rsid w:val="006B1AFA"/>
    <w:rsid w:val="006B255F"/>
    <w:rsid w:val="006B2B3A"/>
    <w:rsid w:val="006B2DE1"/>
    <w:rsid w:val="006B3F3B"/>
    <w:rsid w:val="006B3F54"/>
    <w:rsid w:val="006B4BD4"/>
    <w:rsid w:val="006B5B2E"/>
    <w:rsid w:val="006B631C"/>
    <w:rsid w:val="006B7A14"/>
    <w:rsid w:val="006B7A4C"/>
    <w:rsid w:val="006C1509"/>
    <w:rsid w:val="006C21B1"/>
    <w:rsid w:val="006C2F45"/>
    <w:rsid w:val="006C2F69"/>
    <w:rsid w:val="006C30E4"/>
    <w:rsid w:val="006C3A80"/>
    <w:rsid w:val="006C3D62"/>
    <w:rsid w:val="006C4419"/>
    <w:rsid w:val="006C462A"/>
    <w:rsid w:val="006C4A55"/>
    <w:rsid w:val="006C4B88"/>
    <w:rsid w:val="006C4CDA"/>
    <w:rsid w:val="006C4DD4"/>
    <w:rsid w:val="006C4E81"/>
    <w:rsid w:val="006C531C"/>
    <w:rsid w:val="006C7E63"/>
    <w:rsid w:val="006D1008"/>
    <w:rsid w:val="006D21FA"/>
    <w:rsid w:val="006D27B0"/>
    <w:rsid w:val="006D2DA9"/>
    <w:rsid w:val="006D3017"/>
    <w:rsid w:val="006D30E2"/>
    <w:rsid w:val="006D3442"/>
    <w:rsid w:val="006D4093"/>
    <w:rsid w:val="006D47A5"/>
    <w:rsid w:val="006D4ADC"/>
    <w:rsid w:val="006D52D5"/>
    <w:rsid w:val="006D5A3E"/>
    <w:rsid w:val="006D5CC2"/>
    <w:rsid w:val="006D646C"/>
    <w:rsid w:val="006D69F0"/>
    <w:rsid w:val="006D700B"/>
    <w:rsid w:val="006E049E"/>
    <w:rsid w:val="006E0CFD"/>
    <w:rsid w:val="006E1AE6"/>
    <w:rsid w:val="006E1B36"/>
    <w:rsid w:val="006E2DF1"/>
    <w:rsid w:val="006E4D2B"/>
    <w:rsid w:val="006E556F"/>
    <w:rsid w:val="006E5803"/>
    <w:rsid w:val="006E5BB9"/>
    <w:rsid w:val="006E674F"/>
    <w:rsid w:val="006E6B53"/>
    <w:rsid w:val="006E78A0"/>
    <w:rsid w:val="006E7D17"/>
    <w:rsid w:val="006F0D06"/>
    <w:rsid w:val="006F0E95"/>
    <w:rsid w:val="006F1485"/>
    <w:rsid w:val="006F17D2"/>
    <w:rsid w:val="006F1ADD"/>
    <w:rsid w:val="006F40AD"/>
    <w:rsid w:val="006F4255"/>
    <w:rsid w:val="006F5369"/>
    <w:rsid w:val="006F5456"/>
    <w:rsid w:val="006F608C"/>
    <w:rsid w:val="006F65C1"/>
    <w:rsid w:val="006F75EE"/>
    <w:rsid w:val="006F77E1"/>
    <w:rsid w:val="006F7AC6"/>
    <w:rsid w:val="006F7BD2"/>
    <w:rsid w:val="006F7F94"/>
    <w:rsid w:val="007008FA"/>
    <w:rsid w:val="007017F8"/>
    <w:rsid w:val="00701ACF"/>
    <w:rsid w:val="00701DBF"/>
    <w:rsid w:val="00702744"/>
    <w:rsid w:val="00702968"/>
    <w:rsid w:val="00702C55"/>
    <w:rsid w:val="00704204"/>
    <w:rsid w:val="0070420F"/>
    <w:rsid w:val="00705213"/>
    <w:rsid w:val="007062A3"/>
    <w:rsid w:val="00706980"/>
    <w:rsid w:val="007069A4"/>
    <w:rsid w:val="007076FE"/>
    <w:rsid w:val="00707FEB"/>
    <w:rsid w:val="00710D21"/>
    <w:rsid w:val="00710F29"/>
    <w:rsid w:val="007110F9"/>
    <w:rsid w:val="007130ED"/>
    <w:rsid w:val="00714036"/>
    <w:rsid w:val="007143A6"/>
    <w:rsid w:val="007150DF"/>
    <w:rsid w:val="007158F2"/>
    <w:rsid w:val="007164BF"/>
    <w:rsid w:val="007165D4"/>
    <w:rsid w:val="0071680A"/>
    <w:rsid w:val="007170D2"/>
    <w:rsid w:val="0072068D"/>
    <w:rsid w:val="007217DE"/>
    <w:rsid w:val="00721E8F"/>
    <w:rsid w:val="0072269C"/>
    <w:rsid w:val="007240A8"/>
    <w:rsid w:val="00725597"/>
    <w:rsid w:val="0072589A"/>
    <w:rsid w:val="00726271"/>
    <w:rsid w:val="00727485"/>
    <w:rsid w:val="00730095"/>
    <w:rsid w:val="00730C17"/>
    <w:rsid w:val="0073147A"/>
    <w:rsid w:val="00731A3A"/>
    <w:rsid w:val="00731FF7"/>
    <w:rsid w:val="00732A43"/>
    <w:rsid w:val="00733434"/>
    <w:rsid w:val="00733533"/>
    <w:rsid w:val="00734221"/>
    <w:rsid w:val="00734565"/>
    <w:rsid w:val="007348CC"/>
    <w:rsid w:val="00734DE0"/>
    <w:rsid w:val="00735270"/>
    <w:rsid w:val="0073550A"/>
    <w:rsid w:val="0073562D"/>
    <w:rsid w:val="00735670"/>
    <w:rsid w:val="00735A31"/>
    <w:rsid w:val="00735D34"/>
    <w:rsid w:val="007371D7"/>
    <w:rsid w:val="00737DB2"/>
    <w:rsid w:val="00740765"/>
    <w:rsid w:val="00740F07"/>
    <w:rsid w:val="00741C44"/>
    <w:rsid w:val="00742362"/>
    <w:rsid w:val="00742CF5"/>
    <w:rsid w:val="007435CE"/>
    <w:rsid w:val="00743BD9"/>
    <w:rsid w:val="00744560"/>
    <w:rsid w:val="007448E9"/>
    <w:rsid w:val="00744B5A"/>
    <w:rsid w:val="0074530A"/>
    <w:rsid w:val="007457AF"/>
    <w:rsid w:val="00745C9E"/>
    <w:rsid w:val="00745D7B"/>
    <w:rsid w:val="00745E91"/>
    <w:rsid w:val="007470A1"/>
    <w:rsid w:val="0074729C"/>
    <w:rsid w:val="007506D3"/>
    <w:rsid w:val="00750BA6"/>
    <w:rsid w:val="007522B2"/>
    <w:rsid w:val="00752C50"/>
    <w:rsid w:val="00756B9E"/>
    <w:rsid w:val="00756DF7"/>
    <w:rsid w:val="00757F8E"/>
    <w:rsid w:val="007603C2"/>
    <w:rsid w:val="0076087B"/>
    <w:rsid w:val="00762063"/>
    <w:rsid w:val="007634B0"/>
    <w:rsid w:val="00764E8F"/>
    <w:rsid w:val="00765268"/>
    <w:rsid w:val="007655E7"/>
    <w:rsid w:val="00765BF5"/>
    <w:rsid w:val="0076666A"/>
    <w:rsid w:val="00766F28"/>
    <w:rsid w:val="00770DD6"/>
    <w:rsid w:val="00772357"/>
    <w:rsid w:val="00773599"/>
    <w:rsid w:val="007749D6"/>
    <w:rsid w:val="00774D0A"/>
    <w:rsid w:val="00775DC5"/>
    <w:rsid w:val="00776647"/>
    <w:rsid w:val="0077695B"/>
    <w:rsid w:val="0077700C"/>
    <w:rsid w:val="00777D77"/>
    <w:rsid w:val="007817D1"/>
    <w:rsid w:val="00782C47"/>
    <w:rsid w:val="00783591"/>
    <w:rsid w:val="00783A50"/>
    <w:rsid w:val="00783AE5"/>
    <w:rsid w:val="00784E67"/>
    <w:rsid w:val="00785CB2"/>
    <w:rsid w:val="00786297"/>
    <w:rsid w:val="007868E3"/>
    <w:rsid w:val="007871FB"/>
    <w:rsid w:val="00787B5D"/>
    <w:rsid w:val="00787F91"/>
    <w:rsid w:val="00790A37"/>
    <w:rsid w:val="00790B61"/>
    <w:rsid w:val="00790F0A"/>
    <w:rsid w:val="00791245"/>
    <w:rsid w:val="007916D2"/>
    <w:rsid w:val="0079261B"/>
    <w:rsid w:val="00792A43"/>
    <w:rsid w:val="00792ACB"/>
    <w:rsid w:val="00793883"/>
    <w:rsid w:val="00794644"/>
    <w:rsid w:val="00794A62"/>
    <w:rsid w:val="00795109"/>
    <w:rsid w:val="0079547E"/>
    <w:rsid w:val="007960EE"/>
    <w:rsid w:val="00796290"/>
    <w:rsid w:val="007965D0"/>
    <w:rsid w:val="00796663"/>
    <w:rsid w:val="007968B6"/>
    <w:rsid w:val="00797E77"/>
    <w:rsid w:val="007A0F62"/>
    <w:rsid w:val="007A1D69"/>
    <w:rsid w:val="007A1E69"/>
    <w:rsid w:val="007A2816"/>
    <w:rsid w:val="007A2910"/>
    <w:rsid w:val="007A4095"/>
    <w:rsid w:val="007A41E9"/>
    <w:rsid w:val="007A4344"/>
    <w:rsid w:val="007A4A81"/>
    <w:rsid w:val="007A5381"/>
    <w:rsid w:val="007A62B1"/>
    <w:rsid w:val="007A79C3"/>
    <w:rsid w:val="007A7BB6"/>
    <w:rsid w:val="007A7C09"/>
    <w:rsid w:val="007B03E9"/>
    <w:rsid w:val="007B04EF"/>
    <w:rsid w:val="007B0DEB"/>
    <w:rsid w:val="007B25D8"/>
    <w:rsid w:val="007B2B22"/>
    <w:rsid w:val="007B2C54"/>
    <w:rsid w:val="007B2D43"/>
    <w:rsid w:val="007B2D55"/>
    <w:rsid w:val="007B3151"/>
    <w:rsid w:val="007C17B7"/>
    <w:rsid w:val="007C2391"/>
    <w:rsid w:val="007C24B4"/>
    <w:rsid w:val="007C2DAA"/>
    <w:rsid w:val="007C33C3"/>
    <w:rsid w:val="007C33CB"/>
    <w:rsid w:val="007C3ABA"/>
    <w:rsid w:val="007C3AC2"/>
    <w:rsid w:val="007C57EA"/>
    <w:rsid w:val="007C6329"/>
    <w:rsid w:val="007C6937"/>
    <w:rsid w:val="007C6A19"/>
    <w:rsid w:val="007C7A64"/>
    <w:rsid w:val="007C7CBF"/>
    <w:rsid w:val="007C7F24"/>
    <w:rsid w:val="007D0978"/>
    <w:rsid w:val="007D0D52"/>
    <w:rsid w:val="007D15B2"/>
    <w:rsid w:val="007D21E8"/>
    <w:rsid w:val="007D267C"/>
    <w:rsid w:val="007D3EBA"/>
    <w:rsid w:val="007D619F"/>
    <w:rsid w:val="007D7270"/>
    <w:rsid w:val="007E0557"/>
    <w:rsid w:val="007E065D"/>
    <w:rsid w:val="007E297B"/>
    <w:rsid w:val="007E3BB1"/>
    <w:rsid w:val="007E4BB0"/>
    <w:rsid w:val="007E60D2"/>
    <w:rsid w:val="007E6EB2"/>
    <w:rsid w:val="007E7182"/>
    <w:rsid w:val="007E756B"/>
    <w:rsid w:val="007F02A3"/>
    <w:rsid w:val="007F02D1"/>
    <w:rsid w:val="007F036D"/>
    <w:rsid w:val="007F1608"/>
    <w:rsid w:val="007F16B9"/>
    <w:rsid w:val="007F17B2"/>
    <w:rsid w:val="007F1E62"/>
    <w:rsid w:val="007F231F"/>
    <w:rsid w:val="007F318C"/>
    <w:rsid w:val="007F32B5"/>
    <w:rsid w:val="007F3A78"/>
    <w:rsid w:val="007F3AD4"/>
    <w:rsid w:val="007F4444"/>
    <w:rsid w:val="007F47AA"/>
    <w:rsid w:val="007F4867"/>
    <w:rsid w:val="007F4DC4"/>
    <w:rsid w:val="007F5C60"/>
    <w:rsid w:val="007F6093"/>
    <w:rsid w:val="007F6752"/>
    <w:rsid w:val="00801FD2"/>
    <w:rsid w:val="0080238D"/>
    <w:rsid w:val="00803B2D"/>
    <w:rsid w:val="00803B4D"/>
    <w:rsid w:val="0080442A"/>
    <w:rsid w:val="0080573C"/>
    <w:rsid w:val="0080621F"/>
    <w:rsid w:val="00806521"/>
    <w:rsid w:val="008068DA"/>
    <w:rsid w:val="00807E41"/>
    <w:rsid w:val="00811257"/>
    <w:rsid w:val="00811987"/>
    <w:rsid w:val="008130BA"/>
    <w:rsid w:val="008130F8"/>
    <w:rsid w:val="008131F8"/>
    <w:rsid w:val="008140E1"/>
    <w:rsid w:val="0081424E"/>
    <w:rsid w:val="00814A37"/>
    <w:rsid w:val="008151AE"/>
    <w:rsid w:val="00815436"/>
    <w:rsid w:val="00815B36"/>
    <w:rsid w:val="008161D4"/>
    <w:rsid w:val="00816AB5"/>
    <w:rsid w:val="00816D27"/>
    <w:rsid w:val="00817A4C"/>
    <w:rsid w:val="00820CD0"/>
    <w:rsid w:val="00821B15"/>
    <w:rsid w:val="00821BA5"/>
    <w:rsid w:val="00821FD5"/>
    <w:rsid w:val="0082219D"/>
    <w:rsid w:val="00822479"/>
    <w:rsid w:val="00822496"/>
    <w:rsid w:val="008228E9"/>
    <w:rsid w:val="00822AAB"/>
    <w:rsid w:val="008244ED"/>
    <w:rsid w:val="00824CDD"/>
    <w:rsid w:val="008254E4"/>
    <w:rsid w:val="008255C8"/>
    <w:rsid w:val="00825D36"/>
    <w:rsid w:val="00825F5E"/>
    <w:rsid w:val="008261E4"/>
    <w:rsid w:val="00826C36"/>
    <w:rsid w:val="00827B47"/>
    <w:rsid w:val="00830A93"/>
    <w:rsid w:val="00832181"/>
    <w:rsid w:val="00832D3F"/>
    <w:rsid w:val="00833AB7"/>
    <w:rsid w:val="00834662"/>
    <w:rsid w:val="008347EE"/>
    <w:rsid w:val="008352BF"/>
    <w:rsid w:val="0083746A"/>
    <w:rsid w:val="00840B92"/>
    <w:rsid w:val="00841757"/>
    <w:rsid w:val="00842677"/>
    <w:rsid w:val="00842B8A"/>
    <w:rsid w:val="008431C0"/>
    <w:rsid w:val="008436D3"/>
    <w:rsid w:val="008444CE"/>
    <w:rsid w:val="00844611"/>
    <w:rsid w:val="008453DD"/>
    <w:rsid w:val="00845842"/>
    <w:rsid w:val="00845F81"/>
    <w:rsid w:val="008464B0"/>
    <w:rsid w:val="00847E4B"/>
    <w:rsid w:val="00851172"/>
    <w:rsid w:val="008526D7"/>
    <w:rsid w:val="00852C26"/>
    <w:rsid w:val="00853396"/>
    <w:rsid w:val="00854C21"/>
    <w:rsid w:val="008553B0"/>
    <w:rsid w:val="00855523"/>
    <w:rsid w:val="00855BEB"/>
    <w:rsid w:val="00856428"/>
    <w:rsid w:val="008566B1"/>
    <w:rsid w:val="00857788"/>
    <w:rsid w:val="00860D0D"/>
    <w:rsid w:val="0086102B"/>
    <w:rsid w:val="008616F8"/>
    <w:rsid w:val="00861F75"/>
    <w:rsid w:val="00863111"/>
    <w:rsid w:val="008634D8"/>
    <w:rsid w:val="008639C2"/>
    <w:rsid w:val="008646BF"/>
    <w:rsid w:val="00864FC3"/>
    <w:rsid w:val="0086652C"/>
    <w:rsid w:val="00867D9B"/>
    <w:rsid w:val="008707FA"/>
    <w:rsid w:val="008709FC"/>
    <w:rsid w:val="00873238"/>
    <w:rsid w:val="00873452"/>
    <w:rsid w:val="008734DC"/>
    <w:rsid w:val="00873A9F"/>
    <w:rsid w:val="00874CE6"/>
    <w:rsid w:val="00875955"/>
    <w:rsid w:val="00875E81"/>
    <w:rsid w:val="008760DA"/>
    <w:rsid w:val="00876BFB"/>
    <w:rsid w:val="00876C97"/>
    <w:rsid w:val="00877417"/>
    <w:rsid w:val="008779E4"/>
    <w:rsid w:val="0088002E"/>
    <w:rsid w:val="0088192F"/>
    <w:rsid w:val="00882B67"/>
    <w:rsid w:val="00882D1E"/>
    <w:rsid w:val="0088327B"/>
    <w:rsid w:val="00883816"/>
    <w:rsid w:val="00884065"/>
    <w:rsid w:val="008878DB"/>
    <w:rsid w:val="00890410"/>
    <w:rsid w:val="00890444"/>
    <w:rsid w:val="0089057A"/>
    <w:rsid w:val="008905F0"/>
    <w:rsid w:val="0089109D"/>
    <w:rsid w:val="0089109F"/>
    <w:rsid w:val="00894AA3"/>
    <w:rsid w:val="008967DE"/>
    <w:rsid w:val="008973F8"/>
    <w:rsid w:val="0089769F"/>
    <w:rsid w:val="00897DF8"/>
    <w:rsid w:val="008A0312"/>
    <w:rsid w:val="008A05FA"/>
    <w:rsid w:val="008A0B6F"/>
    <w:rsid w:val="008A256B"/>
    <w:rsid w:val="008A25AF"/>
    <w:rsid w:val="008A271A"/>
    <w:rsid w:val="008A2C9F"/>
    <w:rsid w:val="008A2DBC"/>
    <w:rsid w:val="008A3115"/>
    <w:rsid w:val="008A42FB"/>
    <w:rsid w:val="008A4970"/>
    <w:rsid w:val="008A4A6B"/>
    <w:rsid w:val="008A513F"/>
    <w:rsid w:val="008A55BA"/>
    <w:rsid w:val="008A5B07"/>
    <w:rsid w:val="008A5EC2"/>
    <w:rsid w:val="008A5FA4"/>
    <w:rsid w:val="008A6A48"/>
    <w:rsid w:val="008A6B9D"/>
    <w:rsid w:val="008A710A"/>
    <w:rsid w:val="008A7A34"/>
    <w:rsid w:val="008A7B31"/>
    <w:rsid w:val="008B010F"/>
    <w:rsid w:val="008B01FE"/>
    <w:rsid w:val="008B0321"/>
    <w:rsid w:val="008B2A4F"/>
    <w:rsid w:val="008B3527"/>
    <w:rsid w:val="008B4E09"/>
    <w:rsid w:val="008B51F6"/>
    <w:rsid w:val="008B5C6A"/>
    <w:rsid w:val="008B5DC4"/>
    <w:rsid w:val="008B60AB"/>
    <w:rsid w:val="008B623C"/>
    <w:rsid w:val="008B6633"/>
    <w:rsid w:val="008B6713"/>
    <w:rsid w:val="008B6F57"/>
    <w:rsid w:val="008B7BA9"/>
    <w:rsid w:val="008C0FE0"/>
    <w:rsid w:val="008C102A"/>
    <w:rsid w:val="008C15EB"/>
    <w:rsid w:val="008C1AAA"/>
    <w:rsid w:val="008C2596"/>
    <w:rsid w:val="008C2D8F"/>
    <w:rsid w:val="008C301C"/>
    <w:rsid w:val="008C38B5"/>
    <w:rsid w:val="008C43C7"/>
    <w:rsid w:val="008C453E"/>
    <w:rsid w:val="008C578F"/>
    <w:rsid w:val="008C675C"/>
    <w:rsid w:val="008C6FA0"/>
    <w:rsid w:val="008C7493"/>
    <w:rsid w:val="008D02F5"/>
    <w:rsid w:val="008D180D"/>
    <w:rsid w:val="008D1A43"/>
    <w:rsid w:val="008D3AA9"/>
    <w:rsid w:val="008D4060"/>
    <w:rsid w:val="008D5AED"/>
    <w:rsid w:val="008D5FDA"/>
    <w:rsid w:val="008D676B"/>
    <w:rsid w:val="008D7D61"/>
    <w:rsid w:val="008E0723"/>
    <w:rsid w:val="008E0B02"/>
    <w:rsid w:val="008E0D3A"/>
    <w:rsid w:val="008E17D9"/>
    <w:rsid w:val="008E1C9C"/>
    <w:rsid w:val="008E25E8"/>
    <w:rsid w:val="008E312D"/>
    <w:rsid w:val="008E35DC"/>
    <w:rsid w:val="008E3B33"/>
    <w:rsid w:val="008E49E2"/>
    <w:rsid w:val="008E5461"/>
    <w:rsid w:val="008E5A6D"/>
    <w:rsid w:val="008E6332"/>
    <w:rsid w:val="008E651B"/>
    <w:rsid w:val="008E6814"/>
    <w:rsid w:val="008E6B4C"/>
    <w:rsid w:val="008E6E55"/>
    <w:rsid w:val="008E6FD6"/>
    <w:rsid w:val="008E767B"/>
    <w:rsid w:val="008F05E0"/>
    <w:rsid w:val="008F06E8"/>
    <w:rsid w:val="008F126A"/>
    <w:rsid w:val="008F161F"/>
    <w:rsid w:val="008F1BC8"/>
    <w:rsid w:val="008F4331"/>
    <w:rsid w:val="008F438B"/>
    <w:rsid w:val="008F45DD"/>
    <w:rsid w:val="008F5564"/>
    <w:rsid w:val="008F583A"/>
    <w:rsid w:val="008F5F0E"/>
    <w:rsid w:val="008F7333"/>
    <w:rsid w:val="008F78C0"/>
    <w:rsid w:val="009004D2"/>
    <w:rsid w:val="00900F9A"/>
    <w:rsid w:val="0090102C"/>
    <w:rsid w:val="009013AA"/>
    <w:rsid w:val="00902234"/>
    <w:rsid w:val="0090291B"/>
    <w:rsid w:val="00903B2C"/>
    <w:rsid w:val="00904203"/>
    <w:rsid w:val="00904DC1"/>
    <w:rsid w:val="00905084"/>
    <w:rsid w:val="00905D2F"/>
    <w:rsid w:val="00905DC7"/>
    <w:rsid w:val="00907364"/>
    <w:rsid w:val="0090757C"/>
    <w:rsid w:val="00907E36"/>
    <w:rsid w:val="00907F91"/>
    <w:rsid w:val="009101F7"/>
    <w:rsid w:val="0091100D"/>
    <w:rsid w:val="009112A5"/>
    <w:rsid w:val="00911E3B"/>
    <w:rsid w:val="00912BBD"/>
    <w:rsid w:val="009131E8"/>
    <w:rsid w:val="009135F7"/>
    <w:rsid w:val="00914D55"/>
    <w:rsid w:val="00915452"/>
    <w:rsid w:val="00917329"/>
    <w:rsid w:val="00920AB9"/>
    <w:rsid w:val="00920CC6"/>
    <w:rsid w:val="00921D16"/>
    <w:rsid w:val="0092272A"/>
    <w:rsid w:val="00922730"/>
    <w:rsid w:val="00923FF6"/>
    <w:rsid w:val="00924AEC"/>
    <w:rsid w:val="009253E5"/>
    <w:rsid w:val="00925758"/>
    <w:rsid w:val="009263F8"/>
    <w:rsid w:val="00926465"/>
    <w:rsid w:val="0092665C"/>
    <w:rsid w:val="00927137"/>
    <w:rsid w:val="00930116"/>
    <w:rsid w:val="00930259"/>
    <w:rsid w:val="00930A41"/>
    <w:rsid w:val="00930B70"/>
    <w:rsid w:val="009317A7"/>
    <w:rsid w:val="00933C8A"/>
    <w:rsid w:val="00933CAF"/>
    <w:rsid w:val="00933EF2"/>
    <w:rsid w:val="00934170"/>
    <w:rsid w:val="009342BB"/>
    <w:rsid w:val="00934C91"/>
    <w:rsid w:val="00935159"/>
    <w:rsid w:val="0093590F"/>
    <w:rsid w:val="00941C03"/>
    <w:rsid w:val="00941F16"/>
    <w:rsid w:val="00943A86"/>
    <w:rsid w:val="00944148"/>
    <w:rsid w:val="009444B9"/>
    <w:rsid w:val="009449F3"/>
    <w:rsid w:val="00944E78"/>
    <w:rsid w:val="0094502F"/>
    <w:rsid w:val="00945FE2"/>
    <w:rsid w:val="00947488"/>
    <w:rsid w:val="009477BF"/>
    <w:rsid w:val="00947D8C"/>
    <w:rsid w:val="00947DEC"/>
    <w:rsid w:val="0095007D"/>
    <w:rsid w:val="00950E86"/>
    <w:rsid w:val="0095182B"/>
    <w:rsid w:val="00951855"/>
    <w:rsid w:val="00952039"/>
    <w:rsid w:val="0095218C"/>
    <w:rsid w:val="009521F1"/>
    <w:rsid w:val="009534C9"/>
    <w:rsid w:val="00953A34"/>
    <w:rsid w:val="00955542"/>
    <w:rsid w:val="00956155"/>
    <w:rsid w:val="009572CA"/>
    <w:rsid w:val="00957C13"/>
    <w:rsid w:val="00960B20"/>
    <w:rsid w:val="009614B2"/>
    <w:rsid w:val="009615A3"/>
    <w:rsid w:val="009623E8"/>
    <w:rsid w:val="009624FD"/>
    <w:rsid w:val="00962983"/>
    <w:rsid w:val="00964017"/>
    <w:rsid w:val="009661C4"/>
    <w:rsid w:val="00966259"/>
    <w:rsid w:val="00966A7E"/>
    <w:rsid w:val="00966E84"/>
    <w:rsid w:val="00966FCA"/>
    <w:rsid w:val="00967564"/>
    <w:rsid w:val="00967752"/>
    <w:rsid w:val="00967A2A"/>
    <w:rsid w:val="009705AB"/>
    <w:rsid w:val="009715C2"/>
    <w:rsid w:val="00972871"/>
    <w:rsid w:val="00972A8E"/>
    <w:rsid w:val="00972C47"/>
    <w:rsid w:val="00972D4D"/>
    <w:rsid w:val="00973853"/>
    <w:rsid w:val="0097464E"/>
    <w:rsid w:val="00974C48"/>
    <w:rsid w:val="00976454"/>
    <w:rsid w:val="009775F6"/>
    <w:rsid w:val="009777CC"/>
    <w:rsid w:val="00982D7B"/>
    <w:rsid w:val="009836B0"/>
    <w:rsid w:val="00983E69"/>
    <w:rsid w:val="00985564"/>
    <w:rsid w:val="009859A6"/>
    <w:rsid w:val="00985B28"/>
    <w:rsid w:val="0098624F"/>
    <w:rsid w:val="0098693C"/>
    <w:rsid w:val="00986BCF"/>
    <w:rsid w:val="0098740D"/>
    <w:rsid w:val="00987DDB"/>
    <w:rsid w:val="009904AD"/>
    <w:rsid w:val="00992D73"/>
    <w:rsid w:val="00993034"/>
    <w:rsid w:val="0099361F"/>
    <w:rsid w:val="00993CC5"/>
    <w:rsid w:val="00994F30"/>
    <w:rsid w:val="009A0A59"/>
    <w:rsid w:val="009A159E"/>
    <w:rsid w:val="009A1735"/>
    <w:rsid w:val="009A1F01"/>
    <w:rsid w:val="009A216B"/>
    <w:rsid w:val="009A38E5"/>
    <w:rsid w:val="009A3B31"/>
    <w:rsid w:val="009A413A"/>
    <w:rsid w:val="009A4433"/>
    <w:rsid w:val="009A4CA6"/>
    <w:rsid w:val="009A4D54"/>
    <w:rsid w:val="009A50E6"/>
    <w:rsid w:val="009A5734"/>
    <w:rsid w:val="009A66C6"/>
    <w:rsid w:val="009A753F"/>
    <w:rsid w:val="009A7D81"/>
    <w:rsid w:val="009B0D45"/>
    <w:rsid w:val="009B1E89"/>
    <w:rsid w:val="009B2753"/>
    <w:rsid w:val="009B28C6"/>
    <w:rsid w:val="009B2F69"/>
    <w:rsid w:val="009B3FCD"/>
    <w:rsid w:val="009B4052"/>
    <w:rsid w:val="009B4B77"/>
    <w:rsid w:val="009B588F"/>
    <w:rsid w:val="009B7D57"/>
    <w:rsid w:val="009C0321"/>
    <w:rsid w:val="009C1842"/>
    <w:rsid w:val="009C1BED"/>
    <w:rsid w:val="009C413D"/>
    <w:rsid w:val="009C4D3C"/>
    <w:rsid w:val="009C53DB"/>
    <w:rsid w:val="009C541F"/>
    <w:rsid w:val="009C5A2E"/>
    <w:rsid w:val="009C5E8D"/>
    <w:rsid w:val="009C6813"/>
    <w:rsid w:val="009C703D"/>
    <w:rsid w:val="009C774D"/>
    <w:rsid w:val="009C78D0"/>
    <w:rsid w:val="009D2E24"/>
    <w:rsid w:val="009D3E05"/>
    <w:rsid w:val="009D5182"/>
    <w:rsid w:val="009D606E"/>
    <w:rsid w:val="009D6079"/>
    <w:rsid w:val="009D7782"/>
    <w:rsid w:val="009E0246"/>
    <w:rsid w:val="009E0B4A"/>
    <w:rsid w:val="009E0D9C"/>
    <w:rsid w:val="009E1122"/>
    <w:rsid w:val="009E1459"/>
    <w:rsid w:val="009E17C4"/>
    <w:rsid w:val="009E1CC9"/>
    <w:rsid w:val="009E32A5"/>
    <w:rsid w:val="009E37C6"/>
    <w:rsid w:val="009E3A1E"/>
    <w:rsid w:val="009E47A0"/>
    <w:rsid w:val="009E4D06"/>
    <w:rsid w:val="009E5D37"/>
    <w:rsid w:val="009E62CC"/>
    <w:rsid w:val="009E79F3"/>
    <w:rsid w:val="009E7D89"/>
    <w:rsid w:val="009F0340"/>
    <w:rsid w:val="009F0C73"/>
    <w:rsid w:val="009F12C1"/>
    <w:rsid w:val="009F2969"/>
    <w:rsid w:val="009F2B29"/>
    <w:rsid w:val="009F32C8"/>
    <w:rsid w:val="009F3822"/>
    <w:rsid w:val="009F390A"/>
    <w:rsid w:val="009F395F"/>
    <w:rsid w:val="009F3C03"/>
    <w:rsid w:val="009F5C6C"/>
    <w:rsid w:val="009F5D61"/>
    <w:rsid w:val="009F613C"/>
    <w:rsid w:val="009F6359"/>
    <w:rsid w:val="009F68BE"/>
    <w:rsid w:val="009F73C8"/>
    <w:rsid w:val="00A00CAF"/>
    <w:rsid w:val="00A0158F"/>
    <w:rsid w:val="00A02522"/>
    <w:rsid w:val="00A02BB0"/>
    <w:rsid w:val="00A03742"/>
    <w:rsid w:val="00A03D9C"/>
    <w:rsid w:val="00A0418D"/>
    <w:rsid w:val="00A0423D"/>
    <w:rsid w:val="00A05040"/>
    <w:rsid w:val="00A057CE"/>
    <w:rsid w:val="00A05933"/>
    <w:rsid w:val="00A05D00"/>
    <w:rsid w:val="00A06945"/>
    <w:rsid w:val="00A0795D"/>
    <w:rsid w:val="00A07EA4"/>
    <w:rsid w:val="00A108A2"/>
    <w:rsid w:val="00A112D9"/>
    <w:rsid w:val="00A11EE6"/>
    <w:rsid w:val="00A12437"/>
    <w:rsid w:val="00A124BC"/>
    <w:rsid w:val="00A127E6"/>
    <w:rsid w:val="00A13FEF"/>
    <w:rsid w:val="00A14091"/>
    <w:rsid w:val="00A141C1"/>
    <w:rsid w:val="00A14677"/>
    <w:rsid w:val="00A14BEF"/>
    <w:rsid w:val="00A1500A"/>
    <w:rsid w:val="00A15296"/>
    <w:rsid w:val="00A16C6D"/>
    <w:rsid w:val="00A172AB"/>
    <w:rsid w:val="00A17A9B"/>
    <w:rsid w:val="00A17DBE"/>
    <w:rsid w:val="00A20D65"/>
    <w:rsid w:val="00A2175E"/>
    <w:rsid w:val="00A21BDB"/>
    <w:rsid w:val="00A21BF3"/>
    <w:rsid w:val="00A22CA7"/>
    <w:rsid w:val="00A2363F"/>
    <w:rsid w:val="00A23EDA"/>
    <w:rsid w:val="00A245EE"/>
    <w:rsid w:val="00A24972"/>
    <w:rsid w:val="00A249AE"/>
    <w:rsid w:val="00A27162"/>
    <w:rsid w:val="00A27B63"/>
    <w:rsid w:val="00A27D21"/>
    <w:rsid w:val="00A27FBE"/>
    <w:rsid w:val="00A304C4"/>
    <w:rsid w:val="00A304E6"/>
    <w:rsid w:val="00A32238"/>
    <w:rsid w:val="00A32A07"/>
    <w:rsid w:val="00A32EDC"/>
    <w:rsid w:val="00A32FC2"/>
    <w:rsid w:val="00A35EC8"/>
    <w:rsid w:val="00A3615D"/>
    <w:rsid w:val="00A36197"/>
    <w:rsid w:val="00A36DD5"/>
    <w:rsid w:val="00A36E6E"/>
    <w:rsid w:val="00A375FD"/>
    <w:rsid w:val="00A41B53"/>
    <w:rsid w:val="00A41F56"/>
    <w:rsid w:val="00A4200D"/>
    <w:rsid w:val="00A42240"/>
    <w:rsid w:val="00A426C6"/>
    <w:rsid w:val="00A42CAE"/>
    <w:rsid w:val="00A43EA0"/>
    <w:rsid w:val="00A448EA"/>
    <w:rsid w:val="00A44BAA"/>
    <w:rsid w:val="00A456B5"/>
    <w:rsid w:val="00A45CA9"/>
    <w:rsid w:val="00A45CDA"/>
    <w:rsid w:val="00A460C6"/>
    <w:rsid w:val="00A4619B"/>
    <w:rsid w:val="00A46393"/>
    <w:rsid w:val="00A463ED"/>
    <w:rsid w:val="00A467DB"/>
    <w:rsid w:val="00A50369"/>
    <w:rsid w:val="00A50DD3"/>
    <w:rsid w:val="00A510AA"/>
    <w:rsid w:val="00A5116C"/>
    <w:rsid w:val="00A52381"/>
    <w:rsid w:val="00A5244F"/>
    <w:rsid w:val="00A5253A"/>
    <w:rsid w:val="00A52FA8"/>
    <w:rsid w:val="00A53B24"/>
    <w:rsid w:val="00A54CD8"/>
    <w:rsid w:val="00A54DC1"/>
    <w:rsid w:val="00A54DED"/>
    <w:rsid w:val="00A550BA"/>
    <w:rsid w:val="00A551E7"/>
    <w:rsid w:val="00A55AA5"/>
    <w:rsid w:val="00A55D8C"/>
    <w:rsid w:val="00A607D7"/>
    <w:rsid w:val="00A60E11"/>
    <w:rsid w:val="00A61C35"/>
    <w:rsid w:val="00A62799"/>
    <w:rsid w:val="00A6286B"/>
    <w:rsid w:val="00A63B56"/>
    <w:rsid w:val="00A640A8"/>
    <w:rsid w:val="00A6495B"/>
    <w:rsid w:val="00A651B2"/>
    <w:rsid w:val="00A656D9"/>
    <w:rsid w:val="00A65DE7"/>
    <w:rsid w:val="00A661B7"/>
    <w:rsid w:val="00A67980"/>
    <w:rsid w:val="00A67ED1"/>
    <w:rsid w:val="00A70A13"/>
    <w:rsid w:val="00A71AD1"/>
    <w:rsid w:val="00A7334C"/>
    <w:rsid w:val="00A73E88"/>
    <w:rsid w:val="00A7515C"/>
    <w:rsid w:val="00A754E1"/>
    <w:rsid w:val="00A75A70"/>
    <w:rsid w:val="00A75FC6"/>
    <w:rsid w:val="00A76565"/>
    <w:rsid w:val="00A83337"/>
    <w:rsid w:val="00A834E4"/>
    <w:rsid w:val="00A835D2"/>
    <w:rsid w:val="00A83A3E"/>
    <w:rsid w:val="00A83C9A"/>
    <w:rsid w:val="00A83DAD"/>
    <w:rsid w:val="00A83E29"/>
    <w:rsid w:val="00A843F1"/>
    <w:rsid w:val="00A85357"/>
    <w:rsid w:val="00A85570"/>
    <w:rsid w:val="00A85664"/>
    <w:rsid w:val="00A85F98"/>
    <w:rsid w:val="00A866F3"/>
    <w:rsid w:val="00A86A05"/>
    <w:rsid w:val="00A86A41"/>
    <w:rsid w:val="00A86DDD"/>
    <w:rsid w:val="00A8791B"/>
    <w:rsid w:val="00A906F6"/>
    <w:rsid w:val="00A916CC"/>
    <w:rsid w:val="00A9185A"/>
    <w:rsid w:val="00A92566"/>
    <w:rsid w:val="00A926DD"/>
    <w:rsid w:val="00A930DB"/>
    <w:rsid w:val="00A93309"/>
    <w:rsid w:val="00A9362B"/>
    <w:rsid w:val="00A94746"/>
    <w:rsid w:val="00A94AD3"/>
    <w:rsid w:val="00A94E14"/>
    <w:rsid w:val="00A95C5A"/>
    <w:rsid w:val="00A97F35"/>
    <w:rsid w:val="00AA0EEC"/>
    <w:rsid w:val="00AA13A6"/>
    <w:rsid w:val="00AA1413"/>
    <w:rsid w:val="00AA306F"/>
    <w:rsid w:val="00AA35EC"/>
    <w:rsid w:val="00AA363C"/>
    <w:rsid w:val="00AA51A7"/>
    <w:rsid w:val="00AA57EF"/>
    <w:rsid w:val="00AA5E54"/>
    <w:rsid w:val="00AA6265"/>
    <w:rsid w:val="00AA6A76"/>
    <w:rsid w:val="00AA750F"/>
    <w:rsid w:val="00AA7CAD"/>
    <w:rsid w:val="00AB0569"/>
    <w:rsid w:val="00AB0F70"/>
    <w:rsid w:val="00AB1069"/>
    <w:rsid w:val="00AB2A61"/>
    <w:rsid w:val="00AB315A"/>
    <w:rsid w:val="00AB4351"/>
    <w:rsid w:val="00AB44CE"/>
    <w:rsid w:val="00AB4D54"/>
    <w:rsid w:val="00AB5730"/>
    <w:rsid w:val="00AB5C16"/>
    <w:rsid w:val="00AB6D76"/>
    <w:rsid w:val="00AB7305"/>
    <w:rsid w:val="00AB7409"/>
    <w:rsid w:val="00AB7600"/>
    <w:rsid w:val="00AB79D3"/>
    <w:rsid w:val="00AC0CA7"/>
    <w:rsid w:val="00AC1409"/>
    <w:rsid w:val="00AC16D9"/>
    <w:rsid w:val="00AC1E43"/>
    <w:rsid w:val="00AC1E53"/>
    <w:rsid w:val="00AC22CE"/>
    <w:rsid w:val="00AC241D"/>
    <w:rsid w:val="00AC24B2"/>
    <w:rsid w:val="00AC24DA"/>
    <w:rsid w:val="00AC254B"/>
    <w:rsid w:val="00AC2B52"/>
    <w:rsid w:val="00AC2BA2"/>
    <w:rsid w:val="00AC4D0C"/>
    <w:rsid w:val="00AC52B6"/>
    <w:rsid w:val="00AC5611"/>
    <w:rsid w:val="00AC63BE"/>
    <w:rsid w:val="00AC66CE"/>
    <w:rsid w:val="00AC6E37"/>
    <w:rsid w:val="00AC710C"/>
    <w:rsid w:val="00AC727F"/>
    <w:rsid w:val="00AC74CD"/>
    <w:rsid w:val="00AC7557"/>
    <w:rsid w:val="00AC78C9"/>
    <w:rsid w:val="00AC7F85"/>
    <w:rsid w:val="00AD080C"/>
    <w:rsid w:val="00AD0922"/>
    <w:rsid w:val="00AD1C0E"/>
    <w:rsid w:val="00AD1ECA"/>
    <w:rsid w:val="00AD29DF"/>
    <w:rsid w:val="00AD2AAA"/>
    <w:rsid w:val="00AD3166"/>
    <w:rsid w:val="00AD3BD1"/>
    <w:rsid w:val="00AD413A"/>
    <w:rsid w:val="00AD52C7"/>
    <w:rsid w:val="00AD54B2"/>
    <w:rsid w:val="00AD5C61"/>
    <w:rsid w:val="00AD6432"/>
    <w:rsid w:val="00AD64C6"/>
    <w:rsid w:val="00AD71C1"/>
    <w:rsid w:val="00AD738B"/>
    <w:rsid w:val="00AD7539"/>
    <w:rsid w:val="00AD7585"/>
    <w:rsid w:val="00AD7A75"/>
    <w:rsid w:val="00AE0533"/>
    <w:rsid w:val="00AE22CF"/>
    <w:rsid w:val="00AE315F"/>
    <w:rsid w:val="00AE36D0"/>
    <w:rsid w:val="00AE3BDF"/>
    <w:rsid w:val="00AE492A"/>
    <w:rsid w:val="00AE64B7"/>
    <w:rsid w:val="00AE670A"/>
    <w:rsid w:val="00AE69AF"/>
    <w:rsid w:val="00AE6C3C"/>
    <w:rsid w:val="00AE7689"/>
    <w:rsid w:val="00AE7C49"/>
    <w:rsid w:val="00AE7D0B"/>
    <w:rsid w:val="00AE7DDB"/>
    <w:rsid w:val="00AF0C13"/>
    <w:rsid w:val="00AF0CEA"/>
    <w:rsid w:val="00AF1654"/>
    <w:rsid w:val="00AF25C6"/>
    <w:rsid w:val="00AF3AA4"/>
    <w:rsid w:val="00AF41A7"/>
    <w:rsid w:val="00AF5961"/>
    <w:rsid w:val="00AF5AB2"/>
    <w:rsid w:val="00AF5B7A"/>
    <w:rsid w:val="00AF6290"/>
    <w:rsid w:val="00AF635B"/>
    <w:rsid w:val="00AF6B4B"/>
    <w:rsid w:val="00B000B6"/>
    <w:rsid w:val="00B00407"/>
    <w:rsid w:val="00B00593"/>
    <w:rsid w:val="00B00993"/>
    <w:rsid w:val="00B01274"/>
    <w:rsid w:val="00B02832"/>
    <w:rsid w:val="00B02985"/>
    <w:rsid w:val="00B05B96"/>
    <w:rsid w:val="00B069D5"/>
    <w:rsid w:val="00B070D7"/>
    <w:rsid w:val="00B10117"/>
    <w:rsid w:val="00B10600"/>
    <w:rsid w:val="00B107C7"/>
    <w:rsid w:val="00B10F07"/>
    <w:rsid w:val="00B112C6"/>
    <w:rsid w:val="00B11B9E"/>
    <w:rsid w:val="00B11F7C"/>
    <w:rsid w:val="00B11FF6"/>
    <w:rsid w:val="00B12255"/>
    <w:rsid w:val="00B12F25"/>
    <w:rsid w:val="00B13AE7"/>
    <w:rsid w:val="00B14320"/>
    <w:rsid w:val="00B14494"/>
    <w:rsid w:val="00B153F2"/>
    <w:rsid w:val="00B15838"/>
    <w:rsid w:val="00B158B1"/>
    <w:rsid w:val="00B1640A"/>
    <w:rsid w:val="00B165C0"/>
    <w:rsid w:val="00B16A90"/>
    <w:rsid w:val="00B16F7E"/>
    <w:rsid w:val="00B1795B"/>
    <w:rsid w:val="00B179DE"/>
    <w:rsid w:val="00B207BF"/>
    <w:rsid w:val="00B218F8"/>
    <w:rsid w:val="00B22DAE"/>
    <w:rsid w:val="00B23915"/>
    <w:rsid w:val="00B2450D"/>
    <w:rsid w:val="00B25843"/>
    <w:rsid w:val="00B27079"/>
    <w:rsid w:val="00B27A23"/>
    <w:rsid w:val="00B30CBF"/>
    <w:rsid w:val="00B311C6"/>
    <w:rsid w:val="00B31B1D"/>
    <w:rsid w:val="00B323DB"/>
    <w:rsid w:val="00B328B7"/>
    <w:rsid w:val="00B33575"/>
    <w:rsid w:val="00B3430C"/>
    <w:rsid w:val="00B34912"/>
    <w:rsid w:val="00B34ACA"/>
    <w:rsid w:val="00B34C00"/>
    <w:rsid w:val="00B34D73"/>
    <w:rsid w:val="00B371E3"/>
    <w:rsid w:val="00B379AE"/>
    <w:rsid w:val="00B40271"/>
    <w:rsid w:val="00B404F3"/>
    <w:rsid w:val="00B4073B"/>
    <w:rsid w:val="00B40D7A"/>
    <w:rsid w:val="00B40F5A"/>
    <w:rsid w:val="00B4221A"/>
    <w:rsid w:val="00B42270"/>
    <w:rsid w:val="00B4252E"/>
    <w:rsid w:val="00B42780"/>
    <w:rsid w:val="00B42C0B"/>
    <w:rsid w:val="00B439B6"/>
    <w:rsid w:val="00B43F10"/>
    <w:rsid w:val="00B445D3"/>
    <w:rsid w:val="00B506CF"/>
    <w:rsid w:val="00B506ED"/>
    <w:rsid w:val="00B5087A"/>
    <w:rsid w:val="00B525B2"/>
    <w:rsid w:val="00B53223"/>
    <w:rsid w:val="00B53862"/>
    <w:rsid w:val="00B539FE"/>
    <w:rsid w:val="00B55B06"/>
    <w:rsid w:val="00B56FFB"/>
    <w:rsid w:val="00B575C9"/>
    <w:rsid w:val="00B5780E"/>
    <w:rsid w:val="00B60AB9"/>
    <w:rsid w:val="00B60DD6"/>
    <w:rsid w:val="00B6115A"/>
    <w:rsid w:val="00B61246"/>
    <w:rsid w:val="00B6137A"/>
    <w:rsid w:val="00B62281"/>
    <w:rsid w:val="00B6320F"/>
    <w:rsid w:val="00B649A0"/>
    <w:rsid w:val="00B64D68"/>
    <w:rsid w:val="00B64F76"/>
    <w:rsid w:val="00B6505F"/>
    <w:rsid w:val="00B653D2"/>
    <w:rsid w:val="00B65917"/>
    <w:rsid w:val="00B65D1A"/>
    <w:rsid w:val="00B66478"/>
    <w:rsid w:val="00B6682D"/>
    <w:rsid w:val="00B66CE7"/>
    <w:rsid w:val="00B66FAD"/>
    <w:rsid w:val="00B67345"/>
    <w:rsid w:val="00B676D0"/>
    <w:rsid w:val="00B70DCE"/>
    <w:rsid w:val="00B718D0"/>
    <w:rsid w:val="00B7220E"/>
    <w:rsid w:val="00B72580"/>
    <w:rsid w:val="00B7265B"/>
    <w:rsid w:val="00B72944"/>
    <w:rsid w:val="00B74DD3"/>
    <w:rsid w:val="00B75297"/>
    <w:rsid w:val="00B752D3"/>
    <w:rsid w:val="00B75319"/>
    <w:rsid w:val="00B7669A"/>
    <w:rsid w:val="00B77298"/>
    <w:rsid w:val="00B77796"/>
    <w:rsid w:val="00B80DC5"/>
    <w:rsid w:val="00B817D6"/>
    <w:rsid w:val="00B8228E"/>
    <w:rsid w:val="00B82754"/>
    <w:rsid w:val="00B8312B"/>
    <w:rsid w:val="00B847CE"/>
    <w:rsid w:val="00B85E9A"/>
    <w:rsid w:val="00B86121"/>
    <w:rsid w:val="00B86B0E"/>
    <w:rsid w:val="00B870EE"/>
    <w:rsid w:val="00B8752B"/>
    <w:rsid w:val="00B904C2"/>
    <w:rsid w:val="00B906C2"/>
    <w:rsid w:val="00B91228"/>
    <w:rsid w:val="00B93342"/>
    <w:rsid w:val="00B93CB5"/>
    <w:rsid w:val="00B94AAB"/>
    <w:rsid w:val="00B94D64"/>
    <w:rsid w:val="00B95C1D"/>
    <w:rsid w:val="00B96577"/>
    <w:rsid w:val="00B97E66"/>
    <w:rsid w:val="00B97F9A"/>
    <w:rsid w:val="00BA0376"/>
    <w:rsid w:val="00BA03C9"/>
    <w:rsid w:val="00BA0A1A"/>
    <w:rsid w:val="00BA0FCE"/>
    <w:rsid w:val="00BA1BE9"/>
    <w:rsid w:val="00BA22FB"/>
    <w:rsid w:val="00BA2757"/>
    <w:rsid w:val="00BA2D47"/>
    <w:rsid w:val="00BA2EE7"/>
    <w:rsid w:val="00BA324C"/>
    <w:rsid w:val="00BA3657"/>
    <w:rsid w:val="00BA4F83"/>
    <w:rsid w:val="00BA5683"/>
    <w:rsid w:val="00BA5DF9"/>
    <w:rsid w:val="00BA64DF"/>
    <w:rsid w:val="00BA6C0D"/>
    <w:rsid w:val="00BA6CAC"/>
    <w:rsid w:val="00BA7866"/>
    <w:rsid w:val="00BB0795"/>
    <w:rsid w:val="00BB1404"/>
    <w:rsid w:val="00BB1509"/>
    <w:rsid w:val="00BB25E3"/>
    <w:rsid w:val="00BB4904"/>
    <w:rsid w:val="00BB5377"/>
    <w:rsid w:val="00BB58F5"/>
    <w:rsid w:val="00BB7107"/>
    <w:rsid w:val="00BB72EF"/>
    <w:rsid w:val="00BC070F"/>
    <w:rsid w:val="00BC1464"/>
    <w:rsid w:val="00BC1D84"/>
    <w:rsid w:val="00BC1F03"/>
    <w:rsid w:val="00BC20BC"/>
    <w:rsid w:val="00BC3C5E"/>
    <w:rsid w:val="00BC4718"/>
    <w:rsid w:val="00BC4AA4"/>
    <w:rsid w:val="00BC4E58"/>
    <w:rsid w:val="00BC4E68"/>
    <w:rsid w:val="00BC560D"/>
    <w:rsid w:val="00BC5A2E"/>
    <w:rsid w:val="00BC5B6A"/>
    <w:rsid w:val="00BC6331"/>
    <w:rsid w:val="00BC64B9"/>
    <w:rsid w:val="00BC672D"/>
    <w:rsid w:val="00BD0E8C"/>
    <w:rsid w:val="00BD1C40"/>
    <w:rsid w:val="00BD1F29"/>
    <w:rsid w:val="00BD206A"/>
    <w:rsid w:val="00BD230F"/>
    <w:rsid w:val="00BD29FE"/>
    <w:rsid w:val="00BD2EF9"/>
    <w:rsid w:val="00BD3489"/>
    <w:rsid w:val="00BD3B22"/>
    <w:rsid w:val="00BD3C84"/>
    <w:rsid w:val="00BD3CA0"/>
    <w:rsid w:val="00BD4DCF"/>
    <w:rsid w:val="00BD6204"/>
    <w:rsid w:val="00BD63E8"/>
    <w:rsid w:val="00BD7445"/>
    <w:rsid w:val="00BD75A4"/>
    <w:rsid w:val="00BD7932"/>
    <w:rsid w:val="00BE01A1"/>
    <w:rsid w:val="00BE021D"/>
    <w:rsid w:val="00BE0475"/>
    <w:rsid w:val="00BE05F5"/>
    <w:rsid w:val="00BE0C5A"/>
    <w:rsid w:val="00BE263E"/>
    <w:rsid w:val="00BE28A7"/>
    <w:rsid w:val="00BE3EBF"/>
    <w:rsid w:val="00BE3FA7"/>
    <w:rsid w:val="00BE4B4A"/>
    <w:rsid w:val="00BE55B0"/>
    <w:rsid w:val="00BE5F7E"/>
    <w:rsid w:val="00BE62DD"/>
    <w:rsid w:val="00BE7498"/>
    <w:rsid w:val="00BE7C8C"/>
    <w:rsid w:val="00BF00F5"/>
    <w:rsid w:val="00BF299A"/>
    <w:rsid w:val="00BF2B99"/>
    <w:rsid w:val="00BF2D33"/>
    <w:rsid w:val="00BF3699"/>
    <w:rsid w:val="00BF3B2E"/>
    <w:rsid w:val="00BF4497"/>
    <w:rsid w:val="00BF4C13"/>
    <w:rsid w:val="00BF53E0"/>
    <w:rsid w:val="00BF5FB3"/>
    <w:rsid w:val="00BF60D6"/>
    <w:rsid w:val="00BF7C8B"/>
    <w:rsid w:val="00C00E59"/>
    <w:rsid w:val="00C0138B"/>
    <w:rsid w:val="00C0198A"/>
    <w:rsid w:val="00C0356D"/>
    <w:rsid w:val="00C03D45"/>
    <w:rsid w:val="00C06102"/>
    <w:rsid w:val="00C063BB"/>
    <w:rsid w:val="00C0744C"/>
    <w:rsid w:val="00C11107"/>
    <w:rsid w:val="00C11799"/>
    <w:rsid w:val="00C11E25"/>
    <w:rsid w:val="00C12500"/>
    <w:rsid w:val="00C12BD8"/>
    <w:rsid w:val="00C1315E"/>
    <w:rsid w:val="00C13B70"/>
    <w:rsid w:val="00C13B95"/>
    <w:rsid w:val="00C13C56"/>
    <w:rsid w:val="00C14E10"/>
    <w:rsid w:val="00C15499"/>
    <w:rsid w:val="00C15FEC"/>
    <w:rsid w:val="00C1614E"/>
    <w:rsid w:val="00C16B55"/>
    <w:rsid w:val="00C16C37"/>
    <w:rsid w:val="00C20613"/>
    <w:rsid w:val="00C208A4"/>
    <w:rsid w:val="00C22252"/>
    <w:rsid w:val="00C223CA"/>
    <w:rsid w:val="00C2262B"/>
    <w:rsid w:val="00C227E7"/>
    <w:rsid w:val="00C23376"/>
    <w:rsid w:val="00C23515"/>
    <w:rsid w:val="00C23A43"/>
    <w:rsid w:val="00C2424A"/>
    <w:rsid w:val="00C246E8"/>
    <w:rsid w:val="00C247E4"/>
    <w:rsid w:val="00C24A74"/>
    <w:rsid w:val="00C26826"/>
    <w:rsid w:val="00C26F6F"/>
    <w:rsid w:val="00C2706E"/>
    <w:rsid w:val="00C278C8"/>
    <w:rsid w:val="00C27EF5"/>
    <w:rsid w:val="00C27FBE"/>
    <w:rsid w:val="00C30272"/>
    <w:rsid w:val="00C3136A"/>
    <w:rsid w:val="00C324BD"/>
    <w:rsid w:val="00C325B7"/>
    <w:rsid w:val="00C335DC"/>
    <w:rsid w:val="00C336E1"/>
    <w:rsid w:val="00C348AF"/>
    <w:rsid w:val="00C34BFA"/>
    <w:rsid w:val="00C36C0D"/>
    <w:rsid w:val="00C36C21"/>
    <w:rsid w:val="00C37302"/>
    <w:rsid w:val="00C377CD"/>
    <w:rsid w:val="00C405B5"/>
    <w:rsid w:val="00C41A2C"/>
    <w:rsid w:val="00C41DAF"/>
    <w:rsid w:val="00C42633"/>
    <w:rsid w:val="00C438C3"/>
    <w:rsid w:val="00C4464B"/>
    <w:rsid w:val="00C4560C"/>
    <w:rsid w:val="00C46102"/>
    <w:rsid w:val="00C467A0"/>
    <w:rsid w:val="00C46DA3"/>
    <w:rsid w:val="00C47730"/>
    <w:rsid w:val="00C47D8C"/>
    <w:rsid w:val="00C51269"/>
    <w:rsid w:val="00C51505"/>
    <w:rsid w:val="00C5239E"/>
    <w:rsid w:val="00C52642"/>
    <w:rsid w:val="00C52D67"/>
    <w:rsid w:val="00C53E34"/>
    <w:rsid w:val="00C57169"/>
    <w:rsid w:val="00C5741C"/>
    <w:rsid w:val="00C57473"/>
    <w:rsid w:val="00C5786E"/>
    <w:rsid w:val="00C57958"/>
    <w:rsid w:val="00C60269"/>
    <w:rsid w:val="00C611BC"/>
    <w:rsid w:val="00C618B8"/>
    <w:rsid w:val="00C644B6"/>
    <w:rsid w:val="00C6454B"/>
    <w:rsid w:val="00C64614"/>
    <w:rsid w:val="00C64629"/>
    <w:rsid w:val="00C646E1"/>
    <w:rsid w:val="00C64A24"/>
    <w:rsid w:val="00C64F92"/>
    <w:rsid w:val="00C67F08"/>
    <w:rsid w:val="00C7074F"/>
    <w:rsid w:val="00C7098F"/>
    <w:rsid w:val="00C73393"/>
    <w:rsid w:val="00C736D3"/>
    <w:rsid w:val="00C73ABD"/>
    <w:rsid w:val="00C74BDD"/>
    <w:rsid w:val="00C74CFE"/>
    <w:rsid w:val="00C75812"/>
    <w:rsid w:val="00C76343"/>
    <w:rsid w:val="00C77466"/>
    <w:rsid w:val="00C801F5"/>
    <w:rsid w:val="00C8021B"/>
    <w:rsid w:val="00C81072"/>
    <w:rsid w:val="00C81A34"/>
    <w:rsid w:val="00C81BC7"/>
    <w:rsid w:val="00C81F3B"/>
    <w:rsid w:val="00C81FDC"/>
    <w:rsid w:val="00C820B9"/>
    <w:rsid w:val="00C830AB"/>
    <w:rsid w:val="00C834E7"/>
    <w:rsid w:val="00C8398F"/>
    <w:rsid w:val="00C83C41"/>
    <w:rsid w:val="00C83F48"/>
    <w:rsid w:val="00C842E8"/>
    <w:rsid w:val="00C84B82"/>
    <w:rsid w:val="00C84BC3"/>
    <w:rsid w:val="00C854DD"/>
    <w:rsid w:val="00C85748"/>
    <w:rsid w:val="00C8576B"/>
    <w:rsid w:val="00C864AE"/>
    <w:rsid w:val="00C86B6B"/>
    <w:rsid w:val="00C87400"/>
    <w:rsid w:val="00C87B7D"/>
    <w:rsid w:val="00C87D38"/>
    <w:rsid w:val="00C90917"/>
    <w:rsid w:val="00C91202"/>
    <w:rsid w:val="00C9123E"/>
    <w:rsid w:val="00C9197E"/>
    <w:rsid w:val="00C91B83"/>
    <w:rsid w:val="00C92366"/>
    <w:rsid w:val="00C9297D"/>
    <w:rsid w:val="00C9347A"/>
    <w:rsid w:val="00C93B66"/>
    <w:rsid w:val="00C93E8A"/>
    <w:rsid w:val="00C94012"/>
    <w:rsid w:val="00C95095"/>
    <w:rsid w:val="00C9614C"/>
    <w:rsid w:val="00C9669E"/>
    <w:rsid w:val="00C96C39"/>
    <w:rsid w:val="00C970E8"/>
    <w:rsid w:val="00CA051D"/>
    <w:rsid w:val="00CA1C3C"/>
    <w:rsid w:val="00CA20BB"/>
    <w:rsid w:val="00CA2191"/>
    <w:rsid w:val="00CA2355"/>
    <w:rsid w:val="00CA26D8"/>
    <w:rsid w:val="00CA3731"/>
    <w:rsid w:val="00CA39D1"/>
    <w:rsid w:val="00CA3F59"/>
    <w:rsid w:val="00CA4349"/>
    <w:rsid w:val="00CA4D70"/>
    <w:rsid w:val="00CA4E5F"/>
    <w:rsid w:val="00CA60C2"/>
    <w:rsid w:val="00CA6596"/>
    <w:rsid w:val="00CA66C6"/>
    <w:rsid w:val="00CA6B52"/>
    <w:rsid w:val="00CA6BB1"/>
    <w:rsid w:val="00CA7D60"/>
    <w:rsid w:val="00CB06B5"/>
    <w:rsid w:val="00CB181A"/>
    <w:rsid w:val="00CB24D5"/>
    <w:rsid w:val="00CB2708"/>
    <w:rsid w:val="00CB3A80"/>
    <w:rsid w:val="00CB3BAC"/>
    <w:rsid w:val="00CB442A"/>
    <w:rsid w:val="00CB48D7"/>
    <w:rsid w:val="00CB576A"/>
    <w:rsid w:val="00CB57EB"/>
    <w:rsid w:val="00CB5DA0"/>
    <w:rsid w:val="00CB7003"/>
    <w:rsid w:val="00CC0145"/>
    <w:rsid w:val="00CC0520"/>
    <w:rsid w:val="00CC08C4"/>
    <w:rsid w:val="00CC1191"/>
    <w:rsid w:val="00CC1D39"/>
    <w:rsid w:val="00CC22F5"/>
    <w:rsid w:val="00CC2B0B"/>
    <w:rsid w:val="00CC3490"/>
    <w:rsid w:val="00CC357B"/>
    <w:rsid w:val="00CC39AC"/>
    <w:rsid w:val="00CC3F5E"/>
    <w:rsid w:val="00CC4261"/>
    <w:rsid w:val="00CC5760"/>
    <w:rsid w:val="00CD1A07"/>
    <w:rsid w:val="00CD2880"/>
    <w:rsid w:val="00CD3B94"/>
    <w:rsid w:val="00CD3F1D"/>
    <w:rsid w:val="00CD578F"/>
    <w:rsid w:val="00CD5BAE"/>
    <w:rsid w:val="00CD6028"/>
    <w:rsid w:val="00CD69CF"/>
    <w:rsid w:val="00CD7739"/>
    <w:rsid w:val="00CD7AAE"/>
    <w:rsid w:val="00CE05B4"/>
    <w:rsid w:val="00CE0646"/>
    <w:rsid w:val="00CE12FB"/>
    <w:rsid w:val="00CE2001"/>
    <w:rsid w:val="00CE2510"/>
    <w:rsid w:val="00CE257F"/>
    <w:rsid w:val="00CE28C6"/>
    <w:rsid w:val="00CE2F6B"/>
    <w:rsid w:val="00CE37C8"/>
    <w:rsid w:val="00CE3E07"/>
    <w:rsid w:val="00CE5E47"/>
    <w:rsid w:val="00CE726B"/>
    <w:rsid w:val="00CE74AC"/>
    <w:rsid w:val="00CE75F6"/>
    <w:rsid w:val="00CE7F2B"/>
    <w:rsid w:val="00CF070D"/>
    <w:rsid w:val="00CF1682"/>
    <w:rsid w:val="00CF17BC"/>
    <w:rsid w:val="00CF189D"/>
    <w:rsid w:val="00CF222C"/>
    <w:rsid w:val="00CF3199"/>
    <w:rsid w:val="00CF37BD"/>
    <w:rsid w:val="00CF5275"/>
    <w:rsid w:val="00CF52DA"/>
    <w:rsid w:val="00CF6CBD"/>
    <w:rsid w:val="00CF771E"/>
    <w:rsid w:val="00D007A5"/>
    <w:rsid w:val="00D00D47"/>
    <w:rsid w:val="00D0114F"/>
    <w:rsid w:val="00D01FD7"/>
    <w:rsid w:val="00D028B1"/>
    <w:rsid w:val="00D0310E"/>
    <w:rsid w:val="00D04255"/>
    <w:rsid w:val="00D0488C"/>
    <w:rsid w:val="00D05A8F"/>
    <w:rsid w:val="00D05DE4"/>
    <w:rsid w:val="00D065A8"/>
    <w:rsid w:val="00D078A4"/>
    <w:rsid w:val="00D07ACA"/>
    <w:rsid w:val="00D07DBA"/>
    <w:rsid w:val="00D10548"/>
    <w:rsid w:val="00D11AF8"/>
    <w:rsid w:val="00D11C5E"/>
    <w:rsid w:val="00D133BC"/>
    <w:rsid w:val="00D14330"/>
    <w:rsid w:val="00D14899"/>
    <w:rsid w:val="00D148C2"/>
    <w:rsid w:val="00D15CD6"/>
    <w:rsid w:val="00D16056"/>
    <w:rsid w:val="00D16C13"/>
    <w:rsid w:val="00D16D80"/>
    <w:rsid w:val="00D16DF2"/>
    <w:rsid w:val="00D17446"/>
    <w:rsid w:val="00D178BD"/>
    <w:rsid w:val="00D17FC9"/>
    <w:rsid w:val="00D2059E"/>
    <w:rsid w:val="00D206B9"/>
    <w:rsid w:val="00D2079C"/>
    <w:rsid w:val="00D22990"/>
    <w:rsid w:val="00D239D5"/>
    <w:rsid w:val="00D2460D"/>
    <w:rsid w:val="00D253AD"/>
    <w:rsid w:val="00D25970"/>
    <w:rsid w:val="00D259E4"/>
    <w:rsid w:val="00D266B2"/>
    <w:rsid w:val="00D26A9A"/>
    <w:rsid w:val="00D26D4A"/>
    <w:rsid w:val="00D3016A"/>
    <w:rsid w:val="00D3067A"/>
    <w:rsid w:val="00D30776"/>
    <w:rsid w:val="00D307B6"/>
    <w:rsid w:val="00D30B3A"/>
    <w:rsid w:val="00D31833"/>
    <w:rsid w:val="00D32034"/>
    <w:rsid w:val="00D32448"/>
    <w:rsid w:val="00D32BE6"/>
    <w:rsid w:val="00D3339B"/>
    <w:rsid w:val="00D349AD"/>
    <w:rsid w:val="00D34FA3"/>
    <w:rsid w:val="00D364AF"/>
    <w:rsid w:val="00D36948"/>
    <w:rsid w:val="00D36C76"/>
    <w:rsid w:val="00D37063"/>
    <w:rsid w:val="00D37508"/>
    <w:rsid w:val="00D37DE9"/>
    <w:rsid w:val="00D40023"/>
    <w:rsid w:val="00D402C6"/>
    <w:rsid w:val="00D40C43"/>
    <w:rsid w:val="00D41A7E"/>
    <w:rsid w:val="00D43EF2"/>
    <w:rsid w:val="00D443EB"/>
    <w:rsid w:val="00D45206"/>
    <w:rsid w:val="00D452F1"/>
    <w:rsid w:val="00D46346"/>
    <w:rsid w:val="00D46CB1"/>
    <w:rsid w:val="00D4712B"/>
    <w:rsid w:val="00D47826"/>
    <w:rsid w:val="00D47FA0"/>
    <w:rsid w:val="00D51A87"/>
    <w:rsid w:val="00D51BA7"/>
    <w:rsid w:val="00D52B0A"/>
    <w:rsid w:val="00D52EA9"/>
    <w:rsid w:val="00D53577"/>
    <w:rsid w:val="00D5366B"/>
    <w:rsid w:val="00D53C82"/>
    <w:rsid w:val="00D53E66"/>
    <w:rsid w:val="00D548B3"/>
    <w:rsid w:val="00D564B1"/>
    <w:rsid w:val="00D5669D"/>
    <w:rsid w:val="00D56B98"/>
    <w:rsid w:val="00D57C65"/>
    <w:rsid w:val="00D601CD"/>
    <w:rsid w:val="00D60A87"/>
    <w:rsid w:val="00D613F2"/>
    <w:rsid w:val="00D61437"/>
    <w:rsid w:val="00D6278C"/>
    <w:rsid w:val="00D62EF7"/>
    <w:rsid w:val="00D6314C"/>
    <w:rsid w:val="00D63157"/>
    <w:rsid w:val="00D633E3"/>
    <w:rsid w:val="00D6438C"/>
    <w:rsid w:val="00D6482B"/>
    <w:rsid w:val="00D65259"/>
    <w:rsid w:val="00D66E83"/>
    <w:rsid w:val="00D67A6F"/>
    <w:rsid w:val="00D70490"/>
    <w:rsid w:val="00D70DEC"/>
    <w:rsid w:val="00D71560"/>
    <w:rsid w:val="00D71720"/>
    <w:rsid w:val="00D71D6A"/>
    <w:rsid w:val="00D72C57"/>
    <w:rsid w:val="00D730D9"/>
    <w:rsid w:val="00D732C3"/>
    <w:rsid w:val="00D73A14"/>
    <w:rsid w:val="00D73E9F"/>
    <w:rsid w:val="00D74EAF"/>
    <w:rsid w:val="00D752ED"/>
    <w:rsid w:val="00D756FA"/>
    <w:rsid w:val="00D75832"/>
    <w:rsid w:val="00D76393"/>
    <w:rsid w:val="00D77086"/>
    <w:rsid w:val="00D80201"/>
    <w:rsid w:val="00D80AFF"/>
    <w:rsid w:val="00D80BF0"/>
    <w:rsid w:val="00D80C14"/>
    <w:rsid w:val="00D8136E"/>
    <w:rsid w:val="00D827C9"/>
    <w:rsid w:val="00D8310E"/>
    <w:rsid w:val="00D8316B"/>
    <w:rsid w:val="00D83BB3"/>
    <w:rsid w:val="00D84B74"/>
    <w:rsid w:val="00D85676"/>
    <w:rsid w:val="00D85E24"/>
    <w:rsid w:val="00D8615E"/>
    <w:rsid w:val="00D86E3A"/>
    <w:rsid w:val="00D87036"/>
    <w:rsid w:val="00D87BCD"/>
    <w:rsid w:val="00D91459"/>
    <w:rsid w:val="00D9163C"/>
    <w:rsid w:val="00D91662"/>
    <w:rsid w:val="00D91877"/>
    <w:rsid w:val="00D93B03"/>
    <w:rsid w:val="00D961E6"/>
    <w:rsid w:val="00D9630F"/>
    <w:rsid w:val="00D971C9"/>
    <w:rsid w:val="00D97942"/>
    <w:rsid w:val="00DA06CA"/>
    <w:rsid w:val="00DA1782"/>
    <w:rsid w:val="00DA19C9"/>
    <w:rsid w:val="00DA1C80"/>
    <w:rsid w:val="00DA2184"/>
    <w:rsid w:val="00DA26B9"/>
    <w:rsid w:val="00DA2AD4"/>
    <w:rsid w:val="00DA3700"/>
    <w:rsid w:val="00DA37FB"/>
    <w:rsid w:val="00DA3D36"/>
    <w:rsid w:val="00DA42B7"/>
    <w:rsid w:val="00DA445F"/>
    <w:rsid w:val="00DA4C9A"/>
    <w:rsid w:val="00DA51F8"/>
    <w:rsid w:val="00DA5814"/>
    <w:rsid w:val="00DA5DD0"/>
    <w:rsid w:val="00DA79BB"/>
    <w:rsid w:val="00DB03F6"/>
    <w:rsid w:val="00DB0498"/>
    <w:rsid w:val="00DB0883"/>
    <w:rsid w:val="00DB0AA9"/>
    <w:rsid w:val="00DB0EAF"/>
    <w:rsid w:val="00DB1180"/>
    <w:rsid w:val="00DB229D"/>
    <w:rsid w:val="00DB2B13"/>
    <w:rsid w:val="00DB3608"/>
    <w:rsid w:val="00DB3DCF"/>
    <w:rsid w:val="00DB4B51"/>
    <w:rsid w:val="00DB4B8C"/>
    <w:rsid w:val="00DB52A1"/>
    <w:rsid w:val="00DB563D"/>
    <w:rsid w:val="00DB6371"/>
    <w:rsid w:val="00DB65F4"/>
    <w:rsid w:val="00DB6A39"/>
    <w:rsid w:val="00DB7047"/>
    <w:rsid w:val="00DB707B"/>
    <w:rsid w:val="00DB754D"/>
    <w:rsid w:val="00DB77AD"/>
    <w:rsid w:val="00DC11B7"/>
    <w:rsid w:val="00DC179F"/>
    <w:rsid w:val="00DC1BD9"/>
    <w:rsid w:val="00DC1F07"/>
    <w:rsid w:val="00DC2085"/>
    <w:rsid w:val="00DC3AE7"/>
    <w:rsid w:val="00DC3E7A"/>
    <w:rsid w:val="00DC4270"/>
    <w:rsid w:val="00DC4725"/>
    <w:rsid w:val="00DC57AE"/>
    <w:rsid w:val="00DC5D12"/>
    <w:rsid w:val="00DC74FA"/>
    <w:rsid w:val="00DC77FA"/>
    <w:rsid w:val="00DC78B7"/>
    <w:rsid w:val="00DC79F4"/>
    <w:rsid w:val="00DD1527"/>
    <w:rsid w:val="00DD1C49"/>
    <w:rsid w:val="00DD22B8"/>
    <w:rsid w:val="00DD236C"/>
    <w:rsid w:val="00DD30D5"/>
    <w:rsid w:val="00DD3A75"/>
    <w:rsid w:val="00DD3EDD"/>
    <w:rsid w:val="00DD56A3"/>
    <w:rsid w:val="00DD5731"/>
    <w:rsid w:val="00DD58E9"/>
    <w:rsid w:val="00DD5989"/>
    <w:rsid w:val="00DD5D53"/>
    <w:rsid w:val="00DD76EF"/>
    <w:rsid w:val="00DD7C79"/>
    <w:rsid w:val="00DE089B"/>
    <w:rsid w:val="00DE1C46"/>
    <w:rsid w:val="00DE3639"/>
    <w:rsid w:val="00DE431C"/>
    <w:rsid w:val="00DE4EE8"/>
    <w:rsid w:val="00DE6DD0"/>
    <w:rsid w:val="00DE71AC"/>
    <w:rsid w:val="00DE7489"/>
    <w:rsid w:val="00DE7ECC"/>
    <w:rsid w:val="00DF03EE"/>
    <w:rsid w:val="00DF1339"/>
    <w:rsid w:val="00DF2291"/>
    <w:rsid w:val="00DF257D"/>
    <w:rsid w:val="00DF304D"/>
    <w:rsid w:val="00DF31A0"/>
    <w:rsid w:val="00DF3363"/>
    <w:rsid w:val="00DF33F6"/>
    <w:rsid w:val="00DF472F"/>
    <w:rsid w:val="00DF5738"/>
    <w:rsid w:val="00DF57CD"/>
    <w:rsid w:val="00DF66A6"/>
    <w:rsid w:val="00DF68AA"/>
    <w:rsid w:val="00DF6969"/>
    <w:rsid w:val="00DF743A"/>
    <w:rsid w:val="00E006AE"/>
    <w:rsid w:val="00E0105B"/>
    <w:rsid w:val="00E011BC"/>
    <w:rsid w:val="00E01F77"/>
    <w:rsid w:val="00E02D26"/>
    <w:rsid w:val="00E04067"/>
    <w:rsid w:val="00E054A8"/>
    <w:rsid w:val="00E058CD"/>
    <w:rsid w:val="00E068A2"/>
    <w:rsid w:val="00E07E6F"/>
    <w:rsid w:val="00E11425"/>
    <w:rsid w:val="00E11546"/>
    <w:rsid w:val="00E1198F"/>
    <w:rsid w:val="00E11DD3"/>
    <w:rsid w:val="00E1213C"/>
    <w:rsid w:val="00E12459"/>
    <w:rsid w:val="00E125F2"/>
    <w:rsid w:val="00E1289E"/>
    <w:rsid w:val="00E12D11"/>
    <w:rsid w:val="00E1333A"/>
    <w:rsid w:val="00E133FC"/>
    <w:rsid w:val="00E1412D"/>
    <w:rsid w:val="00E1424C"/>
    <w:rsid w:val="00E14ECF"/>
    <w:rsid w:val="00E15003"/>
    <w:rsid w:val="00E15A40"/>
    <w:rsid w:val="00E15E56"/>
    <w:rsid w:val="00E1645B"/>
    <w:rsid w:val="00E1656F"/>
    <w:rsid w:val="00E16F2B"/>
    <w:rsid w:val="00E17D03"/>
    <w:rsid w:val="00E2016A"/>
    <w:rsid w:val="00E206D5"/>
    <w:rsid w:val="00E21074"/>
    <w:rsid w:val="00E21B7B"/>
    <w:rsid w:val="00E22425"/>
    <w:rsid w:val="00E226BD"/>
    <w:rsid w:val="00E2442F"/>
    <w:rsid w:val="00E24B25"/>
    <w:rsid w:val="00E256B4"/>
    <w:rsid w:val="00E25C85"/>
    <w:rsid w:val="00E26D0D"/>
    <w:rsid w:val="00E2786E"/>
    <w:rsid w:val="00E27C2B"/>
    <w:rsid w:val="00E301CC"/>
    <w:rsid w:val="00E3042F"/>
    <w:rsid w:val="00E31642"/>
    <w:rsid w:val="00E326EA"/>
    <w:rsid w:val="00E331B1"/>
    <w:rsid w:val="00E331F4"/>
    <w:rsid w:val="00E33B89"/>
    <w:rsid w:val="00E33EFC"/>
    <w:rsid w:val="00E34195"/>
    <w:rsid w:val="00E34B67"/>
    <w:rsid w:val="00E34FE2"/>
    <w:rsid w:val="00E3594C"/>
    <w:rsid w:val="00E36A4B"/>
    <w:rsid w:val="00E40019"/>
    <w:rsid w:val="00E404BD"/>
    <w:rsid w:val="00E40B2C"/>
    <w:rsid w:val="00E40C9E"/>
    <w:rsid w:val="00E414F5"/>
    <w:rsid w:val="00E41746"/>
    <w:rsid w:val="00E42961"/>
    <w:rsid w:val="00E42D46"/>
    <w:rsid w:val="00E42FAC"/>
    <w:rsid w:val="00E43C7D"/>
    <w:rsid w:val="00E450EE"/>
    <w:rsid w:val="00E45103"/>
    <w:rsid w:val="00E455EE"/>
    <w:rsid w:val="00E45677"/>
    <w:rsid w:val="00E468C7"/>
    <w:rsid w:val="00E46BC2"/>
    <w:rsid w:val="00E46CB1"/>
    <w:rsid w:val="00E50132"/>
    <w:rsid w:val="00E50486"/>
    <w:rsid w:val="00E504F3"/>
    <w:rsid w:val="00E50E26"/>
    <w:rsid w:val="00E52488"/>
    <w:rsid w:val="00E52A61"/>
    <w:rsid w:val="00E53D92"/>
    <w:rsid w:val="00E53E16"/>
    <w:rsid w:val="00E542EE"/>
    <w:rsid w:val="00E54F50"/>
    <w:rsid w:val="00E55716"/>
    <w:rsid w:val="00E55C61"/>
    <w:rsid w:val="00E55F3A"/>
    <w:rsid w:val="00E567CD"/>
    <w:rsid w:val="00E56A11"/>
    <w:rsid w:val="00E56C5D"/>
    <w:rsid w:val="00E57141"/>
    <w:rsid w:val="00E57583"/>
    <w:rsid w:val="00E575EA"/>
    <w:rsid w:val="00E57742"/>
    <w:rsid w:val="00E5797F"/>
    <w:rsid w:val="00E6038B"/>
    <w:rsid w:val="00E61E99"/>
    <w:rsid w:val="00E621DB"/>
    <w:rsid w:val="00E62704"/>
    <w:rsid w:val="00E63227"/>
    <w:rsid w:val="00E638E7"/>
    <w:rsid w:val="00E63A67"/>
    <w:rsid w:val="00E63C76"/>
    <w:rsid w:val="00E65683"/>
    <w:rsid w:val="00E6649E"/>
    <w:rsid w:val="00E666FA"/>
    <w:rsid w:val="00E670B0"/>
    <w:rsid w:val="00E6738F"/>
    <w:rsid w:val="00E700DC"/>
    <w:rsid w:val="00E70386"/>
    <w:rsid w:val="00E709B3"/>
    <w:rsid w:val="00E70AF2"/>
    <w:rsid w:val="00E71450"/>
    <w:rsid w:val="00E7159E"/>
    <w:rsid w:val="00E717CF"/>
    <w:rsid w:val="00E71C6F"/>
    <w:rsid w:val="00E71DA5"/>
    <w:rsid w:val="00E72275"/>
    <w:rsid w:val="00E7297B"/>
    <w:rsid w:val="00E734A3"/>
    <w:rsid w:val="00E73F7E"/>
    <w:rsid w:val="00E74359"/>
    <w:rsid w:val="00E744FC"/>
    <w:rsid w:val="00E74D2F"/>
    <w:rsid w:val="00E7554D"/>
    <w:rsid w:val="00E76180"/>
    <w:rsid w:val="00E767DB"/>
    <w:rsid w:val="00E76C51"/>
    <w:rsid w:val="00E76DA5"/>
    <w:rsid w:val="00E76DF9"/>
    <w:rsid w:val="00E77840"/>
    <w:rsid w:val="00E8052A"/>
    <w:rsid w:val="00E80D1C"/>
    <w:rsid w:val="00E80F26"/>
    <w:rsid w:val="00E80F3F"/>
    <w:rsid w:val="00E817C2"/>
    <w:rsid w:val="00E81863"/>
    <w:rsid w:val="00E8263B"/>
    <w:rsid w:val="00E82C67"/>
    <w:rsid w:val="00E83A2D"/>
    <w:rsid w:val="00E846FA"/>
    <w:rsid w:val="00E8527A"/>
    <w:rsid w:val="00E85710"/>
    <w:rsid w:val="00E86932"/>
    <w:rsid w:val="00E877C2"/>
    <w:rsid w:val="00E87C51"/>
    <w:rsid w:val="00E87CD2"/>
    <w:rsid w:val="00E903DE"/>
    <w:rsid w:val="00E90583"/>
    <w:rsid w:val="00E90D37"/>
    <w:rsid w:val="00E9180E"/>
    <w:rsid w:val="00E919C5"/>
    <w:rsid w:val="00E91AB2"/>
    <w:rsid w:val="00E92366"/>
    <w:rsid w:val="00E92C1F"/>
    <w:rsid w:val="00E92DF5"/>
    <w:rsid w:val="00E93156"/>
    <w:rsid w:val="00E94324"/>
    <w:rsid w:val="00E94C25"/>
    <w:rsid w:val="00E965A7"/>
    <w:rsid w:val="00E9664D"/>
    <w:rsid w:val="00E97583"/>
    <w:rsid w:val="00EA0315"/>
    <w:rsid w:val="00EA0382"/>
    <w:rsid w:val="00EA0DE2"/>
    <w:rsid w:val="00EA1699"/>
    <w:rsid w:val="00EA16CB"/>
    <w:rsid w:val="00EA2064"/>
    <w:rsid w:val="00EA21C2"/>
    <w:rsid w:val="00EA36EC"/>
    <w:rsid w:val="00EA40C5"/>
    <w:rsid w:val="00EA491D"/>
    <w:rsid w:val="00EA496B"/>
    <w:rsid w:val="00EA5322"/>
    <w:rsid w:val="00EA58B9"/>
    <w:rsid w:val="00EA6380"/>
    <w:rsid w:val="00EA6389"/>
    <w:rsid w:val="00EA68D1"/>
    <w:rsid w:val="00EB05B0"/>
    <w:rsid w:val="00EB0695"/>
    <w:rsid w:val="00EB1A89"/>
    <w:rsid w:val="00EB2C1B"/>
    <w:rsid w:val="00EB2E1A"/>
    <w:rsid w:val="00EB365C"/>
    <w:rsid w:val="00EB3817"/>
    <w:rsid w:val="00EB39EE"/>
    <w:rsid w:val="00EB46C4"/>
    <w:rsid w:val="00EB4C34"/>
    <w:rsid w:val="00EB4DCA"/>
    <w:rsid w:val="00EB4F3E"/>
    <w:rsid w:val="00EB4F51"/>
    <w:rsid w:val="00EB5062"/>
    <w:rsid w:val="00EB56B5"/>
    <w:rsid w:val="00EB59CF"/>
    <w:rsid w:val="00EB6560"/>
    <w:rsid w:val="00EB7689"/>
    <w:rsid w:val="00EB76B2"/>
    <w:rsid w:val="00EC1160"/>
    <w:rsid w:val="00EC1339"/>
    <w:rsid w:val="00EC2B67"/>
    <w:rsid w:val="00EC335B"/>
    <w:rsid w:val="00EC39D2"/>
    <w:rsid w:val="00EC45D5"/>
    <w:rsid w:val="00EC4748"/>
    <w:rsid w:val="00EC49E1"/>
    <w:rsid w:val="00EC4A44"/>
    <w:rsid w:val="00EC5C76"/>
    <w:rsid w:val="00EC696D"/>
    <w:rsid w:val="00EC7883"/>
    <w:rsid w:val="00EC7BC1"/>
    <w:rsid w:val="00EC7DBA"/>
    <w:rsid w:val="00EC7E0F"/>
    <w:rsid w:val="00ED0C83"/>
    <w:rsid w:val="00ED15D9"/>
    <w:rsid w:val="00ED201D"/>
    <w:rsid w:val="00ED2067"/>
    <w:rsid w:val="00ED22F1"/>
    <w:rsid w:val="00ED3AE2"/>
    <w:rsid w:val="00ED5420"/>
    <w:rsid w:val="00ED5710"/>
    <w:rsid w:val="00ED5916"/>
    <w:rsid w:val="00ED6029"/>
    <w:rsid w:val="00ED69C4"/>
    <w:rsid w:val="00ED756F"/>
    <w:rsid w:val="00ED7B1E"/>
    <w:rsid w:val="00ED7B53"/>
    <w:rsid w:val="00EE053F"/>
    <w:rsid w:val="00EE06D8"/>
    <w:rsid w:val="00EE1295"/>
    <w:rsid w:val="00EE2F43"/>
    <w:rsid w:val="00EE36B6"/>
    <w:rsid w:val="00EE4283"/>
    <w:rsid w:val="00EE67B2"/>
    <w:rsid w:val="00EE67F4"/>
    <w:rsid w:val="00EE7B2B"/>
    <w:rsid w:val="00EF0BA8"/>
    <w:rsid w:val="00EF20D8"/>
    <w:rsid w:val="00EF28D9"/>
    <w:rsid w:val="00EF2948"/>
    <w:rsid w:val="00EF29FD"/>
    <w:rsid w:val="00EF3271"/>
    <w:rsid w:val="00EF37BE"/>
    <w:rsid w:val="00EF3886"/>
    <w:rsid w:val="00EF496E"/>
    <w:rsid w:val="00EF4E96"/>
    <w:rsid w:val="00EF5087"/>
    <w:rsid w:val="00EF5EEC"/>
    <w:rsid w:val="00EF7D03"/>
    <w:rsid w:val="00F001B4"/>
    <w:rsid w:val="00F006F3"/>
    <w:rsid w:val="00F01D41"/>
    <w:rsid w:val="00F01EDD"/>
    <w:rsid w:val="00F024E3"/>
    <w:rsid w:val="00F02EC0"/>
    <w:rsid w:val="00F0367B"/>
    <w:rsid w:val="00F037A9"/>
    <w:rsid w:val="00F03955"/>
    <w:rsid w:val="00F039B2"/>
    <w:rsid w:val="00F03A57"/>
    <w:rsid w:val="00F0460E"/>
    <w:rsid w:val="00F0463D"/>
    <w:rsid w:val="00F04AA4"/>
    <w:rsid w:val="00F059B4"/>
    <w:rsid w:val="00F079E8"/>
    <w:rsid w:val="00F10292"/>
    <w:rsid w:val="00F10BAF"/>
    <w:rsid w:val="00F10DF3"/>
    <w:rsid w:val="00F1266C"/>
    <w:rsid w:val="00F1269A"/>
    <w:rsid w:val="00F134FA"/>
    <w:rsid w:val="00F13C8D"/>
    <w:rsid w:val="00F146E0"/>
    <w:rsid w:val="00F1485F"/>
    <w:rsid w:val="00F14AFF"/>
    <w:rsid w:val="00F14C92"/>
    <w:rsid w:val="00F152FF"/>
    <w:rsid w:val="00F153F2"/>
    <w:rsid w:val="00F1611A"/>
    <w:rsid w:val="00F16B86"/>
    <w:rsid w:val="00F16FC8"/>
    <w:rsid w:val="00F17574"/>
    <w:rsid w:val="00F17A86"/>
    <w:rsid w:val="00F200FD"/>
    <w:rsid w:val="00F21539"/>
    <w:rsid w:val="00F21C72"/>
    <w:rsid w:val="00F21C79"/>
    <w:rsid w:val="00F2248F"/>
    <w:rsid w:val="00F23B3C"/>
    <w:rsid w:val="00F241D9"/>
    <w:rsid w:val="00F251FF"/>
    <w:rsid w:val="00F25568"/>
    <w:rsid w:val="00F25B04"/>
    <w:rsid w:val="00F265DD"/>
    <w:rsid w:val="00F31DB3"/>
    <w:rsid w:val="00F33CFE"/>
    <w:rsid w:val="00F34BA3"/>
    <w:rsid w:val="00F3708F"/>
    <w:rsid w:val="00F4076C"/>
    <w:rsid w:val="00F40870"/>
    <w:rsid w:val="00F42180"/>
    <w:rsid w:val="00F436FD"/>
    <w:rsid w:val="00F43A10"/>
    <w:rsid w:val="00F4474C"/>
    <w:rsid w:val="00F45163"/>
    <w:rsid w:val="00F45ED4"/>
    <w:rsid w:val="00F46446"/>
    <w:rsid w:val="00F465B2"/>
    <w:rsid w:val="00F53FE3"/>
    <w:rsid w:val="00F55117"/>
    <w:rsid w:val="00F551A2"/>
    <w:rsid w:val="00F55890"/>
    <w:rsid w:val="00F5776C"/>
    <w:rsid w:val="00F57B46"/>
    <w:rsid w:val="00F6092A"/>
    <w:rsid w:val="00F612B8"/>
    <w:rsid w:val="00F61AFF"/>
    <w:rsid w:val="00F6211F"/>
    <w:rsid w:val="00F62F4F"/>
    <w:rsid w:val="00F63472"/>
    <w:rsid w:val="00F63CA2"/>
    <w:rsid w:val="00F64828"/>
    <w:rsid w:val="00F6609C"/>
    <w:rsid w:val="00F6666C"/>
    <w:rsid w:val="00F66B3E"/>
    <w:rsid w:val="00F66E8E"/>
    <w:rsid w:val="00F67359"/>
    <w:rsid w:val="00F70977"/>
    <w:rsid w:val="00F72CBF"/>
    <w:rsid w:val="00F72D06"/>
    <w:rsid w:val="00F73B45"/>
    <w:rsid w:val="00F74768"/>
    <w:rsid w:val="00F757C7"/>
    <w:rsid w:val="00F75F17"/>
    <w:rsid w:val="00F76626"/>
    <w:rsid w:val="00F76D84"/>
    <w:rsid w:val="00F770CF"/>
    <w:rsid w:val="00F7758B"/>
    <w:rsid w:val="00F776F8"/>
    <w:rsid w:val="00F77BB8"/>
    <w:rsid w:val="00F805E3"/>
    <w:rsid w:val="00F80D2E"/>
    <w:rsid w:val="00F80FF7"/>
    <w:rsid w:val="00F81A58"/>
    <w:rsid w:val="00F82CE5"/>
    <w:rsid w:val="00F82DF5"/>
    <w:rsid w:val="00F844CA"/>
    <w:rsid w:val="00F84E7C"/>
    <w:rsid w:val="00F854FA"/>
    <w:rsid w:val="00F8572A"/>
    <w:rsid w:val="00F85AA2"/>
    <w:rsid w:val="00F86B7F"/>
    <w:rsid w:val="00F878EC"/>
    <w:rsid w:val="00F90570"/>
    <w:rsid w:val="00F908B9"/>
    <w:rsid w:val="00F909FA"/>
    <w:rsid w:val="00F90AF1"/>
    <w:rsid w:val="00F935AF"/>
    <w:rsid w:val="00F939E3"/>
    <w:rsid w:val="00F93BF9"/>
    <w:rsid w:val="00F94063"/>
    <w:rsid w:val="00F9471B"/>
    <w:rsid w:val="00F94A32"/>
    <w:rsid w:val="00F94EC2"/>
    <w:rsid w:val="00F9500F"/>
    <w:rsid w:val="00F9552C"/>
    <w:rsid w:val="00F95C77"/>
    <w:rsid w:val="00F96365"/>
    <w:rsid w:val="00F967B2"/>
    <w:rsid w:val="00F96FA0"/>
    <w:rsid w:val="00F9737C"/>
    <w:rsid w:val="00F9761F"/>
    <w:rsid w:val="00F97797"/>
    <w:rsid w:val="00FA00A3"/>
    <w:rsid w:val="00FA0341"/>
    <w:rsid w:val="00FA0DC1"/>
    <w:rsid w:val="00FA18B7"/>
    <w:rsid w:val="00FA210F"/>
    <w:rsid w:val="00FA3A3A"/>
    <w:rsid w:val="00FA3E2F"/>
    <w:rsid w:val="00FA4515"/>
    <w:rsid w:val="00FA5ABC"/>
    <w:rsid w:val="00FA60B8"/>
    <w:rsid w:val="00FA6765"/>
    <w:rsid w:val="00FA6C4F"/>
    <w:rsid w:val="00FA7B6F"/>
    <w:rsid w:val="00FA7CE2"/>
    <w:rsid w:val="00FA7F7C"/>
    <w:rsid w:val="00FB0BD6"/>
    <w:rsid w:val="00FB2E21"/>
    <w:rsid w:val="00FB3B2F"/>
    <w:rsid w:val="00FB3B97"/>
    <w:rsid w:val="00FB424F"/>
    <w:rsid w:val="00FB4654"/>
    <w:rsid w:val="00FB466D"/>
    <w:rsid w:val="00FB4CA0"/>
    <w:rsid w:val="00FB5763"/>
    <w:rsid w:val="00FB5A71"/>
    <w:rsid w:val="00FB5D74"/>
    <w:rsid w:val="00FB5FF6"/>
    <w:rsid w:val="00FB6EA6"/>
    <w:rsid w:val="00FB6F7A"/>
    <w:rsid w:val="00FC094A"/>
    <w:rsid w:val="00FC094B"/>
    <w:rsid w:val="00FC0BFC"/>
    <w:rsid w:val="00FC1C22"/>
    <w:rsid w:val="00FC1E22"/>
    <w:rsid w:val="00FC215B"/>
    <w:rsid w:val="00FC227F"/>
    <w:rsid w:val="00FC23DF"/>
    <w:rsid w:val="00FC4A71"/>
    <w:rsid w:val="00FC4C87"/>
    <w:rsid w:val="00FC5691"/>
    <w:rsid w:val="00FC5D4A"/>
    <w:rsid w:val="00FC5DFB"/>
    <w:rsid w:val="00FC61C2"/>
    <w:rsid w:val="00FC6EB8"/>
    <w:rsid w:val="00FC6F3B"/>
    <w:rsid w:val="00FC74E2"/>
    <w:rsid w:val="00FD124C"/>
    <w:rsid w:val="00FD1E3A"/>
    <w:rsid w:val="00FD292F"/>
    <w:rsid w:val="00FD44FD"/>
    <w:rsid w:val="00FD5126"/>
    <w:rsid w:val="00FD5A6A"/>
    <w:rsid w:val="00FD75E9"/>
    <w:rsid w:val="00FD7C66"/>
    <w:rsid w:val="00FE050F"/>
    <w:rsid w:val="00FE0628"/>
    <w:rsid w:val="00FE13C4"/>
    <w:rsid w:val="00FE3071"/>
    <w:rsid w:val="00FE52ED"/>
    <w:rsid w:val="00FE5307"/>
    <w:rsid w:val="00FE537A"/>
    <w:rsid w:val="00FE5A82"/>
    <w:rsid w:val="00FE5DEC"/>
    <w:rsid w:val="00FF030D"/>
    <w:rsid w:val="00FF0D45"/>
    <w:rsid w:val="00FF0DE4"/>
    <w:rsid w:val="00FF102A"/>
    <w:rsid w:val="00FF10E5"/>
    <w:rsid w:val="00FF18C3"/>
    <w:rsid w:val="00FF19D0"/>
    <w:rsid w:val="00FF355F"/>
    <w:rsid w:val="00FF4329"/>
    <w:rsid w:val="00FF4E85"/>
    <w:rsid w:val="00FF52DF"/>
    <w:rsid w:val="00FF6FE4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18"/>
    <w:pPr>
      <w:spacing w:before="60" w:after="6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Знак35"/>
    <w:basedOn w:val="a"/>
    <w:next w:val="a"/>
    <w:link w:val="10"/>
    <w:uiPriority w:val="99"/>
    <w:qFormat/>
    <w:rsid w:val="00145918"/>
    <w:pPr>
      <w:keepNext/>
      <w:pageBreakBefore/>
      <w:spacing w:before="4000" w:after="9960"/>
      <w:jc w:val="right"/>
      <w:outlineLvl w:val="0"/>
    </w:pPr>
    <w:rPr>
      <w:rFonts w:ascii="Verdana" w:hAnsi="Verdana" w:cs="Verdana"/>
      <w:b/>
      <w:bCs/>
      <w:color w:val="C41C16"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locked/>
    <w:rsid w:val="00D91459"/>
    <w:pPr>
      <w:keepNext/>
      <w:spacing w:before="240"/>
      <w:outlineLvl w:val="1"/>
    </w:pPr>
    <w:rPr>
      <w:rFonts w:ascii="Arial" w:eastAsia="Calibri" w:hAnsi="Arial" w:cs="Arial"/>
      <w:b/>
      <w:bCs/>
      <w:i/>
      <w:iCs/>
    </w:rPr>
  </w:style>
  <w:style w:type="paragraph" w:styleId="3">
    <w:name w:val="heading 3"/>
    <w:aliases w:val="Знак33"/>
    <w:basedOn w:val="a"/>
    <w:next w:val="a"/>
    <w:link w:val="30"/>
    <w:uiPriority w:val="99"/>
    <w:qFormat/>
    <w:rsid w:val="00145918"/>
    <w:pPr>
      <w:spacing w:before="240" w:after="240" w:line="360" w:lineRule="auto"/>
      <w:ind w:left="-142"/>
      <w:jc w:val="center"/>
      <w:outlineLvl w:val="2"/>
    </w:pPr>
    <w:rPr>
      <w:b/>
      <w:bCs/>
    </w:rPr>
  </w:style>
  <w:style w:type="paragraph" w:styleId="4">
    <w:name w:val="heading 4"/>
    <w:aliases w:val="Знак32"/>
    <w:basedOn w:val="a"/>
    <w:next w:val="a"/>
    <w:link w:val="40"/>
    <w:uiPriority w:val="99"/>
    <w:qFormat/>
    <w:rsid w:val="00145918"/>
    <w:pPr>
      <w:tabs>
        <w:tab w:val="num" w:pos="720"/>
      </w:tabs>
      <w:spacing w:before="240" w:after="240" w:line="360" w:lineRule="auto"/>
      <w:ind w:left="720" w:hanging="720"/>
      <w:jc w:val="center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qFormat/>
    <w:locked/>
    <w:rsid w:val="00D46CB1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35 Знак"/>
    <w:basedOn w:val="a0"/>
    <w:link w:val="1"/>
    <w:uiPriority w:val="99"/>
    <w:locked/>
    <w:rsid w:val="00145918"/>
    <w:rPr>
      <w:rFonts w:ascii="Verdana" w:hAnsi="Verdana" w:cs="Verdana"/>
      <w:b/>
      <w:bCs/>
      <w:color w:val="C41C16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6575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33 Знак"/>
    <w:basedOn w:val="a0"/>
    <w:link w:val="3"/>
    <w:uiPriority w:val="99"/>
    <w:locked/>
    <w:rsid w:val="00145918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aliases w:val="Знак32 Знак"/>
    <w:basedOn w:val="a0"/>
    <w:link w:val="4"/>
    <w:uiPriority w:val="99"/>
    <w:locked/>
    <w:rsid w:val="00145918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3">
    <w:name w:val="footer"/>
    <w:aliases w:val="Знак14"/>
    <w:basedOn w:val="a"/>
    <w:link w:val="a4"/>
    <w:uiPriority w:val="99"/>
    <w:rsid w:val="0014591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aliases w:val="Знак14 Знак"/>
    <w:basedOn w:val="a0"/>
    <w:link w:val="a3"/>
    <w:uiPriority w:val="99"/>
    <w:locked/>
    <w:rsid w:val="0014591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145918"/>
    <w:rPr>
      <w:rFonts w:ascii="Verdana" w:hAnsi="Verdana" w:cs="Verdana"/>
      <w:b/>
      <w:bCs/>
      <w:color w:val="C41C16"/>
      <w:sz w:val="16"/>
      <w:szCs w:val="16"/>
    </w:rPr>
  </w:style>
  <w:style w:type="paragraph" w:styleId="a6">
    <w:name w:val="footnote text"/>
    <w:aliases w:val="Знак2"/>
    <w:basedOn w:val="a"/>
    <w:link w:val="a7"/>
    <w:uiPriority w:val="99"/>
    <w:rsid w:val="00145918"/>
    <w:rPr>
      <w:rFonts w:ascii="Tahoma" w:hAnsi="Tahoma" w:cs="Tahoma"/>
      <w:i/>
      <w:iCs/>
      <w:sz w:val="16"/>
      <w:szCs w:val="16"/>
    </w:rPr>
  </w:style>
  <w:style w:type="character" w:customStyle="1" w:styleId="a7">
    <w:name w:val="Текст сноски Знак"/>
    <w:aliases w:val="Знак2 Знак"/>
    <w:basedOn w:val="a0"/>
    <w:link w:val="a6"/>
    <w:uiPriority w:val="99"/>
    <w:locked/>
    <w:rsid w:val="00145918"/>
    <w:rPr>
      <w:rFonts w:ascii="Tahoma" w:hAnsi="Tahoma" w:cs="Tahoma"/>
      <w:i/>
      <w:iCs/>
      <w:sz w:val="20"/>
      <w:szCs w:val="20"/>
      <w:lang w:eastAsia="ru-RU"/>
    </w:rPr>
  </w:style>
  <w:style w:type="paragraph" w:customStyle="1" w:styleId="Pro-TabName">
    <w:name w:val="Pro-Tab Name"/>
    <w:basedOn w:val="a"/>
    <w:uiPriority w:val="99"/>
    <w:rsid w:val="00145918"/>
    <w:pPr>
      <w:spacing w:before="360" w:after="120"/>
      <w:jc w:val="center"/>
    </w:pPr>
    <w:rPr>
      <w:i/>
      <w:iCs/>
    </w:rPr>
  </w:style>
  <w:style w:type="paragraph" w:customStyle="1" w:styleId="Pro-Gramma">
    <w:name w:val="Pro-Gramma"/>
    <w:basedOn w:val="a"/>
    <w:uiPriority w:val="99"/>
    <w:rsid w:val="00145918"/>
    <w:pPr>
      <w:spacing w:after="120" w:line="360" w:lineRule="auto"/>
      <w:ind w:firstLine="709"/>
      <w:jc w:val="both"/>
    </w:pPr>
  </w:style>
  <w:style w:type="paragraph" w:customStyle="1" w:styleId="a8">
    <w:name w:val="раздилитель сноски"/>
    <w:basedOn w:val="a"/>
    <w:next w:val="a6"/>
    <w:uiPriority w:val="99"/>
    <w:rsid w:val="00145918"/>
    <w:pPr>
      <w:spacing w:before="0" w:after="120"/>
      <w:jc w:val="both"/>
    </w:pPr>
    <w:rPr>
      <w:sz w:val="24"/>
      <w:szCs w:val="24"/>
      <w:lang w:val="en-US"/>
    </w:rPr>
  </w:style>
  <w:style w:type="paragraph" w:customStyle="1" w:styleId="ConsPlusCell">
    <w:name w:val="ConsPlusCell"/>
    <w:uiPriority w:val="99"/>
    <w:rsid w:val="00B93CB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E5B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4E5B56"/>
    <w:pPr>
      <w:spacing w:before="0"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E5B56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2206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22066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rsid w:val="0022066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22066F"/>
    <w:rPr>
      <w:rFonts w:ascii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22066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2066F"/>
    <w:rPr>
      <w:rFonts w:ascii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99"/>
    <w:rsid w:val="007D21E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C019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C2F69"/>
    <w:rPr>
      <w:rFonts w:ascii="Times New Roman" w:hAnsi="Times New Roman" w:cs="Times New Roman"/>
      <w:sz w:val="2"/>
      <w:szCs w:val="2"/>
    </w:rPr>
  </w:style>
  <w:style w:type="paragraph" w:styleId="ae">
    <w:name w:val="Document Map"/>
    <w:basedOn w:val="a"/>
    <w:link w:val="af"/>
    <w:uiPriority w:val="99"/>
    <w:rsid w:val="007F3A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locked/>
    <w:rsid w:val="00E41746"/>
    <w:rPr>
      <w:rFonts w:ascii="Times New Roman" w:hAnsi="Times New Roman" w:cs="Times New Roman"/>
      <w:sz w:val="2"/>
      <w:szCs w:val="2"/>
    </w:rPr>
  </w:style>
  <w:style w:type="paragraph" w:styleId="af0">
    <w:name w:val="header"/>
    <w:basedOn w:val="a"/>
    <w:link w:val="af1"/>
    <w:uiPriority w:val="99"/>
    <w:rsid w:val="0023703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23703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3B40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Гипертекстовая ссылка"/>
    <w:basedOn w:val="a0"/>
    <w:uiPriority w:val="99"/>
    <w:rsid w:val="003B4073"/>
    <w:rPr>
      <w:color w:val="106BBE"/>
    </w:rPr>
  </w:style>
  <w:style w:type="character" w:customStyle="1" w:styleId="50">
    <w:name w:val="Заголовок 5 Знак"/>
    <w:basedOn w:val="a0"/>
    <w:link w:val="5"/>
    <w:rsid w:val="00D46CB1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s3">
    <w:name w:val="s_3"/>
    <w:basedOn w:val="a"/>
    <w:rsid w:val="00A249AE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3E3B84"/>
    <w:pPr>
      <w:ind w:left="720"/>
      <w:contextualSpacing/>
    </w:pPr>
  </w:style>
  <w:style w:type="paragraph" w:customStyle="1" w:styleId="pro-gramma0">
    <w:name w:val="pro-gramma"/>
    <w:basedOn w:val="a"/>
    <w:rsid w:val="00D259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DD74280915DA2EFD9C28FC98634D9DD6E5E045B0EE5763CEB889359CAL2gDJ" TargetMode="External"/><Relationship Id="rId18" Type="http://schemas.openxmlformats.org/officeDocument/2006/relationships/hyperlink" Target="consultantplus://offline/ref=7DD74280915DA2EFD9C28FC98634D9DD6D58005E0CE5763CEB889359CAL2gD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3884465.1000" TargetMode="External"/><Relationship Id="rId17" Type="http://schemas.openxmlformats.org/officeDocument/2006/relationships/hyperlink" Target="consultantplus://offline/ref=7DD74280915DA2EFD9C28FC98634D9DD6E5D08550AE6763CEB889359CAL2gDJ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884465.1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884465.6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884465.6000" TargetMode="External"/><Relationship Id="rId10" Type="http://schemas.openxmlformats.org/officeDocument/2006/relationships/hyperlink" Target="consultantplus://offline/ref=7DD74280915DA2EFD9C28FC98634D9DD6E5E005F0CEF763CEB889359CA2DE6B779D19AL5g4J" TargetMode="External"/><Relationship Id="rId19" Type="http://schemas.openxmlformats.org/officeDocument/2006/relationships/hyperlink" Target="consultantplus://offline/ref=7DD74280915DA2EFD9C28FC98634D9DD6E5E005F0CEF763CEB889359CA2DE6B779D19AL5g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74280915DA2EFD9C28FC98634D9DD6E5E045B0EE5763CEB889359CAL2gDJ" TargetMode="External"/><Relationship Id="rId14" Type="http://schemas.openxmlformats.org/officeDocument/2006/relationships/hyperlink" Target="consultantplus://offline/ref=7DD74280915DA2EFD9C28FC98634D9DD6E5E005F0CEF763CEB889359CA2DE6B779D19AL5g4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9AAB-CC2B-4D8F-80A6-9CFF3997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16043</Words>
  <Characters>91450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сельхоз</dc:creator>
  <cp:lastModifiedBy>Пользователь</cp:lastModifiedBy>
  <cp:revision>2</cp:revision>
  <cp:lastPrinted>2020-07-30T11:48:00Z</cp:lastPrinted>
  <dcterms:created xsi:type="dcterms:W3CDTF">2021-01-14T06:18:00Z</dcterms:created>
  <dcterms:modified xsi:type="dcterms:W3CDTF">2021-01-14T06:18:00Z</dcterms:modified>
</cp:coreProperties>
</file>