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Сведения о способах получения консультаций по вопросам соблюдения обязательных требований.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Консультирование в устной форме проводится должностными лицами по телефону, посредством </w:t>
      </w:r>
      <w:proofErr w:type="spellStart"/>
      <w:r>
        <w:rPr>
          <w:rFonts w:ascii="Arial" w:hAnsi="Arial" w:cs="Arial"/>
          <w:color w:val="1E1D1E"/>
        </w:rPr>
        <w:t>видео-конференц-связи</w:t>
      </w:r>
      <w:proofErr w:type="spellEnd"/>
      <w:r>
        <w:rPr>
          <w:rFonts w:ascii="Arial" w:hAnsi="Arial" w:cs="Arial"/>
          <w:color w:val="1E1D1E"/>
        </w:rPr>
        <w:t>, на личном приеме, в ходе проведения профилактического мероприятия, контрольного мероприятия по следующим вопросам: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а) местонахождение, контактные телефоны, адрес официального сайта администрации Пучежского муниципального района в сети «Интернет» и адреса электронной почты;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б) график работы органа муниципального жилищного контроля, время приема посетителей;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г) перечень нормативных правовых актов, регулирующих осуществление муниципального контроля;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Fonts w:ascii="Arial" w:hAnsi="Arial" w:cs="Arial"/>
          <w:color w:val="1E1D1E"/>
        </w:rPr>
        <w:t>д</w:t>
      </w:r>
      <w:proofErr w:type="spellEnd"/>
      <w:r>
        <w:rPr>
          <w:rFonts w:ascii="Arial" w:hAnsi="Arial" w:cs="Arial"/>
          <w:color w:val="1E1D1E"/>
        </w:rPr>
        <w:t>) перечень актов, содержащих обязательные требования.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администрацию Пучежского муниципального района о предоставлении письменного ответа в порядке, установленном Федеральным </w:t>
      </w:r>
      <w:hyperlink r:id="rId4" w:anchor="dst0" w:history="1">
        <w:r>
          <w:rPr>
            <w:rStyle w:val="a5"/>
            <w:rFonts w:ascii="Arial" w:hAnsi="Arial" w:cs="Arial"/>
            <w:color w:val="2082C7"/>
            <w:u w:val="none"/>
          </w:rPr>
          <w:t>законом</w:t>
        </w:r>
      </w:hyperlink>
      <w:r>
        <w:rPr>
          <w:rFonts w:ascii="Arial" w:hAnsi="Arial" w:cs="Arial"/>
          <w:color w:val="1E1D1E"/>
        </w:rPr>
        <w:t> от 02.05.2006 года № 59-ФЗ «О порядке рассмотрения обращений граждан Российской Федерации».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контроля, иных участников контрольного мероприятия, а также результаты проведенной в рамках контрольного мероприятия экспертизы.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</w:rPr>
        <w:t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</w:t>
      </w:r>
      <w:proofErr w:type="gramEnd"/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а) основание отнесения объекта, принадлежащего или используемого контролируемым лицом, к категории риска;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9417C9" w:rsidRDefault="009417C9" w:rsidP="005A07D3">
      <w:pPr>
        <w:jc w:val="both"/>
      </w:pPr>
    </w:p>
    <w:sectPr w:rsidR="009417C9" w:rsidSect="0094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D3"/>
    <w:rsid w:val="005A07D3"/>
    <w:rsid w:val="0094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7D3"/>
    <w:rPr>
      <w:b/>
      <w:bCs/>
    </w:rPr>
  </w:style>
  <w:style w:type="character" w:styleId="a5">
    <w:name w:val="Hyperlink"/>
    <w:basedOn w:val="a0"/>
    <w:uiPriority w:val="99"/>
    <w:semiHidden/>
    <w:unhideWhenUsed/>
    <w:rsid w:val="005A07D3"/>
    <w:rPr>
      <w:color w:val="0000FF"/>
      <w:u w:val="single"/>
    </w:rPr>
  </w:style>
  <w:style w:type="character" w:styleId="a6">
    <w:name w:val="Emphasis"/>
    <w:basedOn w:val="a0"/>
    <w:uiPriority w:val="20"/>
    <w:qFormat/>
    <w:rsid w:val="005A07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2023-01-17T11:19:00Z</dcterms:created>
  <dcterms:modified xsi:type="dcterms:W3CDTF">2023-01-17T11:23:00Z</dcterms:modified>
</cp:coreProperties>
</file>