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29" w:rsidRDefault="00516429" w:rsidP="00B45B48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</w:rPr>
        <w:t>Меры стимулирования добросовестности контролируемых лиц</w:t>
      </w:r>
    </w:p>
    <w:p w:rsidR="00516429" w:rsidRDefault="00516429" w:rsidP="00B45B48">
      <w:pPr>
        <w:pStyle w:val="a3"/>
        <w:shd w:val="clear" w:color="auto" w:fill="FFFFFF"/>
        <w:spacing w:before="0" w:beforeAutospacing="0" w:after="180" w:afterAutospacing="0" w:line="276" w:lineRule="auto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</w:rPr>
        <w:t xml:space="preserve">Меры стимулирования добросовестности, как вид профилактического мероприятия, которое может проводиться  при осуществлении муниципального  </w:t>
      </w:r>
      <w:r w:rsidR="00A8404D">
        <w:rPr>
          <w:rFonts w:ascii="Arial" w:hAnsi="Arial" w:cs="Arial"/>
          <w:color w:val="1E1D1E"/>
        </w:rPr>
        <w:t>жилищного</w:t>
      </w:r>
      <w:r>
        <w:rPr>
          <w:rFonts w:ascii="Arial" w:hAnsi="Arial" w:cs="Arial"/>
          <w:color w:val="1E1D1E"/>
        </w:rPr>
        <w:t xml:space="preserve"> контроля в границах П</w:t>
      </w:r>
      <w:r w:rsidR="00A8404D">
        <w:rPr>
          <w:rFonts w:ascii="Arial" w:hAnsi="Arial" w:cs="Arial"/>
          <w:color w:val="1E1D1E"/>
        </w:rPr>
        <w:t>учежского городского поселения Пучежского</w:t>
      </w:r>
      <w:r>
        <w:rPr>
          <w:rFonts w:ascii="Arial" w:hAnsi="Arial" w:cs="Arial"/>
          <w:color w:val="1E1D1E"/>
        </w:rPr>
        <w:t xml:space="preserve"> муниципального района</w:t>
      </w:r>
      <w:r w:rsidR="00A8404D">
        <w:rPr>
          <w:rFonts w:ascii="Arial" w:hAnsi="Arial" w:cs="Arial"/>
          <w:color w:val="1E1D1E"/>
        </w:rPr>
        <w:t xml:space="preserve"> </w:t>
      </w:r>
      <w:r>
        <w:rPr>
          <w:rFonts w:ascii="Arial" w:hAnsi="Arial" w:cs="Arial"/>
          <w:color w:val="1E1D1E"/>
        </w:rPr>
        <w:t xml:space="preserve"> Положени</w:t>
      </w:r>
      <w:r w:rsidR="00A8404D">
        <w:rPr>
          <w:rFonts w:ascii="Arial" w:hAnsi="Arial" w:cs="Arial"/>
          <w:color w:val="1E1D1E"/>
        </w:rPr>
        <w:t>е</w:t>
      </w:r>
      <w:r>
        <w:rPr>
          <w:rFonts w:ascii="Arial" w:hAnsi="Arial" w:cs="Arial"/>
          <w:color w:val="1E1D1E"/>
        </w:rPr>
        <w:t>м о вид</w:t>
      </w:r>
      <w:r w:rsidR="00A8404D">
        <w:rPr>
          <w:rFonts w:ascii="Arial" w:hAnsi="Arial" w:cs="Arial"/>
          <w:color w:val="1E1D1E"/>
        </w:rPr>
        <w:t>е</w:t>
      </w:r>
      <w:r>
        <w:rPr>
          <w:rFonts w:ascii="Arial" w:hAnsi="Arial" w:cs="Arial"/>
          <w:color w:val="1E1D1E"/>
        </w:rPr>
        <w:t xml:space="preserve"> контроля и Программами профилактики рисков причинения вреда (ущерба) охраняемым законом ценностям не предусмотрены.</w:t>
      </w:r>
    </w:p>
    <w:p w:rsidR="00365990" w:rsidRDefault="00365990"/>
    <w:sectPr w:rsidR="00365990" w:rsidSect="0036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429"/>
    <w:rsid w:val="00365990"/>
    <w:rsid w:val="00516429"/>
    <w:rsid w:val="00680B01"/>
    <w:rsid w:val="00A8404D"/>
    <w:rsid w:val="00B45B48"/>
    <w:rsid w:val="00E6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64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2023-01-17T10:44:00Z</dcterms:created>
  <dcterms:modified xsi:type="dcterms:W3CDTF">2023-01-17T11:00:00Z</dcterms:modified>
</cp:coreProperties>
</file>