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952" w:rsidRDefault="00247952" w:rsidP="0024795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ПРОЕКТ</w:t>
      </w:r>
    </w:p>
    <w:p w:rsidR="004614E1" w:rsidRDefault="004614E1" w:rsidP="004614E1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ДОГОВОР О ЗАДАТКЕ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г. Пучеж, Ивановской области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r w:rsidR="008A4A16">
        <w:rPr>
          <w:rFonts w:ascii="Times New Roman" w:hAnsi="Times New Roman" w:cs="Times New Roman"/>
          <w:sz w:val="22"/>
          <w:szCs w:val="22"/>
          <w:u w:val="single"/>
        </w:rPr>
        <w:t xml:space="preserve">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» </w:t>
      </w:r>
      <w:r w:rsidR="008A4A16">
        <w:rPr>
          <w:rFonts w:ascii="Times New Roman" w:hAnsi="Times New Roman" w:cs="Times New Roman"/>
          <w:sz w:val="22"/>
          <w:szCs w:val="22"/>
          <w:u w:val="single"/>
        </w:rPr>
        <w:t xml:space="preserve">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2019 года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10"/>
          <w:szCs w:val="10"/>
        </w:rPr>
      </w:pP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t xml:space="preserve">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Администрация Пучежского муниципального района, в лице  главы Пучежского муниципального района Шипкова И.Н., действующего на основании Устава, именуемая в дальнейшем  «Продавец» с одной стороны, 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и  </w:t>
      </w:r>
      <w:r w:rsidR="008A4A1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, именуем</w:t>
      </w:r>
      <w:r w:rsidR="002C0AE6">
        <w:rPr>
          <w:rFonts w:ascii="Times New Roman" w:hAnsi="Times New Roman" w:cs="Times New Roman"/>
          <w:sz w:val="22"/>
          <w:szCs w:val="22"/>
        </w:rPr>
        <w:t>ый</w:t>
      </w:r>
      <w:r>
        <w:rPr>
          <w:rFonts w:ascii="Times New Roman" w:hAnsi="Times New Roman" w:cs="Times New Roman"/>
          <w:sz w:val="22"/>
          <w:szCs w:val="22"/>
        </w:rPr>
        <w:t xml:space="preserve">  далее "Претендент", совместно именуемые «Стороны» в соответствии с положением Информационного сообщения о проведении аукциона по продаже земельного участка, опубликованного в газете «Пучежские вести» от </w:t>
      </w:r>
      <w:r w:rsidR="008A4A16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 xml:space="preserve"> 2019 года № </w:t>
      </w:r>
      <w:r w:rsidR="008A4A16">
        <w:rPr>
          <w:rFonts w:ascii="Times New Roman" w:hAnsi="Times New Roman" w:cs="Times New Roman"/>
          <w:color w:val="000000"/>
          <w:sz w:val="22"/>
          <w:szCs w:val="22"/>
        </w:rPr>
        <w:t>____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8A4A16">
        <w:rPr>
          <w:rFonts w:ascii="Times New Roman" w:hAnsi="Times New Roman" w:cs="Times New Roman"/>
          <w:color w:val="000000"/>
          <w:sz w:val="22"/>
          <w:szCs w:val="22"/>
        </w:rPr>
        <w:t>_______</w:t>
      </w:r>
      <w:r>
        <w:rPr>
          <w:rFonts w:ascii="Times New Roman" w:hAnsi="Times New Roman" w:cs="Times New Roman"/>
          <w:color w:val="000000"/>
          <w:sz w:val="22"/>
          <w:szCs w:val="22"/>
        </w:rPr>
        <w:t>),</w:t>
      </w:r>
      <w:r>
        <w:rPr>
          <w:rFonts w:ascii="Times New Roman" w:hAnsi="Times New Roman" w:cs="Times New Roman"/>
          <w:sz w:val="22"/>
          <w:szCs w:val="22"/>
        </w:rPr>
        <w:t xml:space="preserve"> на сайте администрации Пучежского муниципального района от </w:t>
      </w:r>
      <w:r w:rsidR="008A4A16">
        <w:rPr>
          <w:rFonts w:ascii="Times New Roman" w:hAnsi="Times New Roman" w:cs="Times New Roman"/>
          <w:sz w:val="22"/>
          <w:szCs w:val="22"/>
        </w:rPr>
        <w:t>_________</w:t>
      </w:r>
      <w:r>
        <w:rPr>
          <w:rFonts w:ascii="Times New Roman" w:hAnsi="Times New Roman" w:cs="Times New Roman"/>
          <w:sz w:val="22"/>
          <w:szCs w:val="22"/>
        </w:rPr>
        <w:t xml:space="preserve"> 2019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года, а также на сайте торги: </w:t>
      </w:r>
      <w:hyperlink r:id="rId4" w:history="1">
        <w:r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www</w:t>
        </w:r>
        <w:r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r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torgi</w:t>
        </w:r>
        <w:r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r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gov</w:t>
        </w:r>
        <w:r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r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ru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заключили настоящий договор о нижеследующем: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10"/>
          <w:szCs w:val="10"/>
        </w:rPr>
      </w:pPr>
    </w:p>
    <w:p w:rsidR="004614E1" w:rsidRDefault="004614E1" w:rsidP="004614E1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1.ПРЕДМЕТ ДОГОВОРА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10"/>
          <w:szCs w:val="10"/>
        </w:rPr>
      </w:pP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1.1. Предметом договора является внесение Претендентом  задатка для участия в аукционе по продаже земельного </w:t>
      </w:r>
      <w:r w:rsidR="008A4A16">
        <w:rPr>
          <w:rFonts w:ascii="Times New Roman" w:hAnsi="Times New Roman" w:cs="Times New Roman"/>
          <w:color w:val="000000"/>
          <w:sz w:val="22"/>
          <w:szCs w:val="22"/>
        </w:rPr>
        <w:t>участка (лот №</w:t>
      </w:r>
      <w:proofErr w:type="gramStart"/>
      <w:r w:rsidR="008A4A16">
        <w:rPr>
          <w:rFonts w:ascii="Times New Roman" w:hAnsi="Times New Roman" w:cs="Times New Roman"/>
          <w:color w:val="000000"/>
          <w:sz w:val="22"/>
          <w:szCs w:val="22"/>
        </w:rPr>
        <w:t xml:space="preserve">   </w:t>
      </w:r>
      <w:r>
        <w:rPr>
          <w:rFonts w:ascii="Times New Roman" w:hAnsi="Times New Roman" w:cs="Times New Roman"/>
          <w:color w:val="000000"/>
          <w:sz w:val="22"/>
          <w:szCs w:val="22"/>
        </w:rPr>
        <w:t>)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, расположенного по адресу: </w:t>
      </w:r>
      <w:r w:rsidR="008A4A16">
        <w:rPr>
          <w:rFonts w:ascii="Times New Roman" w:hAnsi="Times New Roman" w:cs="Times New Roman"/>
          <w:color w:val="000000"/>
          <w:sz w:val="22"/>
          <w:szCs w:val="22"/>
        </w:rPr>
        <w:t>______________________________________</w:t>
      </w:r>
      <w:r>
        <w:rPr>
          <w:rFonts w:ascii="Times New Roman" w:hAnsi="Times New Roman" w:cs="Times New Roman"/>
          <w:color w:val="000000"/>
          <w:sz w:val="22"/>
          <w:szCs w:val="22"/>
        </w:rPr>
        <w:t>, кадастровый номер</w:t>
      </w:r>
      <w:r w:rsidR="009B79CF">
        <w:rPr>
          <w:rFonts w:ascii="Times New Roman" w:hAnsi="Times New Roman" w:cs="Times New Roman"/>
          <w:sz w:val="22"/>
          <w:szCs w:val="22"/>
        </w:rPr>
        <w:t xml:space="preserve"> </w:t>
      </w:r>
      <w:r w:rsidR="008A4A16">
        <w:rPr>
          <w:rFonts w:ascii="Times New Roman" w:hAnsi="Times New Roman" w:cs="Times New Roman"/>
          <w:sz w:val="22"/>
          <w:szCs w:val="22"/>
        </w:rPr>
        <w:t>______________________</w:t>
      </w:r>
      <w:r w:rsidR="009B79CF">
        <w:rPr>
          <w:rFonts w:ascii="Times New Roman" w:hAnsi="Times New Roman" w:cs="Times New Roman"/>
          <w:color w:val="000000"/>
          <w:sz w:val="22"/>
          <w:szCs w:val="22"/>
        </w:rPr>
        <w:t xml:space="preserve">, площадью </w:t>
      </w:r>
      <w:r w:rsidR="008A4A16">
        <w:rPr>
          <w:rFonts w:ascii="Times New Roman" w:hAnsi="Times New Roman" w:cs="Times New Roman"/>
          <w:color w:val="000000"/>
          <w:sz w:val="22"/>
          <w:szCs w:val="22"/>
        </w:rPr>
        <w:t>____________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,0 кв.м., категории земель – земли </w:t>
      </w:r>
      <w:r w:rsidR="008A4A16">
        <w:rPr>
          <w:rFonts w:ascii="Times New Roman" w:hAnsi="Times New Roman" w:cs="Times New Roman"/>
          <w:color w:val="000000"/>
          <w:sz w:val="22"/>
          <w:szCs w:val="22"/>
        </w:rPr>
        <w:t>____________________________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, разрешённое использование – </w:t>
      </w:r>
      <w:r w:rsidR="008A4A16">
        <w:rPr>
          <w:rFonts w:ascii="Times New Roman" w:hAnsi="Times New Roman" w:cs="Times New Roman"/>
          <w:color w:val="000000"/>
          <w:sz w:val="22"/>
          <w:szCs w:val="22"/>
        </w:rPr>
        <w:t>_____________________________</w:t>
      </w:r>
      <w:r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1.2. Задаток установлен в размере 100 % от стоимости земельного участка и составляет  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>
        <w:rPr>
          <w:b/>
        </w:rPr>
        <w:t xml:space="preserve">– </w:t>
      </w:r>
      <w:r w:rsidR="008A4A16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 xml:space="preserve"> руб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>.</w:t>
      </w:r>
    </w:p>
    <w:p w:rsidR="004614E1" w:rsidRDefault="004614E1" w:rsidP="004614E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1.3.  Претендент перечисляет в качестве задатка денежные средства в российских рублях, а Продавец принимает задаток на счёт по следующим реквизитам: 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УФК по Ивановской области (Администрация Пучежского муниципального района Ивановской области л/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сч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. 05333013750) Отделение Иваново г. Иваново,   ИНН 3720001846  КПП 372001001 БИК 042406001 ОКТМО 24 62 1101  </w:t>
      </w:r>
      <w:proofErr w:type="spellStart"/>
      <w:proofErr w:type="gramStart"/>
      <w:r>
        <w:rPr>
          <w:rFonts w:ascii="Times New Roman" w:hAnsi="Times New Roman" w:cs="Times New Roman"/>
          <w:b/>
          <w:sz w:val="22"/>
          <w:szCs w:val="22"/>
        </w:rPr>
        <w:t>р</w:t>
      </w:r>
      <w:proofErr w:type="spellEnd"/>
      <w:proofErr w:type="gramEnd"/>
      <w:r>
        <w:rPr>
          <w:rFonts w:ascii="Times New Roman" w:hAnsi="Times New Roman" w:cs="Times New Roman"/>
          <w:b/>
          <w:sz w:val="22"/>
          <w:szCs w:val="22"/>
        </w:rPr>
        <w:t>/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сч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40302810700003000118 КБК 33000000000000000000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1.4. Задаток вносится Претендентом в качестве обеспечения исполнения обязательств по оплате стоимости земельного участка в случае признания Претендента победителем аукциона и засчитывается в счёт платежа, причитающегося с Претендента в счет платы за земельный участок.</w:t>
      </w:r>
    </w:p>
    <w:p w:rsidR="004614E1" w:rsidRDefault="004614E1" w:rsidP="004614E1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ВНЕСЕНИЕ ЗАДАТКА</w:t>
      </w:r>
    </w:p>
    <w:p w:rsidR="004614E1" w:rsidRDefault="004614E1" w:rsidP="004614E1">
      <w:pPr>
        <w:pStyle w:val="ConsPlusNonformat"/>
        <w:widowControl/>
        <w:jc w:val="center"/>
        <w:rPr>
          <w:rFonts w:ascii="Times New Roman" w:hAnsi="Times New Roman" w:cs="Times New Roman"/>
          <w:sz w:val="12"/>
          <w:szCs w:val="12"/>
        </w:rPr>
      </w:pP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2.1. Внесение   задатка   осуществляется   путем   перечисления денежных средств на счет Продавца в течение срока приёма заявок в аукционе, указанного в информационном сообщении  и считаются внесёнными с момента их зачисления на счёт Продавца.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2.2. Документом,  подтверждающим  поступление  задатка  на счет Продавца,  является  выписка  из  счета,  которую  Продавец обязан представить в комиссию по проведению Аукциона. 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2.3. В случае не внесения в указанный срок суммы задатка на счёт Продавца, что подтверждается выпиской с его счёта, обязательства Претендента по внесению задатка считаются неисполненными, Претендент к участию в Аукционе не допускается.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2.4.  Претендент не вправе распоряжаться денежными средствами, поступившими на счёт Продавца в качестве задатка, равно как и Продавец не вправе распоряжаться этими денежными средствами в течение всего времени их нахождения на счёте.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2.5. На денежные средства, перечисленные в соответствии с настоящим Договором, проценты не начисляются.</w:t>
      </w:r>
    </w:p>
    <w:p w:rsidR="00386608" w:rsidRDefault="004614E1" w:rsidP="0038660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2.6. Продавец обязуется возвратить задаток Претенденту в установленных настоящим Договором случаях в соответствии с разделом  3 настоящего Договора на расчетный счет претендента: </w:t>
      </w:r>
      <w:r w:rsidR="008A4A1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10"/>
          <w:szCs w:val="10"/>
        </w:rPr>
      </w:pPr>
    </w:p>
    <w:p w:rsidR="004614E1" w:rsidRDefault="004614E1" w:rsidP="004614E1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ВОЗВРАТ ЗАДАТКА</w:t>
      </w:r>
    </w:p>
    <w:p w:rsidR="004614E1" w:rsidRDefault="004614E1" w:rsidP="004614E1">
      <w:pPr>
        <w:pStyle w:val="ConsPlusNonformat"/>
        <w:widowControl/>
        <w:jc w:val="center"/>
        <w:rPr>
          <w:rFonts w:ascii="Times New Roman" w:hAnsi="Times New Roman" w:cs="Times New Roman"/>
          <w:sz w:val="10"/>
          <w:szCs w:val="10"/>
        </w:rPr>
      </w:pP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3.1. В случае если Претенденту было отказано в принятии заявки на участие в Аукционе, Продавец обязуется возвратить задаток на счёт Претендента  в течение 3 (трёх)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отказа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принятии заявки, проставленной по описи представленных Претендентом документов.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3.2. В случае если Претендент не допущен к участию в аукционе, Продавец обязуется возвратить задаток путём перечисления задатка на счёт Претендента в течение 3 (трёх)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подведения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Продавцом итогов Аукциона.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3.3.  В случае если Претендент не признан победителем Аукциона Продавец обязуется перечислить задаток Претенденту путём перечисления задатка на счёт Претендента в течение 3 (трёх) дней.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3.4.   Если Претендент отозвал заявку до даты окончания приёма заявок, задаток возвращается в течение 3 (трёх)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письменного уведомления Претендента об отзыве заявки. 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3.5. Если заявка отозвана Претендентом позднее даты окончания приёма заявок, задаток возвращается в порядке, установленном  для участников аукциона.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3.6.   В случае</w:t>
      </w:r>
      <w:proofErr w:type="gramStart"/>
      <w:r>
        <w:rPr>
          <w:rFonts w:ascii="Times New Roman" w:hAnsi="Times New Roman" w:cs="Times New Roman"/>
          <w:sz w:val="22"/>
          <w:szCs w:val="22"/>
        </w:rPr>
        <w:t>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если Претендент признанный Победителем Аукциона уклоняется или отказывается от заключения договора купли-продажи земельного участка по истечении 30 дней со дня размещения информации о результатах аукциона на официальном сайте РФ в сети Интернет, задаток Претенденту не возвращается, и он утрачивает право на приобретение земельного участка.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3.7.  Задаток, внесённый Претендентом, признанным Победителем Аукциона и заключившим договор купли-продажи земельного участка, засчитывается Продавцом в счёт оплаты за  земельный участок.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3.8. В случае признания Аукциона несостоявшимся, Продавец обязуется возвратить задаток Претенденту путём перечисления  задатка на счёт Претендента в течение 3 (трёх)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подведения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итогов аукциона.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3.9. В случае  отмены проведения Аукциона, Продавец в течение 3 (трёх)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об этом Информационного сообщения об отмене Аукциона возвращает задаток Претенденту путём перечисления задатка на счёт Претендента.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3.10. В случае неисполнения Претендентом, признанным Победителем Аукциона и заключившим договор купли-продажи  земельного участка, обязанности по оплате стоимости  земельного участка в соответствии с указанным Договором, задаток ему не возвращается.</w:t>
      </w:r>
    </w:p>
    <w:p w:rsidR="004614E1" w:rsidRDefault="004614E1" w:rsidP="004614E1">
      <w:pPr>
        <w:pStyle w:val="ConsPlusNonformat"/>
        <w:widowControl/>
        <w:jc w:val="center"/>
        <w:rPr>
          <w:rFonts w:ascii="Times New Roman" w:hAnsi="Times New Roman" w:cs="Times New Roman"/>
          <w:sz w:val="10"/>
          <w:szCs w:val="10"/>
        </w:rPr>
      </w:pPr>
    </w:p>
    <w:p w:rsidR="004614E1" w:rsidRDefault="004614E1" w:rsidP="004614E1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 СРОК ДЕЙСТВИЯ ДОГОВОРА</w:t>
      </w:r>
    </w:p>
    <w:p w:rsidR="004614E1" w:rsidRDefault="004614E1" w:rsidP="004614E1">
      <w:pPr>
        <w:pStyle w:val="ConsPlusNonformat"/>
        <w:widowControl/>
        <w:jc w:val="center"/>
        <w:rPr>
          <w:rFonts w:ascii="Times New Roman" w:hAnsi="Times New Roman" w:cs="Times New Roman"/>
          <w:sz w:val="10"/>
          <w:szCs w:val="10"/>
        </w:rPr>
      </w:pP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4.1.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Сроки, указанные в настоящем Договоре, определяются периодом времени, исчисляемых в днях. </w:t>
      </w:r>
      <w:proofErr w:type="gramEnd"/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4.2. Течение срока начинается на следующий день после поступления события, которым определено его начало.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4.3. Если последний день срока приходится на нерабочий день, днём окончания считается ближайший следующий за ним рабочий день.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4.4.  Настоящий Договор вступает в силу  с момента его подписания Сторонами и прекращает своё действие: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исполнением Сторонами своих обязательств по настоящему Договору;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при возврате или не возврате задатка или зачёте его в счёт оплаты стоимости земельного участка в предусмотренных  настоящим Договором случаях;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4.5. Споры и разногласия, которые могут возникать при заключении, исполнении, изменении и распоряжении настоящего Договора, подлежат разрешению в порядке, предусмотренном действующим законодательством Российской Федерации.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4.6. Настоящий Договор составлен в 2 (двух) экземплярах, имеющих одинаковую юридическую силу, по одному для каждой Стороны.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РЕКВИЗИТЫ СТОРОН: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Продавец:</w:t>
      </w:r>
      <w:r>
        <w:rPr>
          <w:rFonts w:ascii="Times New Roman" w:hAnsi="Times New Roman" w:cs="Times New Roman"/>
          <w:sz w:val="22"/>
          <w:szCs w:val="22"/>
        </w:rPr>
        <w:t xml:space="preserve">  Администрация Пучежского муниципального района, 155360, г. Пучеж, ул. Ленина д.27.</w:t>
      </w:r>
    </w:p>
    <w:p w:rsidR="004614E1" w:rsidRDefault="004614E1" w:rsidP="004614E1">
      <w:pPr>
        <w:jc w:val="both"/>
        <w:rPr>
          <w:sz w:val="16"/>
          <w:szCs w:val="16"/>
        </w:rPr>
      </w:pPr>
    </w:p>
    <w:p w:rsidR="00386608" w:rsidRPr="00386608" w:rsidRDefault="004614E1" w:rsidP="00386608">
      <w:pPr>
        <w:jc w:val="both"/>
        <w:rPr>
          <w:sz w:val="22"/>
          <w:szCs w:val="22"/>
          <w:u w:val="single"/>
        </w:rPr>
      </w:pPr>
      <w:r>
        <w:rPr>
          <w:u w:val="single"/>
        </w:rPr>
        <w:t>Претендент:</w:t>
      </w:r>
      <w:r>
        <w:t xml:space="preserve">  </w:t>
      </w:r>
      <w:r w:rsidR="008A4A16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</w:t>
      </w:r>
    </w:p>
    <w:p w:rsidR="00386608" w:rsidRPr="00386608" w:rsidRDefault="00386608" w:rsidP="00386608">
      <w:pPr>
        <w:jc w:val="both"/>
        <w:rPr>
          <w:sz w:val="22"/>
          <w:szCs w:val="22"/>
        </w:rPr>
      </w:pPr>
    </w:p>
    <w:p w:rsidR="004614E1" w:rsidRDefault="004614E1" w:rsidP="004614E1">
      <w:pPr>
        <w:jc w:val="both"/>
      </w:pPr>
      <w:r>
        <w:rPr>
          <w:sz w:val="22"/>
          <w:szCs w:val="22"/>
        </w:rPr>
        <w:t xml:space="preserve">                  </w:t>
      </w:r>
      <w:r>
        <w:t xml:space="preserve">                                      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Подписи Сторон: 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4"/>
        </w:rPr>
      </w:pP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Продавец:                                                                                                   Претендент: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                                                                     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Пучежского муниципального района                                       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4614E1" w:rsidRDefault="004614E1" w:rsidP="004614E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________________________________                               _______________________________ </w:t>
      </w:r>
    </w:p>
    <w:p w:rsidR="004614E1" w:rsidRDefault="004614E1" w:rsidP="004614E1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(</w:t>
      </w:r>
      <w:proofErr w:type="spellStart"/>
      <w:r>
        <w:rPr>
          <w:rFonts w:ascii="Times New Roman" w:hAnsi="Times New Roman" w:cs="Times New Roman"/>
          <w:sz w:val="22"/>
          <w:szCs w:val="22"/>
        </w:rPr>
        <w:t>Шипков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Игорь Николаевич</w:t>
      </w:r>
      <w:proofErr w:type="gramStart"/>
      <w:r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color w:val="FF00FF"/>
          <w:sz w:val="22"/>
          <w:szCs w:val="22"/>
        </w:rPr>
        <w:t xml:space="preserve">                                     </w:t>
      </w:r>
      <w:r w:rsidR="00386608"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(</w:t>
      </w:r>
      <w:r w:rsidR="008A4A16">
        <w:rPr>
          <w:rFonts w:ascii="Times New Roman" w:hAnsi="Times New Roman" w:cs="Times New Roman"/>
          <w:color w:val="000000"/>
          <w:sz w:val="22"/>
          <w:szCs w:val="22"/>
        </w:rPr>
        <w:t>_____________________________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                            </w:t>
      </w:r>
      <w:proofErr w:type="gramEnd"/>
    </w:p>
    <w:p w:rsidR="004614E1" w:rsidRDefault="004614E1" w:rsidP="004614E1"/>
    <w:p w:rsidR="004614E1" w:rsidRDefault="004614E1" w:rsidP="004614E1"/>
    <w:p w:rsidR="008C1444" w:rsidRDefault="008C1444"/>
    <w:sectPr w:rsidR="008C1444" w:rsidSect="004614E1">
      <w:pgSz w:w="11906" w:h="16838"/>
      <w:pgMar w:top="567" w:right="624" w:bottom="624" w:left="136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614E1"/>
    <w:rsid w:val="00247952"/>
    <w:rsid w:val="002C0AE6"/>
    <w:rsid w:val="00345650"/>
    <w:rsid w:val="00386608"/>
    <w:rsid w:val="004614E1"/>
    <w:rsid w:val="007A7894"/>
    <w:rsid w:val="008352B7"/>
    <w:rsid w:val="008A4A16"/>
    <w:rsid w:val="008C1444"/>
    <w:rsid w:val="009B79CF"/>
    <w:rsid w:val="00AC4482"/>
    <w:rsid w:val="00E117E3"/>
    <w:rsid w:val="00E4540D"/>
    <w:rsid w:val="00EA4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614E1"/>
    <w:rPr>
      <w:color w:val="0000FF"/>
      <w:u w:val="single"/>
    </w:rPr>
  </w:style>
  <w:style w:type="paragraph" w:customStyle="1" w:styleId="ConsPlusNonformat">
    <w:name w:val="ConsPlusNonformat"/>
    <w:rsid w:val="004614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4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1213</Words>
  <Characters>6915</Characters>
  <Application>Microsoft Office Word</Application>
  <DocSecurity>0</DocSecurity>
  <Lines>57</Lines>
  <Paragraphs>16</Paragraphs>
  <ScaleCrop>false</ScaleCrop>
  <Company>Home</Company>
  <LinksUpToDate>false</LinksUpToDate>
  <CharactersWithSpaces>8112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Legion</cp:lastModifiedBy>
  <cp:revision>9</cp:revision>
  <cp:lastPrinted>2019-03-12T11:54:00Z</cp:lastPrinted>
  <dcterms:created xsi:type="dcterms:W3CDTF">2019-02-18T06:31:00Z</dcterms:created>
  <dcterms:modified xsi:type="dcterms:W3CDTF">2019-03-14T12:52:00Z</dcterms:modified>
</cp:coreProperties>
</file>