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00" w:rsidRDefault="00DF4700" w:rsidP="00DF4700">
      <w:pPr>
        <w:jc w:val="center"/>
        <w:rPr>
          <w:b/>
          <w:sz w:val="28"/>
          <w:szCs w:val="28"/>
        </w:rPr>
      </w:pPr>
      <w:r>
        <w:rPr>
          <w:b/>
          <w:sz w:val="28"/>
          <w:szCs w:val="28"/>
        </w:rPr>
        <w:t>ИНФОРМАЦИОННОЕ       СООБЩЕНИЕ</w:t>
      </w:r>
    </w:p>
    <w:p w:rsidR="00DF4700" w:rsidRDefault="00DF4700" w:rsidP="00DF4700">
      <w:pPr>
        <w:jc w:val="center"/>
        <w:rPr>
          <w:b/>
          <w:sz w:val="16"/>
          <w:szCs w:val="16"/>
        </w:rPr>
      </w:pPr>
    </w:p>
    <w:p w:rsidR="00DF4700" w:rsidRDefault="00DF4700" w:rsidP="00DF4700">
      <w:pPr>
        <w:jc w:val="center"/>
        <w:rPr>
          <w:b/>
        </w:rPr>
      </w:pPr>
      <w:r>
        <w:rPr>
          <w:b/>
        </w:rPr>
        <w:t>о проведен</w:t>
      </w:r>
      <w:proofErr w:type="gramStart"/>
      <w:r>
        <w:rPr>
          <w:b/>
        </w:rPr>
        <w:t>ии ау</w:t>
      </w:r>
      <w:proofErr w:type="gramEnd"/>
      <w:r>
        <w:rPr>
          <w:b/>
        </w:rPr>
        <w:t>кциона по продаже земельн</w:t>
      </w:r>
      <w:r w:rsidR="003600B5">
        <w:rPr>
          <w:b/>
        </w:rPr>
        <w:t>ых участков</w:t>
      </w:r>
      <w:r>
        <w:rPr>
          <w:b/>
        </w:rPr>
        <w:t xml:space="preserve">, </w:t>
      </w:r>
    </w:p>
    <w:p w:rsidR="00DF4700" w:rsidRDefault="003600B5" w:rsidP="00DF4700">
      <w:pPr>
        <w:jc w:val="center"/>
        <w:rPr>
          <w:b/>
        </w:rPr>
      </w:pPr>
      <w:proofErr w:type="gramStart"/>
      <w:r>
        <w:rPr>
          <w:b/>
        </w:rPr>
        <w:t>находящих</w:t>
      </w:r>
      <w:r w:rsidR="00DF4700">
        <w:rPr>
          <w:b/>
        </w:rPr>
        <w:t>ся</w:t>
      </w:r>
      <w:proofErr w:type="gramEnd"/>
      <w:r w:rsidR="00DF4700">
        <w:rPr>
          <w:b/>
        </w:rPr>
        <w:t xml:space="preserve"> в государственной собственности</w:t>
      </w:r>
    </w:p>
    <w:p w:rsidR="00DF4700" w:rsidRDefault="00DF4700" w:rsidP="00DF4700">
      <w:pPr>
        <w:rPr>
          <w:b/>
          <w:sz w:val="10"/>
          <w:szCs w:val="10"/>
        </w:rPr>
      </w:pPr>
    </w:p>
    <w:p w:rsidR="00DF4700" w:rsidRDefault="00DF4700" w:rsidP="00DF4700">
      <w:pPr>
        <w:rPr>
          <w:b/>
          <w:sz w:val="10"/>
          <w:szCs w:val="10"/>
        </w:rPr>
      </w:pPr>
    </w:p>
    <w:p w:rsidR="00DF4700" w:rsidRPr="00E8011D" w:rsidRDefault="00DF4700" w:rsidP="00DF4700">
      <w:pPr>
        <w:numPr>
          <w:ilvl w:val="0"/>
          <w:numId w:val="1"/>
        </w:numPr>
        <w:jc w:val="both"/>
      </w:pPr>
      <w:r>
        <w:rPr>
          <w:b/>
        </w:rPr>
        <w:t>Основание проведения аукциона</w:t>
      </w:r>
      <w:r>
        <w:t xml:space="preserve"> - </w:t>
      </w:r>
      <w:r>
        <w:rPr>
          <w:sz w:val="28"/>
          <w:szCs w:val="28"/>
        </w:rPr>
        <w:t xml:space="preserve"> </w:t>
      </w:r>
      <w:r>
        <w:t>постановление  администрации Пучежс</w:t>
      </w:r>
      <w:r w:rsidR="003600B5">
        <w:t>кого муниципального района от 31.05.2019 г. № 292</w:t>
      </w:r>
      <w:r w:rsidRPr="001F51B1">
        <w:t>-п</w:t>
      </w:r>
      <w:r>
        <w:t xml:space="preserve">  </w:t>
      </w:r>
      <w:r w:rsidRPr="00E8011D">
        <w:t xml:space="preserve">«О проведении торгов по продаже </w:t>
      </w:r>
      <w:r>
        <w:t>земельн</w:t>
      </w:r>
      <w:r w:rsidR="003600B5">
        <w:t>ых</w:t>
      </w:r>
      <w:r>
        <w:t xml:space="preserve"> участк</w:t>
      </w:r>
      <w:r w:rsidR="003600B5">
        <w:t>ов</w:t>
      </w:r>
      <w:r w:rsidRPr="00E8011D">
        <w:t>».</w:t>
      </w:r>
    </w:p>
    <w:p w:rsidR="00DF4700" w:rsidRPr="00E74D62" w:rsidRDefault="00DF4700" w:rsidP="00DF4700">
      <w:pPr>
        <w:ind w:left="360"/>
        <w:jc w:val="both"/>
        <w:rPr>
          <w:sz w:val="10"/>
          <w:szCs w:val="10"/>
        </w:rPr>
      </w:pPr>
    </w:p>
    <w:p w:rsidR="00DF4700" w:rsidRPr="00673455" w:rsidRDefault="00DF4700" w:rsidP="00DF4700">
      <w:pPr>
        <w:numPr>
          <w:ilvl w:val="0"/>
          <w:numId w:val="1"/>
        </w:numPr>
        <w:jc w:val="both"/>
      </w:pPr>
      <w:r>
        <w:rPr>
          <w:b/>
        </w:rPr>
        <w:t xml:space="preserve">Организатор аукциона (продавец) </w:t>
      </w:r>
      <w:r>
        <w:t xml:space="preserve"> - администрация Пучежского муниципального района</w:t>
      </w:r>
      <w:r>
        <w:rPr>
          <w:b/>
        </w:rPr>
        <w:t xml:space="preserve"> </w:t>
      </w:r>
      <w:r w:rsidRPr="00673455">
        <w:t>Ивановской области</w:t>
      </w:r>
    </w:p>
    <w:p w:rsidR="00DF4700" w:rsidRPr="00DC0D4B" w:rsidRDefault="00DF4700" w:rsidP="00DF4700">
      <w:pPr>
        <w:pStyle w:val="a4"/>
        <w:rPr>
          <w:b/>
          <w:sz w:val="10"/>
          <w:szCs w:val="10"/>
        </w:rPr>
      </w:pPr>
    </w:p>
    <w:p w:rsidR="00DF4700" w:rsidRDefault="00DF4700" w:rsidP="00DF4700">
      <w:pPr>
        <w:numPr>
          <w:ilvl w:val="0"/>
          <w:numId w:val="1"/>
        </w:numPr>
        <w:jc w:val="both"/>
      </w:pPr>
      <w:r>
        <w:rPr>
          <w:b/>
        </w:rPr>
        <w:t>Уполномоченный орган по приёму соответствующих документов</w:t>
      </w:r>
      <w:r>
        <w:t xml:space="preserve"> </w:t>
      </w:r>
      <w:r>
        <w:rPr>
          <w:b/>
        </w:rPr>
        <w:t>на участие в торгах</w:t>
      </w:r>
      <w:r>
        <w:t xml:space="preserve"> – отдел по земельным ресурсам и землепользованию </w:t>
      </w:r>
      <w:r w:rsidR="003600B5">
        <w:t xml:space="preserve">комитета экономического развития, управления муниципальным имуществом, торговли, конкурсов, аукционов </w:t>
      </w:r>
      <w:r>
        <w:t>администрации Пучежского муниципального района.</w:t>
      </w:r>
    </w:p>
    <w:p w:rsidR="00DF4700" w:rsidRDefault="00DF4700" w:rsidP="00DF4700">
      <w:pPr>
        <w:jc w:val="both"/>
        <w:rPr>
          <w:sz w:val="10"/>
          <w:szCs w:val="10"/>
        </w:rPr>
      </w:pPr>
    </w:p>
    <w:p w:rsidR="00DF4700" w:rsidRDefault="00DF4700" w:rsidP="00DF4700">
      <w:pPr>
        <w:numPr>
          <w:ilvl w:val="0"/>
          <w:numId w:val="1"/>
        </w:numPr>
        <w:jc w:val="both"/>
      </w:pPr>
      <w:r>
        <w:rPr>
          <w:b/>
        </w:rPr>
        <w:t xml:space="preserve">Форма торгов - </w:t>
      </w:r>
      <w:r>
        <w:t>т</w:t>
      </w:r>
      <w:r w:rsidRPr="00DC0D4B">
        <w:t>орги проводятся в форме аукциона</w:t>
      </w:r>
      <w:r>
        <w:t xml:space="preserve"> и являются открытыми по составу участников и форме подачи предложений о цене продажи земельного участка. </w:t>
      </w:r>
    </w:p>
    <w:p w:rsidR="00DF4700" w:rsidRDefault="00DF4700" w:rsidP="00DF4700">
      <w:pPr>
        <w:jc w:val="both"/>
        <w:rPr>
          <w:sz w:val="10"/>
          <w:szCs w:val="10"/>
        </w:rPr>
      </w:pPr>
    </w:p>
    <w:p w:rsidR="00DF4700" w:rsidRDefault="00DF4700" w:rsidP="00DF4700">
      <w:pPr>
        <w:numPr>
          <w:ilvl w:val="0"/>
          <w:numId w:val="1"/>
        </w:numPr>
        <w:jc w:val="both"/>
      </w:pPr>
      <w:r>
        <w:rPr>
          <w:b/>
        </w:rPr>
        <w:t xml:space="preserve">Начало приёма заявок –  </w:t>
      </w:r>
      <w:r>
        <w:t xml:space="preserve">с 10.00 ч.  </w:t>
      </w:r>
      <w:r w:rsidR="008E1856">
        <w:t xml:space="preserve">14 </w:t>
      </w:r>
      <w:r w:rsidR="003600B5">
        <w:t xml:space="preserve">июня </w:t>
      </w:r>
      <w:r>
        <w:t xml:space="preserve"> 2019 года.</w:t>
      </w:r>
    </w:p>
    <w:p w:rsidR="00DF4700" w:rsidRPr="00A468E1" w:rsidRDefault="00DF4700" w:rsidP="00DF4700">
      <w:pPr>
        <w:jc w:val="both"/>
        <w:rPr>
          <w:sz w:val="10"/>
          <w:szCs w:val="10"/>
        </w:rPr>
      </w:pPr>
    </w:p>
    <w:p w:rsidR="00DF4700" w:rsidRPr="00A468E1" w:rsidRDefault="00DF4700" w:rsidP="00DF4700">
      <w:pPr>
        <w:numPr>
          <w:ilvl w:val="0"/>
          <w:numId w:val="1"/>
        </w:numPr>
        <w:jc w:val="both"/>
        <w:rPr>
          <w:color w:val="FF0000"/>
        </w:rPr>
      </w:pPr>
      <w:r>
        <w:rPr>
          <w:b/>
        </w:rPr>
        <w:t xml:space="preserve">Дата окончания подачи заявок  </w:t>
      </w:r>
      <w:r w:rsidRPr="00951EE1">
        <w:rPr>
          <w:b/>
        </w:rPr>
        <w:t>–</w:t>
      </w:r>
      <w:r w:rsidRPr="00951EE1">
        <w:t xml:space="preserve">   </w:t>
      </w:r>
      <w:r w:rsidR="008E1856">
        <w:t xml:space="preserve">12 </w:t>
      </w:r>
      <w:r w:rsidR="009F122F">
        <w:t>июля</w:t>
      </w:r>
      <w:r>
        <w:t xml:space="preserve"> 201</w:t>
      </w:r>
      <w:r w:rsidR="00EE5D96">
        <w:t>9</w:t>
      </w:r>
      <w:r w:rsidR="008E1856">
        <w:t xml:space="preserve"> года в 15.3</w:t>
      </w:r>
      <w:r w:rsidRPr="006B31B6">
        <w:t>0 часов</w:t>
      </w:r>
      <w:r>
        <w:t xml:space="preserve"> по московскому времени</w:t>
      </w:r>
      <w:r w:rsidRPr="006B31B6">
        <w:t>.</w:t>
      </w:r>
    </w:p>
    <w:p w:rsidR="00DF4700" w:rsidRPr="00A468E1" w:rsidRDefault="00DF4700" w:rsidP="00DF4700">
      <w:pPr>
        <w:jc w:val="both"/>
        <w:rPr>
          <w:color w:val="FF0000"/>
          <w:sz w:val="10"/>
          <w:szCs w:val="10"/>
        </w:rPr>
      </w:pPr>
    </w:p>
    <w:p w:rsidR="00DF4700" w:rsidRPr="00A468E1" w:rsidRDefault="00DF4700" w:rsidP="00DF4700">
      <w:pPr>
        <w:numPr>
          <w:ilvl w:val="0"/>
          <w:numId w:val="1"/>
        </w:numPr>
        <w:jc w:val="both"/>
        <w:rPr>
          <w:color w:val="FF0000"/>
        </w:rPr>
      </w:pPr>
      <w:r w:rsidRPr="00951EE1">
        <w:rPr>
          <w:b/>
        </w:rPr>
        <w:t>Время и место приёма заявок:</w:t>
      </w:r>
      <w:r>
        <w:t xml:space="preserve"> рабочие дни понедельник-пятница с 10 часов 00 минут до 16 часов 00 минут по московскому времени по адресу: 155360</w:t>
      </w:r>
      <w:r w:rsidRPr="00951EE1">
        <w:rPr>
          <w:iCs/>
        </w:rPr>
        <w:t xml:space="preserve">, Ивановская обл., г. Пучеж, ул. Ленина, д. 27, </w:t>
      </w:r>
      <w:proofErr w:type="spellStart"/>
      <w:r>
        <w:t>каб</w:t>
      </w:r>
      <w:proofErr w:type="spellEnd"/>
      <w:r>
        <w:t xml:space="preserve">. 119. Контактный телефон: </w:t>
      </w:r>
      <w:r w:rsidRPr="00951EE1">
        <w:rPr>
          <w:bCs/>
        </w:rPr>
        <w:t xml:space="preserve">(49345) </w:t>
      </w:r>
      <w:r>
        <w:t xml:space="preserve">2-21-99, 89092484942. </w:t>
      </w:r>
    </w:p>
    <w:p w:rsidR="00DF4700" w:rsidRPr="00A468E1" w:rsidRDefault="00DF4700" w:rsidP="00DF4700">
      <w:pPr>
        <w:ind w:left="720"/>
        <w:jc w:val="both"/>
        <w:rPr>
          <w:color w:val="FF0000"/>
          <w:sz w:val="10"/>
          <w:szCs w:val="10"/>
        </w:rPr>
      </w:pPr>
    </w:p>
    <w:p w:rsidR="00DF4700" w:rsidRPr="00951EE1" w:rsidRDefault="00DF4700" w:rsidP="00DF4700">
      <w:pPr>
        <w:numPr>
          <w:ilvl w:val="0"/>
          <w:numId w:val="1"/>
        </w:numPr>
        <w:jc w:val="both"/>
        <w:rPr>
          <w:color w:val="FF0000"/>
        </w:rPr>
      </w:pPr>
      <w:r w:rsidRPr="00951EE1">
        <w:rPr>
          <w:b/>
        </w:rPr>
        <w:t xml:space="preserve">Дата определения участников торгов  </w:t>
      </w:r>
      <w:r>
        <w:rPr>
          <w:b/>
        </w:rPr>
        <w:t xml:space="preserve">- </w:t>
      </w:r>
      <w:r w:rsidR="009F122F">
        <w:t xml:space="preserve">15 июля </w:t>
      </w:r>
      <w:r w:rsidR="00EE5D96">
        <w:t xml:space="preserve"> 2019</w:t>
      </w:r>
      <w:r>
        <w:t xml:space="preserve"> </w:t>
      </w:r>
      <w:r w:rsidRPr="00757AA7">
        <w:t xml:space="preserve"> года</w:t>
      </w:r>
      <w:r w:rsidRPr="00951EE1">
        <w:rPr>
          <w:color w:val="FF0000"/>
        </w:rPr>
        <w:t xml:space="preserve"> </w:t>
      </w:r>
      <w:r>
        <w:t>в 11</w:t>
      </w:r>
      <w:r w:rsidRPr="00FA6F9D">
        <w:t>.00 часов.</w:t>
      </w:r>
    </w:p>
    <w:p w:rsidR="00DF4700" w:rsidRPr="00673455" w:rsidRDefault="00DF4700" w:rsidP="00DF4700">
      <w:pPr>
        <w:jc w:val="both"/>
        <w:rPr>
          <w:color w:val="FF0000"/>
          <w:sz w:val="10"/>
          <w:szCs w:val="10"/>
        </w:rPr>
      </w:pPr>
    </w:p>
    <w:p w:rsidR="00DF4700" w:rsidRDefault="00DF4700" w:rsidP="00DF4700">
      <w:pPr>
        <w:numPr>
          <w:ilvl w:val="0"/>
          <w:numId w:val="1"/>
        </w:numPr>
        <w:jc w:val="both"/>
      </w:pPr>
      <w:r>
        <w:rPr>
          <w:b/>
        </w:rPr>
        <w:t xml:space="preserve">Дата, время и место проведения аукциона </w:t>
      </w:r>
      <w:r w:rsidRPr="00FA6F9D">
        <w:rPr>
          <w:b/>
        </w:rPr>
        <w:t>–</w:t>
      </w:r>
      <w:r w:rsidRPr="00FA6F9D">
        <w:t xml:space="preserve"> </w:t>
      </w:r>
      <w:r w:rsidR="008E1856">
        <w:t xml:space="preserve">18 </w:t>
      </w:r>
      <w:r w:rsidR="009F122F">
        <w:t>июля</w:t>
      </w:r>
      <w:r w:rsidR="00EE5D96">
        <w:t xml:space="preserve"> 2019 </w:t>
      </w:r>
      <w:r>
        <w:t>в 11 ч. 0</w:t>
      </w:r>
      <w:r w:rsidRPr="00FA6F9D">
        <w:t>0</w:t>
      </w:r>
      <w:r>
        <w:t xml:space="preserve"> мин. в здании администрации  Пучежского муниципального района по адресу: Ивановская область, </w:t>
      </w:r>
      <w:r w:rsidR="003772F5">
        <w:t xml:space="preserve">     </w:t>
      </w:r>
      <w:proofErr w:type="gramStart"/>
      <w:r>
        <w:t>г</w:t>
      </w:r>
      <w:proofErr w:type="gramEnd"/>
      <w:r>
        <w:t xml:space="preserve">. Пучеж, ул. Ленина, д.27, </w:t>
      </w:r>
      <w:proofErr w:type="spellStart"/>
      <w:r>
        <w:t>каб</w:t>
      </w:r>
      <w:proofErr w:type="spellEnd"/>
      <w:r>
        <w:t>. 221.</w:t>
      </w:r>
    </w:p>
    <w:p w:rsidR="00DF4700" w:rsidRPr="00673455" w:rsidRDefault="00DF4700" w:rsidP="00DF4700">
      <w:pPr>
        <w:jc w:val="both"/>
        <w:rPr>
          <w:sz w:val="10"/>
          <w:szCs w:val="10"/>
        </w:rPr>
      </w:pPr>
    </w:p>
    <w:p w:rsidR="00DF4700" w:rsidRDefault="00DF4700" w:rsidP="00DF4700">
      <w:pPr>
        <w:numPr>
          <w:ilvl w:val="0"/>
          <w:numId w:val="1"/>
        </w:numPr>
        <w:jc w:val="both"/>
        <w:rPr>
          <w:b/>
        </w:rPr>
      </w:pPr>
      <w:r>
        <w:rPr>
          <w:b/>
        </w:rPr>
        <w:t>Сведения о выставляемом на аукцион земельном участке:</w:t>
      </w:r>
    </w:p>
    <w:p w:rsidR="00DF4700" w:rsidRDefault="00DF4700" w:rsidP="00DF4700">
      <w:pPr>
        <w:jc w:val="both"/>
        <w:rPr>
          <w:b/>
          <w:sz w:val="10"/>
          <w:szCs w:val="10"/>
        </w:rPr>
      </w:pPr>
    </w:p>
    <w:p w:rsidR="00DF4700" w:rsidRPr="00C41E01" w:rsidRDefault="00DF4700" w:rsidP="00DF4700">
      <w:pPr>
        <w:ind w:left="360"/>
        <w:jc w:val="both"/>
        <w:rPr>
          <w:sz w:val="12"/>
          <w:szCs w:val="12"/>
        </w:rPr>
      </w:pPr>
    </w:p>
    <w:p w:rsidR="00DF4700" w:rsidRDefault="00DF4700" w:rsidP="00DF4700">
      <w:pPr>
        <w:ind w:left="360"/>
        <w:jc w:val="center"/>
        <w:rPr>
          <w:b/>
        </w:rPr>
      </w:pPr>
      <w:r>
        <w:rPr>
          <w:b/>
        </w:rPr>
        <w:t>ЛОТ № 1</w:t>
      </w:r>
    </w:p>
    <w:p w:rsidR="00DF4700" w:rsidRPr="00C41E01" w:rsidRDefault="00DF4700" w:rsidP="00DF4700">
      <w:pPr>
        <w:ind w:left="360"/>
        <w:jc w:val="center"/>
        <w:rPr>
          <w:b/>
          <w:sz w:val="16"/>
          <w:szCs w:val="16"/>
        </w:rPr>
      </w:pPr>
    </w:p>
    <w:p w:rsidR="00DF4700" w:rsidRDefault="00DF4700" w:rsidP="00DF4700">
      <w:pPr>
        <w:ind w:left="360"/>
        <w:jc w:val="both"/>
        <w:rPr>
          <w:b/>
        </w:rPr>
      </w:pPr>
      <w:r>
        <w:rPr>
          <w:b/>
        </w:rPr>
        <w:t>Характеристика земельного участка:</w:t>
      </w:r>
    </w:p>
    <w:p w:rsidR="00DF4700" w:rsidRDefault="00DF4700" w:rsidP="00DF4700">
      <w:pPr>
        <w:ind w:left="360"/>
        <w:jc w:val="both"/>
      </w:pPr>
      <w:r>
        <w:rPr>
          <w:b/>
        </w:rPr>
        <w:t>- местоположение земельного участка –</w:t>
      </w:r>
      <w:r>
        <w:t xml:space="preserve"> Ивановская область,</w:t>
      </w:r>
      <w:r w:rsidRPr="00252B01">
        <w:t xml:space="preserve"> </w:t>
      </w:r>
      <w:proofErr w:type="gramStart"/>
      <w:r w:rsidR="00FE7D4F">
        <w:t>г</w:t>
      </w:r>
      <w:proofErr w:type="gramEnd"/>
      <w:r w:rsidR="00FE7D4F">
        <w:t>. Пучеж, ул. Матросова</w:t>
      </w:r>
      <w:r>
        <w:t xml:space="preserve">;                  </w:t>
      </w:r>
    </w:p>
    <w:p w:rsidR="00DF4700" w:rsidRDefault="00DF4700" w:rsidP="00DF4700">
      <w:pPr>
        <w:ind w:left="360"/>
        <w:jc w:val="both"/>
      </w:pPr>
      <w:r>
        <w:rPr>
          <w:b/>
        </w:rPr>
        <w:t>- площадь</w:t>
      </w:r>
      <w:r w:rsidR="008E1856">
        <w:t xml:space="preserve">- </w:t>
      </w:r>
      <w:r w:rsidR="00644416">
        <w:t>143</w:t>
      </w:r>
      <w:r>
        <w:t>,0 кв.м.;</w:t>
      </w:r>
    </w:p>
    <w:p w:rsidR="00DF4700" w:rsidRDefault="00DF4700" w:rsidP="00DF4700">
      <w:pPr>
        <w:ind w:left="360"/>
        <w:jc w:val="both"/>
      </w:pPr>
      <w:r>
        <w:rPr>
          <w:b/>
        </w:rPr>
        <w:t>- кадастровый номер</w:t>
      </w:r>
      <w:r w:rsidR="00644416">
        <w:t xml:space="preserve"> – 37:14:010316:</w:t>
      </w:r>
      <w:r w:rsidR="002A7B76">
        <w:t>200;</w:t>
      </w:r>
    </w:p>
    <w:p w:rsidR="00DF4700" w:rsidRDefault="00DF4700" w:rsidP="00DF4700">
      <w:pPr>
        <w:ind w:left="360"/>
        <w:jc w:val="both"/>
      </w:pPr>
      <w:r>
        <w:t>-</w:t>
      </w:r>
      <w:r>
        <w:rPr>
          <w:b/>
        </w:rPr>
        <w:t xml:space="preserve"> категория земель – </w:t>
      </w:r>
      <w:r>
        <w:t xml:space="preserve">земли </w:t>
      </w:r>
      <w:r w:rsidR="008E1856">
        <w:t>населенных пунктов</w:t>
      </w:r>
      <w:r>
        <w:t>;</w:t>
      </w:r>
    </w:p>
    <w:p w:rsidR="00DF4700" w:rsidRDefault="00DF4700" w:rsidP="00DF4700">
      <w:pPr>
        <w:ind w:left="360"/>
        <w:jc w:val="both"/>
      </w:pPr>
      <w:r>
        <w:rPr>
          <w:b/>
        </w:rPr>
        <w:t xml:space="preserve">- разрешённое использование – </w:t>
      </w:r>
      <w:r>
        <w:t xml:space="preserve">для </w:t>
      </w:r>
      <w:r w:rsidR="002A7B76">
        <w:t>размещения индивидуальной бани</w:t>
      </w:r>
      <w:r>
        <w:t>;</w:t>
      </w:r>
    </w:p>
    <w:p w:rsidR="00DF4700" w:rsidRPr="00673455" w:rsidRDefault="00DF4700" w:rsidP="00DF4700">
      <w:pPr>
        <w:ind w:left="360"/>
        <w:jc w:val="both"/>
      </w:pPr>
      <w:r w:rsidRPr="00673455">
        <w:t>-</w:t>
      </w:r>
      <w:r>
        <w:t xml:space="preserve"> </w:t>
      </w:r>
      <w:r w:rsidRPr="00673455">
        <w:rPr>
          <w:b/>
        </w:rPr>
        <w:t xml:space="preserve">обременения </w:t>
      </w:r>
      <w:r>
        <w:t>– отсутствуют;</w:t>
      </w:r>
    </w:p>
    <w:p w:rsidR="00DF4700" w:rsidRPr="00252B01" w:rsidRDefault="00DF4700" w:rsidP="00DF4700">
      <w:pPr>
        <w:jc w:val="both"/>
        <w:rPr>
          <w:b/>
        </w:rPr>
      </w:pPr>
      <w:r>
        <w:rPr>
          <w:b/>
        </w:rPr>
        <w:t xml:space="preserve">     - начальная цена продажи земельного участка установлена в соответствии с кадастровой стоимостью и составляет  – </w:t>
      </w:r>
      <w:r w:rsidR="002A7B76">
        <w:rPr>
          <w:b/>
        </w:rPr>
        <w:t>14 475,89</w:t>
      </w:r>
      <w:r>
        <w:rPr>
          <w:b/>
        </w:rPr>
        <w:t xml:space="preserve"> </w:t>
      </w:r>
      <w:r w:rsidRPr="00E35D2C">
        <w:rPr>
          <w:b/>
        </w:rPr>
        <w:t xml:space="preserve"> (</w:t>
      </w:r>
      <w:r w:rsidR="002A7B76">
        <w:rPr>
          <w:b/>
        </w:rPr>
        <w:t>четырнадцать тысяч четыреста семьдесят пять</w:t>
      </w:r>
      <w:r>
        <w:rPr>
          <w:b/>
        </w:rPr>
        <w:t xml:space="preserve"> рублей </w:t>
      </w:r>
      <w:r w:rsidR="008E1856">
        <w:rPr>
          <w:b/>
        </w:rPr>
        <w:t>8</w:t>
      </w:r>
      <w:r w:rsidR="002A7B76">
        <w:rPr>
          <w:b/>
        </w:rPr>
        <w:t>9</w:t>
      </w:r>
      <w:r>
        <w:rPr>
          <w:b/>
        </w:rPr>
        <w:t xml:space="preserve"> копеек) руб.      </w:t>
      </w:r>
    </w:p>
    <w:p w:rsidR="00DF4700" w:rsidRPr="00E35D2C" w:rsidRDefault="00DF4700" w:rsidP="00DF4700">
      <w:pPr>
        <w:ind w:left="540" w:hanging="540"/>
        <w:jc w:val="both"/>
        <w:rPr>
          <w:b/>
        </w:rPr>
      </w:pPr>
      <w:r>
        <w:rPr>
          <w:b/>
        </w:rPr>
        <w:t xml:space="preserve">      - шаг аукциона</w:t>
      </w:r>
      <w:r>
        <w:t xml:space="preserve"> – 3 % начальной цены земельного участка составляет  </w:t>
      </w:r>
      <w:r w:rsidR="002A7B76">
        <w:rPr>
          <w:b/>
        </w:rPr>
        <w:t xml:space="preserve">434,28 </w:t>
      </w:r>
      <w:r>
        <w:rPr>
          <w:b/>
        </w:rPr>
        <w:t xml:space="preserve"> (</w:t>
      </w:r>
      <w:r w:rsidR="002A7B76">
        <w:rPr>
          <w:b/>
        </w:rPr>
        <w:t>четыреста тридцать четыре</w:t>
      </w:r>
      <w:r w:rsidR="00EE5D96">
        <w:rPr>
          <w:b/>
        </w:rPr>
        <w:t xml:space="preserve"> </w:t>
      </w:r>
      <w:r>
        <w:rPr>
          <w:b/>
        </w:rPr>
        <w:t xml:space="preserve">рубля </w:t>
      </w:r>
      <w:r w:rsidR="002A7B76">
        <w:rPr>
          <w:b/>
        </w:rPr>
        <w:t>28</w:t>
      </w:r>
      <w:r w:rsidR="008E1856">
        <w:rPr>
          <w:b/>
        </w:rPr>
        <w:t xml:space="preserve"> копеек</w:t>
      </w:r>
      <w:r>
        <w:rPr>
          <w:b/>
        </w:rPr>
        <w:t>) рублей.</w:t>
      </w:r>
    </w:p>
    <w:p w:rsidR="002F36AD" w:rsidRDefault="00DF4700" w:rsidP="00DF4700">
      <w:pPr>
        <w:jc w:val="both"/>
        <w:rPr>
          <w:b/>
        </w:rPr>
      </w:pPr>
      <w:r>
        <w:rPr>
          <w:b/>
        </w:rPr>
        <w:t xml:space="preserve">      -</w:t>
      </w:r>
      <w:r>
        <w:t xml:space="preserve"> </w:t>
      </w:r>
      <w:r>
        <w:rPr>
          <w:b/>
        </w:rPr>
        <w:t xml:space="preserve">сумма задатка (100%) - </w:t>
      </w:r>
      <w:r>
        <w:t xml:space="preserve"> </w:t>
      </w:r>
      <w:r w:rsidR="002A7B76">
        <w:rPr>
          <w:b/>
        </w:rPr>
        <w:t xml:space="preserve">14 475,89 </w:t>
      </w:r>
      <w:r w:rsidR="002A7B76" w:rsidRPr="00E35D2C">
        <w:rPr>
          <w:b/>
        </w:rPr>
        <w:t xml:space="preserve"> (</w:t>
      </w:r>
      <w:r w:rsidR="002A7B76">
        <w:rPr>
          <w:b/>
        </w:rPr>
        <w:t xml:space="preserve">четырнадцать тысяч четыреста семьдесят пять рублей 89 копеек) руб.    </w:t>
      </w:r>
    </w:p>
    <w:p w:rsidR="002F36AD" w:rsidRDefault="002F36AD" w:rsidP="002F36AD">
      <w:pPr>
        <w:ind w:left="360"/>
        <w:jc w:val="center"/>
        <w:rPr>
          <w:b/>
        </w:rPr>
      </w:pPr>
      <w:r>
        <w:rPr>
          <w:b/>
        </w:rPr>
        <w:t>ЛОТ № 2</w:t>
      </w:r>
    </w:p>
    <w:p w:rsidR="002F36AD" w:rsidRPr="00C41E01" w:rsidRDefault="002F36AD" w:rsidP="002F36AD">
      <w:pPr>
        <w:ind w:left="360"/>
        <w:jc w:val="center"/>
        <w:rPr>
          <w:b/>
          <w:sz w:val="16"/>
          <w:szCs w:val="16"/>
        </w:rPr>
      </w:pPr>
    </w:p>
    <w:p w:rsidR="002F36AD" w:rsidRDefault="002F36AD" w:rsidP="002F36AD">
      <w:pPr>
        <w:ind w:left="360"/>
        <w:jc w:val="both"/>
        <w:rPr>
          <w:b/>
        </w:rPr>
      </w:pPr>
      <w:r>
        <w:rPr>
          <w:b/>
        </w:rPr>
        <w:t>Характеристика земельного участка:</w:t>
      </w:r>
    </w:p>
    <w:p w:rsidR="002F36AD" w:rsidRDefault="002F36AD" w:rsidP="002F36AD">
      <w:pPr>
        <w:ind w:left="360"/>
        <w:jc w:val="both"/>
      </w:pPr>
      <w:proofErr w:type="gramStart"/>
      <w:r>
        <w:rPr>
          <w:b/>
        </w:rPr>
        <w:t>- местоположение земельного участка –</w:t>
      </w:r>
      <w:r>
        <w:t xml:space="preserve"> Ивановская область,</w:t>
      </w:r>
      <w:r w:rsidRPr="00252B01">
        <w:t xml:space="preserve"> </w:t>
      </w:r>
      <w:r>
        <w:t xml:space="preserve">Пучежский район, с. Илья-Высоково, ул. Советская, восточнее дома № 12;                  </w:t>
      </w:r>
      <w:proofErr w:type="gramEnd"/>
    </w:p>
    <w:p w:rsidR="002F36AD" w:rsidRDefault="002F36AD" w:rsidP="002F36AD">
      <w:pPr>
        <w:ind w:left="360"/>
        <w:jc w:val="both"/>
      </w:pPr>
      <w:r>
        <w:rPr>
          <w:b/>
        </w:rPr>
        <w:t>- площадь</w:t>
      </w:r>
      <w:r>
        <w:t>- 40,0 кв.м.;</w:t>
      </w:r>
    </w:p>
    <w:p w:rsidR="002F36AD" w:rsidRDefault="002F36AD" w:rsidP="002F36AD">
      <w:pPr>
        <w:ind w:left="360"/>
        <w:jc w:val="both"/>
      </w:pPr>
      <w:r>
        <w:rPr>
          <w:b/>
        </w:rPr>
        <w:t>- кадастровый номер</w:t>
      </w:r>
      <w:r>
        <w:t xml:space="preserve"> – 37:14:040503:1782;</w:t>
      </w:r>
    </w:p>
    <w:p w:rsidR="002F36AD" w:rsidRDefault="002F36AD" w:rsidP="002F36AD">
      <w:pPr>
        <w:ind w:left="360"/>
        <w:jc w:val="both"/>
      </w:pPr>
      <w:r>
        <w:t>-</w:t>
      </w:r>
      <w:r>
        <w:rPr>
          <w:b/>
        </w:rPr>
        <w:t xml:space="preserve"> категория земель – </w:t>
      </w:r>
      <w:r>
        <w:t>земли населенных пунктов;</w:t>
      </w:r>
    </w:p>
    <w:p w:rsidR="002F36AD" w:rsidRDefault="002F36AD" w:rsidP="002F36AD">
      <w:pPr>
        <w:ind w:left="360"/>
        <w:jc w:val="both"/>
      </w:pPr>
      <w:r>
        <w:rPr>
          <w:b/>
        </w:rPr>
        <w:t xml:space="preserve">- разрешённое использование – </w:t>
      </w:r>
      <w:r>
        <w:t xml:space="preserve">для размещения </w:t>
      </w:r>
      <w:r w:rsidR="00F864E1">
        <w:t>хозяйственной постройки</w:t>
      </w:r>
      <w:r>
        <w:t>;</w:t>
      </w:r>
    </w:p>
    <w:p w:rsidR="002F36AD" w:rsidRPr="00673455" w:rsidRDefault="002F36AD" w:rsidP="002F36AD">
      <w:pPr>
        <w:ind w:left="360"/>
        <w:jc w:val="both"/>
      </w:pPr>
      <w:r w:rsidRPr="00673455">
        <w:t>-</w:t>
      </w:r>
      <w:r>
        <w:t xml:space="preserve"> </w:t>
      </w:r>
      <w:r w:rsidRPr="00673455">
        <w:rPr>
          <w:b/>
        </w:rPr>
        <w:t xml:space="preserve">обременения </w:t>
      </w:r>
      <w:r>
        <w:t>– отсутствуют;</w:t>
      </w:r>
    </w:p>
    <w:p w:rsidR="002F36AD" w:rsidRPr="00252B01" w:rsidRDefault="002F36AD" w:rsidP="002F36AD">
      <w:pPr>
        <w:jc w:val="both"/>
        <w:rPr>
          <w:b/>
        </w:rPr>
      </w:pPr>
      <w:r>
        <w:rPr>
          <w:b/>
        </w:rPr>
        <w:lastRenderedPageBreak/>
        <w:t xml:space="preserve">     - начальная цена продажи земельного участка установлена в соответствии с кадастровой стоимостью и составляет  – </w:t>
      </w:r>
      <w:r w:rsidR="00F864E1">
        <w:rPr>
          <w:b/>
        </w:rPr>
        <w:t>2 806,00</w:t>
      </w:r>
      <w:r>
        <w:rPr>
          <w:b/>
        </w:rPr>
        <w:t xml:space="preserve"> </w:t>
      </w:r>
      <w:r w:rsidRPr="00E35D2C">
        <w:rPr>
          <w:b/>
        </w:rPr>
        <w:t xml:space="preserve"> (</w:t>
      </w:r>
      <w:r w:rsidR="00F864E1">
        <w:rPr>
          <w:b/>
        </w:rPr>
        <w:t xml:space="preserve">две тысячи восемьсот шесть </w:t>
      </w:r>
      <w:r>
        <w:rPr>
          <w:b/>
        </w:rPr>
        <w:t xml:space="preserve">рублей </w:t>
      </w:r>
      <w:r w:rsidR="00F864E1">
        <w:rPr>
          <w:b/>
        </w:rPr>
        <w:t>00</w:t>
      </w:r>
      <w:r>
        <w:rPr>
          <w:b/>
        </w:rPr>
        <w:t xml:space="preserve"> копеек) руб.      </w:t>
      </w:r>
    </w:p>
    <w:p w:rsidR="002F36AD" w:rsidRPr="00E35D2C" w:rsidRDefault="002F36AD" w:rsidP="002F36AD">
      <w:pPr>
        <w:ind w:left="540" w:hanging="540"/>
        <w:jc w:val="both"/>
        <w:rPr>
          <w:b/>
        </w:rPr>
      </w:pPr>
      <w:r>
        <w:rPr>
          <w:b/>
        </w:rPr>
        <w:t xml:space="preserve">      - шаг аукциона</w:t>
      </w:r>
      <w:r>
        <w:t xml:space="preserve"> – 3 % начальной цены земельного участка составляет  </w:t>
      </w:r>
      <w:r w:rsidR="00F864E1">
        <w:rPr>
          <w:b/>
        </w:rPr>
        <w:t>84,18</w:t>
      </w:r>
      <w:r>
        <w:rPr>
          <w:b/>
        </w:rPr>
        <w:t xml:space="preserve">  (</w:t>
      </w:r>
      <w:r w:rsidR="00F864E1">
        <w:rPr>
          <w:b/>
        </w:rPr>
        <w:t>восемьдесят четыре рубля 18</w:t>
      </w:r>
      <w:r>
        <w:rPr>
          <w:b/>
        </w:rPr>
        <w:t xml:space="preserve"> копеек) рублей.</w:t>
      </w:r>
    </w:p>
    <w:p w:rsidR="00646200" w:rsidRDefault="002F36AD" w:rsidP="002F36AD">
      <w:pPr>
        <w:jc w:val="both"/>
        <w:rPr>
          <w:b/>
        </w:rPr>
      </w:pPr>
      <w:r>
        <w:rPr>
          <w:b/>
        </w:rPr>
        <w:t xml:space="preserve">      -</w:t>
      </w:r>
      <w:r>
        <w:t xml:space="preserve"> </w:t>
      </w:r>
      <w:r>
        <w:rPr>
          <w:b/>
        </w:rPr>
        <w:t xml:space="preserve">сумма задатка (100%) - </w:t>
      </w:r>
      <w:r>
        <w:t xml:space="preserve"> </w:t>
      </w:r>
      <w:r w:rsidR="00F864E1">
        <w:rPr>
          <w:b/>
        </w:rPr>
        <w:t xml:space="preserve">2 806,00 </w:t>
      </w:r>
      <w:r w:rsidR="00F864E1" w:rsidRPr="00E35D2C">
        <w:rPr>
          <w:b/>
        </w:rPr>
        <w:t xml:space="preserve"> (</w:t>
      </w:r>
      <w:r w:rsidR="00F864E1">
        <w:rPr>
          <w:b/>
        </w:rPr>
        <w:t>две тысячи восемьсот шесть рублей 00 копеек) руб.</w:t>
      </w:r>
    </w:p>
    <w:p w:rsidR="002F36AD" w:rsidRDefault="002F36AD" w:rsidP="002F36AD">
      <w:pPr>
        <w:jc w:val="both"/>
        <w:rPr>
          <w:b/>
        </w:rPr>
      </w:pPr>
      <w:r>
        <w:rPr>
          <w:b/>
        </w:rPr>
        <w:t xml:space="preserve">            </w:t>
      </w:r>
    </w:p>
    <w:p w:rsidR="00646200" w:rsidRDefault="002A7B76" w:rsidP="00646200">
      <w:pPr>
        <w:ind w:left="360"/>
        <w:jc w:val="center"/>
        <w:rPr>
          <w:b/>
        </w:rPr>
      </w:pPr>
      <w:r>
        <w:rPr>
          <w:b/>
        </w:rPr>
        <w:t xml:space="preserve">  </w:t>
      </w:r>
      <w:r w:rsidR="00EE5D96">
        <w:rPr>
          <w:b/>
        </w:rPr>
        <w:t xml:space="preserve">      </w:t>
      </w:r>
      <w:r w:rsidR="00646200">
        <w:rPr>
          <w:b/>
        </w:rPr>
        <w:t>ЛОТ № 3</w:t>
      </w:r>
    </w:p>
    <w:p w:rsidR="00646200" w:rsidRPr="00C41E01" w:rsidRDefault="00646200" w:rsidP="00646200">
      <w:pPr>
        <w:ind w:left="360"/>
        <w:jc w:val="center"/>
        <w:rPr>
          <w:b/>
          <w:sz w:val="16"/>
          <w:szCs w:val="16"/>
        </w:rPr>
      </w:pPr>
    </w:p>
    <w:p w:rsidR="00646200" w:rsidRDefault="00646200" w:rsidP="00646200">
      <w:pPr>
        <w:ind w:left="360"/>
        <w:jc w:val="both"/>
        <w:rPr>
          <w:b/>
        </w:rPr>
      </w:pPr>
      <w:r>
        <w:rPr>
          <w:b/>
        </w:rPr>
        <w:t>Характеристика земельного участка:</w:t>
      </w:r>
    </w:p>
    <w:p w:rsidR="00646200" w:rsidRDefault="00646200" w:rsidP="00646200">
      <w:pPr>
        <w:ind w:left="360"/>
        <w:jc w:val="both"/>
      </w:pPr>
      <w:r>
        <w:rPr>
          <w:b/>
        </w:rPr>
        <w:t>- местоположение земельного участка –</w:t>
      </w:r>
      <w:r>
        <w:t xml:space="preserve"> Ивановская область,</w:t>
      </w:r>
      <w:r w:rsidRPr="00252B01">
        <w:t xml:space="preserve"> </w:t>
      </w:r>
      <w:r>
        <w:t xml:space="preserve">Пучежский район, д. </w:t>
      </w:r>
      <w:proofErr w:type="spellStart"/>
      <w:r>
        <w:t>Льгово</w:t>
      </w:r>
      <w:proofErr w:type="spellEnd"/>
      <w:r>
        <w:t xml:space="preserve">, западнее дома № 12;                  </w:t>
      </w:r>
    </w:p>
    <w:p w:rsidR="00646200" w:rsidRDefault="00646200" w:rsidP="00646200">
      <w:pPr>
        <w:ind w:left="360"/>
        <w:jc w:val="both"/>
      </w:pPr>
      <w:r>
        <w:rPr>
          <w:b/>
        </w:rPr>
        <w:t>- площадь</w:t>
      </w:r>
      <w:r>
        <w:t>- 224,0 кв.м.;</w:t>
      </w:r>
    </w:p>
    <w:p w:rsidR="00646200" w:rsidRDefault="00646200" w:rsidP="00646200">
      <w:pPr>
        <w:ind w:left="360"/>
        <w:jc w:val="both"/>
      </w:pPr>
      <w:r>
        <w:rPr>
          <w:b/>
        </w:rPr>
        <w:t>- кадастровый номер</w:t>
      </w:r>
      <w:r>
        <w:t xml:space="preserve"> – 37:14:040509:147;</w:t>
      </w:r>
    </w:p>
    <w:p w:rsidR="00646200" w:rsidRDefault="00646200" w:rsidP="00646200">
      <w:pPr>
        <w:ind w:left="360"/>
        <w:jc w:val="both"/>
      </w:pPr>
      <w:r>
        <w:t>-</w:t>
      </w:r>
      <w:r>
        <w:rPr>
          <w:b/>
        </w:rPr>
        <w:t xml:space="preserve"> категория земель – </w:t>
      </w:r>
      <w:r>
        <w:t>земли населенных пунктов;</w:t>
      </w:r>
    </w:p>
    <w:p w:rsidR="00646200" w:rsidRDefault="00646200" w:rsidP="00646200">
      <w:pPr>
        <w:ind w:left="360"/>
        <w:jc w:val="both"/>
      </w:pPr>
      <w:r>
        <w:rPr>
          <w:b/>
        </w:rPr>
        <w:t xml:space="preserve">- разрешённое использование – </w:t>
      </w:r>
      <w:r>
        <w:t>для ведения огородничества;</w:t>
      </w:r>
    </w:p>
    <w:p w:rsidR="00646200" w:rsidRPr="00673455" w:rsidRDefault="00646200" w:rsidP="00646200">
      <w:pPr>
        <w:ind w:left="360"/>
        <w:jc w:val="both"/>
      </w:pPr>
      <w:r w:rsidRPr="00673455">
        <w:t>-</w:t>
      </w:r>
      <w:r>
        <w:t xml:space="preserve"> </w:t>
      </w:r>
      <w:r w:rsidRPr="00673455">
        <w:rPr>
          <w:b/>
        </w:rPr>
        <w:t xml:space="preserve">обременения </w:t>
      </w:r>
      <w:r>
        <w:t>– отсутствуют;</w:t>
      </w:r>
    </w:p>
    <w:p w:rsidR="00646200" w:rsidRPr="00252B01" w:rsidRDefault="00646200" w:rsidP="00646200">
      <w:pPr>
        <w:jc w:val="both"/>
        <w:rPr>
          <w:b/>
        </w:rPr>
      </w:pPr>
      <w:r>
        <w:rPr>
          <w:b/>
        </w:rPr>
        <w:t xml:space="preserve">     - начальная цена продажи земельного участка установлена в соответствии с кадастровой стоимостью и составляет  – 9 856,00 </w:t>
      </w:r>
      <w:r w:rsidRPr="00E35D2C">
        <w:rPr>
          <w:b/>
        </w:rPr>
        <w:t xml:space="preserve"> (</w:t>
      </w:r>
      <w:r>
        <w:rPr>
          <w:b/>
        </w:rPr>
        <w:t xml:space="preserve">две тысячи восемьсот шесть рублей 00 копеек) руб.      </w:t>
      </w:r>
    </w:p>
    <w:p w:rsidR="00646200" w:rsidRPr="00E35D2C" w:rsidRDefault="00646200" w:rsidP="00646200">
      <w:pPr>
        <w:ind w:left="540" w:hanging="540"/>
        <w:jc w:val="both"/>
        <w:rPr>
          <w:b/>
        </w:rPr>
      </w:pPr>
      <w:r>
        <w:rPr>
          <w:b/>
        </w:rPr>
        <w:t xml:space="preserve">      - шаг аукциона</w:t>
      </w:r>
      <w:r>
        <w:t xml:space="preserve"> – 3 % начальной цены земельного участка составляет  </w:t>
      </w:r>
      <w:r>
        <w:rPr>
          <w:b/>
        </w:rPr>
        <w:t>295,68  (двести девяносто пять рублей 68 копеек) рублей.</w:t>
      </w:r>
    </w:p>
    <w:p w:rsidR="00646200" w:rsidRDefault="00646200" w:rsidP="00646200">
      <w:pPr>
        <w:jc w:val="both"/>
        <w:rPr>
          <w:b/>
        </w:rPr>
      </w:pPr>
      <w:r>
        <w:rPr>
          <w:b/>
        </w:rPr>
        <w:t xml:space="preserve">      -</w:t>
      </w:r>
      <w:r>
        <w:t xml:space="preserve"> </w:t>
      </w:r>
      <w:r>
        <w:rPr>
          <w:b/>
        </w:rPr>
        <w:t xml:space="preserve">сумма задатка (100%) - </w:t>
      </w:r>
      <w:r>
        <w:t xml:space="preserve"> </w:t>
      </w:r>
      <w:r>
        <w:rPr>
          <w:b/>
        </w:rPr>
        <w:t xml:space="preserve">9 856,00 </w:t>
      </w:r>
      <w:r w:rsidRPr="00E35D2C">
        <w:rPr>
          <w:b/>
        </w:rPr>
        <w:t xml:space="preserve"> (</w:t>
      </w:r>
      <w:r>
        <w:rPr>
          <w:b/>
        </w:rPr>
        <w:t>две тысячи восемьсот шесть рублей 00 копеек) руб.</w:t>
      </w:r>
    </w:p>
    <w:p w:rsidR="00645104" w:rsidRPr="00C41E01" w:rsidRDefault="00645104" w:rsidP="00645104">
      <w:pPr>
        <w:ind w:left="360"/>
        <w:jc w:val="both"/>
        <w:rPr>
          <w:sz w:val="12"/>
          <w:szCs w:val="12"/>
        </w:rPr>
      </w:pPr>
    </w:p>
    <w:p w:rsidR="00645104" w:rsidRDefault="00645104" w:rsidP="00645104">
      <w:pPr>
        <w:ind w:left="360"/>
        <w:jc w:val="center"/>
        <w:rPr>
          <w:b/>
        </w:rPr>
      </w:pPr>
      <w:r>
        <w:rPr>
          <w:b/>
        </w:rPr>
        <w:t>ЛОТ № 4</w:t>
      </w:r>
    </w:p>
    <w:p w:rsidR="00645104" w:rsidRPr="00C41E01" w:rsidRDefault="00645104" w:rsidP="00645104">
      <w:pPr>
        <w:ind w:left="360"/>
        <w:jc w:val="center"/>
        <w:rPr>
          <w:b/>
          <w:sz w:val="16"/>
          <w:szCs w:val="16"/>
        </w:rPr>
      </w:pPr>
    </w:p>
    <w:p w:rsidR="00645104" w:rsidRDefault="00645104" w:rsidP="00645104">
      <w:pPr>
        <w:ind w:left="360"/>
        <w:jc w:val="both"/>
        <w:rPr>
          <w:b/>
        </w:rPr>
      </w:pPr>
      <w:r>
        <w:rPr>
          <w:b/>
        </w:rPr>
        <w:t>Характеристика земельного участка:</w:t>
      </w:r>
    </w:p>
    <w:p w:rsidR="00645104" w:rsidRDefault="00645104" w:rsidP="00645104">
      <w:pPr>
        <w:ind w:left="360"/>
        <w:jc w:val="both"/>
      </w:pPr>
      <w:r>
        <w:rPr>
          <w:b/>
        </w:rPr>
        <w:t>- местоположение земельного участка –</w:t>
      </w:r>
      <w:r>
        <w:t xml:space="preserve"> Ивановская область,</w:t>
      </w:r>
      <w:r w:rsidRPr="00252B01">
        <w:t xml:space="preserve"> </w:t>
      </w:r>
      <w:proofErr w:type="gramStart"/>
      <w:r>
        <w:t>г</w:t>
      </w:r>
      <w:proofErr w:type="gramEnd"/>
      <w:r>
        <w:t xml:space="preserve">. Пучеж, ул. Октябрьская, д. 11/10;                  </w:t>
      </w:r>
    </w:p>
    <w:p w:rsidR="00645104" w:rsidRDefault="00645104" w:rsidP="00645104">
      <w:pPr>
        <w:ind w:left="360"/>
        <w:jc w:val="both"/>
      </w:pPr>
      <w:r>
        <w:rPr>
          <w:b/>
        </w:rPr>
        <w:t>- площадь</w:t>
      </w:r>
      <w:r>
        <w:t>- 611,0 кв.м.;</w:t>
      </w:r>
    </w:p>
    <w:p w:rsidR="00645104" w:rsidRDefault="00645104" w:rsidP="00645104">
      <w:pPr>
        <w:ind w:left="360"/>
        <w:jc w:val="both"/>
      </w:pPr>
      <w:r>
        <w:rPr>
          <w:b/>
        </w:rPr>
        <w:t>- кадастровый номер</w:t>
      </w:r>
      <w:r>
        <w:t xml:space="preserve"> – 37:14:010306:35;</w:t>
      </w:r>
    </w:p>
    <w:p w:rsidR="00645104" w:rsidRDefault="00645104" w:rsidP="00645104">
      <w:pPr>
        <w:ind w:left="360"/>
        <w:jc w:val="both"/>
      </w:pPr>
      <w:r>
        <w:t>-</w:t>
      </w:r>
      <w:r>
        <w:rPr>
          <w:b/>
        </w:rPr>
        <w:t xml:space="preserve"> категория земель – </w:t>
      </w:r>
      <w:r>
        <w:t>земли населенных пунктов;</w:t>
      </w:r>
    </w:p>
    <w:p w:rsidR="00645104" w:rsidRDefault="00645104" w:rsidP="00645104">
      <w:pPr>
        <w:ind w:left="360"/>
        <w:jc w:val="both"/>
      </w:pPr>
      <w:r>
        <w:rPr>
          <w:b/>
        </w:rPr>
        <w:t xml:space="preserve">- разрешённое использование – </w:t>
      </w:r>
      <w:r>
        <w:t>индивидуальное жилищное строительство;</w:t>
      </w:r>
    </w:p>
    <w:p w:rsidR="00645104" w:rsidRPr="00673455" w:rsidRDefault="00645104" w:rsidP="00645104">
      <w:pPr>
        <w:ind w:left="360"/>
        <w:jc w:val="both"/>
      </w:pPr>
      <w:r w:rsidRPr="00673455">
        <w:t>-</w:t>
      </w:r>
      <w:r>
        <w:t xml:space="preserve"> </w:t>
      </w:r>
      <w:r w:rsidRPr="00673455">
        <w:rPr>
          <w:b/>
        </w:rPr>
        <w:t xml:space="preserve">обременения </w:t>
      </w:r>
      <w:r>
        <w:t>– отсутствуют;</w:t>
      </w:r>
    </w:p>
    <w:p w:rsidR="00645104" w:rsidRPr="00252B01" w:rsidRDefault="00645104" w:rsidP="00645104">
      <w:pPr>
        <w:jc w:val="both"/>
        <w:rPr>
          <w:b/>
        </w:rPr>
      </w:pPr>
      <w:r>
        <w:rPr>
          <w:b/>
        </w:rPr>
        <w:t xml:space="preserve">     - начальная цена продажи земельного участка установлена в соответствии с кадастровой стоимостью и составляет  – 70 631,60 </w:t>
      </w:r>
      <w:r w:rsidRPr="00E35D2C">
        <w:rPr>
          <w:b/>
        </w:rPr>
        <w:t xml:space="preserve"> (</w:t>
      </w:r>
      <w:r>
        <w:rPr>
          <w:b/>
        </w:rPr>
        <w:t xml:space="preserve">семьдесят тысяч шестьсот тридцать один рубль 60 копеек) руб.      </w:t>
      </w:r>
    </w:p>
    <w:p w:rsidR="00645104" w:rsidRPr="00E35D2C" w:rsidRDefault="00645104" w:rsidP="00645104">
      <w:pPr>
        <w:ind w:left="540" w:hanging="540"/>
        <w:jc w:val="both"/>
        <w:rPr>
          <w:b/>
        </w:rPr>
      </w:pPr>
      <w:r>
        <w:rPr>
          <w:b/>
        </w:rPr>
        <w:t xml:space="preserve">      - шаг аукциона</w:t>
      </w:r>
      <w:r>
        <w:t xml:space="preserve"> – 3 % начальной цены земельного участка составляет  </w:t>
      </w:r>
      <w:r w:rsidR="00C850CD">
        <w:rPr>
          <w:b/>
        </w:rPr>
        <w:t>2 118,95</w:t>
      </w:r>
      <w:r>
        <w:rPr>
          <w:b/>
        </w:rPr>
        <w:t xml:space="preserve">  (</w:t>
      </w:r>
      <w:r w:rsidR="00C850CD">
        <w:rPr>
          <w:b/>
        </w:rPr>
        <w:t xml:space="preserve">две тысячи сто восемнадцать рублей </w:t>
      </w:r>
      <w:r>
        <w:rPr>
          <w:b/>
        </w:rPr>
        <w:t xml:space="preserve"> </w:t>
      </w:r>
      <w:r w:rsidR="00C850CD">
        <w:rPr>
          <w:b/>
        </w:rPr>
        <w:t>95</w:t>
      </w:r>
      <w:r>
        <w:rPr>
          <w:b/>
        </w:rPr>
        <w:t xml:space="preserve"> копеек) рублей.</w:t>
      </w:r>
    </w:p>
    <w:p w:rsidR="00645104" w:rsidRDefault="00645104" w:rsidP="00645104">
      <w:pPr>
        <w:jc w:val="both"/>
        <w:rPr>
          <w:b/>
        </w:rPr>
      </w:pPr>
      <w:r>
        <w:rPr>
          <w:b/>
        </w:rPr>
        <w:t xml:space="preserve">      -</w:t>
      </w:r>
      <w:r>
        <w:t xml:space="preserve"> </w:t>
      </w:r>
      <w:r>
        <w:rPr>
          <w:b/>
        </w:rPr>
        <w:t xml:space="preserve">сумма задатка (100%) - </w:t>
      </w:r>
      <w:r>
        <w:t xml:space="preserve"> </w:t>
      </w:r>
      <w:r>
        <w:rPr>
          <w:b/>
        </w:rPr>
        <w:t xml:space="preserve">70 631,60 </w:t>
      </w:r>
      <w:r w:rsidRPr="00E35D2C">
        <w:rPr>
          <w:b/>
        </w:rPr>
        <w:t xml:space="preserve"> (</w:t>
      </w:r>
      <w:r>
        <w:rPr>
          <w:b/>
        </w:rPr>
        <w:t>семьдесят тысяч шестьсот тридцать один рубль 60 копеек) руб.</w:t>
      </w:r>
    </w:p>
    <w:p w:rsidR="00645104" w:rsidRDefault="00C850CD" w:rsidP="00646200">
      <w:pPr>
        <w:jc w:val="both"/>
      </w:pPr>
      <w:r>
        <w:t xml:space="preserve">       </w:t>
      </w:r>
      <w:proofErr w:type="gramStart"/>
      <w:r w:rsidRPr="00C850CD">
        <w:t>Согласно сведений</w:t>
      </w:r>
      <w:proofErr w:type="gramEnd"/>
      <w:r w:rsidRPr="00C850CD">
        <w:t xml:space="preserve"> АО «Объединенные электрические сети» </w:t>
      </w:r>
      <w:r>
        <w:t xml:space="preserve"> техническая возможность подключения к существующим </w:t>
      </w:r>
      <w:proofErr w:type="spellStart"/>
      <w:r>
        <w:t>энергопринимающим</w:t>
      </w:r>
      <w:proofErr w:type="spellEnd"/>
      <w:r>
        <w:t xml:space="preserve"> </w:t>
      </w:r>
      <w:r w:rsidR="009D67BE">
        <w:t xml:space="preserve">устройствам </w:t>
      </w:r>
      <w:r w:rsidR="00A81595">
        <w:t>возможна</w:t>
      </w:r>
      <w:r w:rsidR="009D67BE">
        <w:t xml:space="preserve">. </w:t>
      </w:r>
    </w:p>
    <w:p w:rsidR="009D67BE" w:rsidRDefault="009D67BE" w:rsidP="00646200">
      <w:pPr>
        <w:jc w:val="both"/>
      </w:pPr>
      <w:r>
        <w:t xml:space="preserve">       </w:t>
      </w:r>
      <w:proofErr w:type="gramStart"/>
      <w:r>
        <w:t xml:space="preserve">Согласно </w:t>
      </w:r>
      <w:r w:rsidR="00D21B58">
        <w:t>сведений</w:t>
      </w:r>
      <w:proofErr w:type="gramEnd"/>
      <w:r>
        <w:t xml:space="preserve"> АО «Газпром газораспределение Иваново</w:t>
      </w:r>
      <w:r w:rsidR="00D21B58">
        <w:t>»</w:t>
      </w:r>
      <w:r>
        <w:t xml:space="preserve"> филиал в г. Шуя</w:t>
      </w:r>
      <w:r w:rsidR="00D21B58">
        <w:t xml:space="preserve"> техническая возможность </w:t>
      </w:r>
      <w:r w:rsidR="00A81595">
        <w:t>подключения</w:t>
      </w:r>
      <w:r w:rsidR="00D21B58">
        <w:t xml:space="preserve"> к газораспределительной сети имеется.</w:t>
      </w:r>
    </w:p>
    <w:p w:rsidR="00FA5052" w:rsidRDefault="00D21B58" w:rsidP="00646200">
      <w:pPr>
        <w:jc w:val="both"/>
      </w:pPr>
      <w:r>
        <w:t xml:space="preserve">      </w:t>
      </w:r>
      <w:proofErr w:type="gramStart"/>
      <w:r>
        <w:t>Согласно сведений</w:t>
      </w:r>
      <w:proofErr w:type="gramEnd"/>
      <w:r>
        <w:t xml:space="preserve"> МУП «</w:t>
      </w:r>
      <w:proofErr w:type="spellStart"/>
      <w:r>
        <w:t>Пучежская</w:t>
      </w:r>
      <w:proofErr w:type="spellEnd"/>
      <w:r>
        <w:t xml:space="preserve"> сетевая компания» техническая возможность подключения к </w:t>
      </w:r>
      <w:r w:rsidR="00A81595">
        <w:t xml:space="preserve">городским </w:t>
      </w:r>
      <w:r>
        <w:t>сетям водоснабжения имеется</w:t>
      </w:r>
      <w:r w:rsidR="00A81595">
        <w:t>, к городским сетям канализации отсутствует</w:t>
      </w:r>
      <w:r>
        <w:t>.</w:t>
      </w:r>
      <w:r w:rsidR="00FA5052" w:rsidRPr="00FA5052">
        <w:t xml:space="preserve"> </w:t>
      </w:r>
    </w:p>
    <w:p w:rsidR="00D21B58" w:rsidRDefault="00A81595" w:rsidP="00646200">
      <w:pPr>
        <w:jc w:val="both"/>
      </w:pPr>
      <w:r>
        <w:t xml:space="preserve">  </w:t>
      </w:r>
      <w:r w:rsidR="00FA5052">
        <w:t>Договора на технологическое присоединение заключаются собственником земельного участка.</w:t>
      </w:r>
    </w:p>
    <w:p w:rsidR="00A81595" w:rsidRPr="00A81595" w:rsidRDefault="00A81595" w:rsidP="00A81595">
      <w:pPr>
        <w:widowControl w:val="0"/>
        <w:jc w:val="both"/>
        <w:rPr>
          <w:b/>
          <w:bCs/>
          <w:color w:val="000000"/>
          <w:sz w:val="22"/>
          <w:szCs w:val="22"/>
          <w:shd w:val="clear" w:color="auto" w:fill="FFFFFF"/>
        </w:rPr>
      </w:pPr>
      <w:r>
        <w:t xml:space="preserve">  </w:t>
      </w:r>
      <w:r>
        <w:rPr>
          <w:color w:val="000000"/>
          <w:sz w:val="22"/>
          <w:szCs w:val="22"/>
          <w:shd w:val="clear" w:color="auto" w:fill="FFFFFF"/>
        </w:rPr>
        <w:t>Стоимость технологического присоединения объекта установлена в соответствии с Постановлением Департамента энергетики и тарифов Ивановской области от 20.12.2018 N 239-к/4.</w:t>
      </w:r>
    </w:p>
    <w:p w:rsidR="00D21B58" w:rsidRPr="00FA5052" w:rsidRDefault="00D21B58" w:rsidP="00646200">
      <w:pPr>
        <w:jc w:val="both"/>
        <w:rPr>
          <w:b/>
        </w:rPr>
      </w:pPr>
      <w:r w:rsidRPr="00FA5052">
        <w:rPr>
          <w:b/>
        </w:rPr>
        <w:t>Параметры разрешенного строительства</w:t>
      </w:r>
      <w:r w:rsidR="00637D6B" w:rsidRPr="00FA5052">
        <w:rPr>
          <w:b/>
        </w:rPr>
        <w:t>:</w:t>
      </w:r>
    </w:p>
    <w:p w:rsidR="00637D6B" w:rsidRDefault="00637D6B" w:rsidP="00646200">
      <w:pPr>
        <w:jc w:val="both"/>
      </w:pPr>
      <w:r>
        <w:t>Этажность – до 2-х этажей.</w:t>
      </w:r>
    </w:p>
    <w:p w:rsidR="00637D6B" w:rsidRDefault="00637D6B" w:rsidP="00646200">
      <w:pPr>
        <w:jc w:val="both"/>
      </w:pPr>
      <w:r>
        <w:t>Максимальный процент застройки – 60.</w:t>
      </w:r>
    </w:p>
    <w:p w:rsidR="00637D6B" w:rsidRDefault="00637D6B" w:rsidP="00646200">
      <w:pPr>
        <w:jc w:val="both"/>
      </w:pPr>
      <w:r>
        <w:t>Высота жилых домов  до верха плоской кровли не более 10,0 м. до конька скатной кровли не более 12,0 м.</w:t>
      </w:r>
    </w:p>
    <w:p w:rsidR="00637D6B" w:rsidRPr="00C850CD" w:rsidRDefault="00637D6B" w:rsidP="00646200">
      <w:pPr>
        <w:jc w:val="both"/>
      </w:pPr>
      <w:r>
        <w:t xml:space="preserve">Минимальные отступы от красной линии, от границ смежных участков принимать в соответствии с требованиями Правил землепользования и застройки Пучежского городского </w:t>
      </w:r>
      <w:r>
        <w:lastRenderedPageBreak/>
        <w:t xml:space="preserve">поселения Ивановской области, утвержденными </w:t>
      </w:r>
      <w:r w:rsidR="00FA5052">
        <w:t>решением Совета Пучежского городского поселения от 12.05.2010 г. № 13 (в действующей редакции).</w:t>
      </w:r>
      <w:r>
        <w:t xml:space="preserve"> </w:t>
      </w:r>
    </w:p>
    <w:p w:rsidR="00DF4700" w:rsidRDefault="00DF4700" w:rsidP="00DF4700">
      <w:pPr>
        <w:jc w:val="both"/>
        <w:rPr>
          <w:b/>
        </w:rPr>
      </w:pPr>
    </w:p>
    <w:p w:rsidR="00DF4700" w:rsidRPr="0073705A" w:rsidRDefault="00DF4700" w:rsidP="00DF4700">
      <w:pPr>
        <w:pStyle w:val="a4"/>
        <w:numPr>
          <w:ilvl w:val="0"/>
          <w:numId w:val="1"/>
        </w:numPr>
        <w:jc w:val="both"/>
      </w:pPr>
      <w:r w:rsidRPr="00A468E1">
        <w:rPr>
          <w:b/>
        </w:rPr>
        <w:t xml:space="preserve">Величина повышения цены </w:t>
      </w:r>
      <w:r>
        <w:t>предмета аукциона (шаг аукциона) неизменная, составляет 3% от начальной (стартовой) цены предмета аукциона.</w:t>
      </w:r>
    </w:p>
    <w:p w:rsidR="00DF4700" w:rsidRPr="00A468E1" w:rsidRDefault="00DF4700" w:rsidP="00DF4700">
      <w:pPr>
        <w:pStyle w:val="a4"/>
        <w:numPr>
          <w:ilvl w:val="0"/>
          <w:numId w:val="1"/>
        </w:numPr>
        <w:jc w:val="both"/>
        <w:rPr>
          <w:b/>
        </w:rPr>
      </w:pPr>
      <w:r w:rsidRPr="00A468E1">
        <w:rPr>
          <w:b/>
        </w:rPr>
        <w:t>Условия участия в аукционе.</w:t>
      </w:r>
    </w:p>
    <w:p w:rsidR="00DF4700" w:rsidRDefault="00DF4700" w:rsidP="00DF4700">
      <w:pPr>
        <w:ind w:left="709" w:hanging="709"/>
        <w:jc w:val="both"/>
      </w:pPr>
      <w:r>
        <w:rPr>
          <w:b/>
        </w:rPr>
        <w:t xml:space="preserve">     12.1. Общие условия </w:t>
      </w:r>
      <w:r w:rsidRPr="00A468E1">
        <w:t xml:space="preserve">– лицо, </w:t>
      </w:r>
      <w:r>
        <w:t>отвечающее признакам покупателя и желающее приобрести    земельный участок, выставляемый на торги, (далее – претендент) обязано осуществить следующие действия:</w:t>
      </w:r>
    </w:p>
    <w:p w:rsidR="00DF4700" w:rsidRDefault="00DF4700" w:rsidP="00DF4700">
      <w:pPr>
        <w:ind w:left="709" w:hanging="142"/>
        <w:jc w:val="both"/>
      </w:pPr>
      <w:r w:rsidRPr="000C7B7C">
        <w:t>-</w:t>
      </w:r>
      <w:r>
        <w:t xml:space="preserve"> внести задаток на счет продавца в указанном в настоящем информационном сообщении порядке;</w:t>
      </w:r>
    </w:p>
    <w:p w:rsidR="00DF4700" w:rsidRDefault="00DF4700" w:rsidP="00DF4700">
      <w:pPr>
        <w:ind w:left="709"/>
        <w:jc w:val="both"/>
      </w:pPr>
      <w:r>
        <w:t>- в установленном порядке подать заявку по утвержденной продавцом форме.</w:t>
      </w:r>
    </w:p>
    <w:p w:rsidR="00DF4700" w:rsidRDefault="00DF4700" w:rsidP="00DF4700">
      <w:pPr>
        <w:ind w:left="360"/>
        <w:jc w:val="both"/>
      </w:pPr>
      <w:r>
        <w:t xml:space="preserve">    Обязанность доказать свое право на участие в аукционе возлагается на претендента.</w:t>
      </w:r>
    </w:p>
    <w:p w:rsidR="00DF4700" w:rsidRDefault="00DF4700" w:rsidP="00DF4700">
      <w:pPr>
        <w:ind w:left="360"/>
        <w:jc w:val="both"/>
        <w:rPr>
          <w:b/>
        </w:rPr>
      </w:pPr>
      <w:r w:rsidRPr="000C7B7C">
        <w:rPr>
          <w:b/>
        </w:rPr>
        <w:t>12.2</w:t>
      </w:r>
      <w:r>
        <w:rPr>
          <w:b/>
        </w:rPr>
        <w:t>.</w:t>
      </w:r>
      <w:r w:rsidRPr="000C7B7C">
        <w:rPr>
          <w:b/>
        </w:rPr>
        <w:t xml:space="preserve">  </w:t>
      </w:r>
      <w:r>
        <w:rPr>
          <w:b/>
        </w:rPr>
        <w:t>Порядок внесения задатка и его возврата.</w:t>
      </w:r>
    </w:p>
    <w:p w:rsidR="00DF4700" w:rsidRPr="009163A6" w:rsidRDefault="00DF4700" w:rsidP="00DF4700">
      <w:pPr>
        <w:ind w:left="709" w:hanging="349"/>
        <w:jc w:val="both"/>
      </w:pPr>
      <w:r>
        <w:rPr>
          <w:b/>
        </w:rPr>
        <w:t xml:space="preserve">        </w:t>
      </w:r>
      <w:r w:rsidRPr="009163A6">
        <w:rPr>
          <w:b/>
        </w:rPr>
        <w:t>Размер задатка</w:t>
      </w:r>
      <w:r>
        <w:t xml:space="preserve"> устанавливается в размере 100% (ста процентов) от начальной цены предмета аукциона. Основанием для внесения задатка является заключённый  с продавцом договор о задатке. Заключение договора о задатке осуществляется по месту приёма заявок. Задаток должен быть перечислен по реквизитам, указанным в договоре о задатке по каждому лоту отдельно. Документом, подтверждающим поступление задатка, является выписка с лицевого счёта продавца.</w:t>
      </w:r>
    </w:p>
    <w:p w:rsidR="00DF4700" w:rsidRDefault="00DF4700" w:rsidP="00DF4700">
      <w:pPr>
        <w:pStyle w:val="a5"/>
        <w:ind w:left="709"/>
        <w:jc w:val="both"/>
        <w:rPr>
          <w:b/>
        </w:rPr>
      </w:pPr>
      <w:r>
        <w:t>Данное информационное сообщение о проведен</w:t>
      </w:r>
      <w:proofErr w:type="gramStart"/>
      <w:r>
        <w:t>ии ау</w:t>
      </w:r>
      <w:proofErr w:type="gramEnd"/>
      <w:r>
        <w:t xml:space="preserve">кциона является </w:t>
      </w:r>
      <w:r w:rsidRPr="007120CC">
        <w:t>публичной офертой</w:t>
      </w:r>
      <w:r>
        <w:t xml:space="preserve"> для заключения договора о задатке в соответствии со статьей </w:t>
      </w:r>
      <w:smartTag w:uri="urn:schemas-microsoft-com:office:smarttags" w:element="metricconverter">
        <w:smartTagPr>
          <w:attr w:name="ProductID" w:val="2016 г"/>
        </w:smartTagPr>
        <w:r>
          <w:t>437</w:t>
        </w:r>
      </w:smartTag>
      <w: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w:t>
      </w:r>
      <w:r w:rsidRPr="00F81EA8">
        <w:rPr>
          <w:b/>
        </w:rPr>
        <w:t>считается заключенным в письменной форме.</w:t>
      </w:r>
    </w:p>
    <w:p w:rsidR="00DF4700" w:rsidRDefault="00DF4700" w:rsidP="00DF4700">
      <w:pPr>
        <w:jc w:val="both"/>
        <w:rPr>
          <w:b/>
        </w:rPr>
      </w:pPr>
      <w:r>
        <w:rPr>
          <w:b/>
        </w:rPr>
        <w:t xml:space="preserve">     12.3.</w:t>
      </w:r>
      <w:r w:rsidRPr="009163A6">
        <w:rPr>
          <w:b/>
        </w:rPr>
        <w:t xml:space="preserve"> </w:t>
      </w:r>
      <w:r>
        <w:rPr>
          <w:b/>
        </w:rPr>
        <w:t>Возврат задатка лицам, у</w:t>
      </w:r>
      <w:r>
        <w:t>частвовавшим</w:t>
      </w:r>
      <w:r>
        <w:rPr>
          <w:b/>
        </w:rPr>
        <w:t xml:space="preserve"> </w:t>
      </w:r>
      <w:r>
        <w:t>в аукционе, но не победившим в нём,</w:t>
      </w:r>
      <w:r>
        <w:rPr>
          <w:b/>
        </w:rPr>
        <w:t xml:space="preserve">  </w:t>
      </w:r>
    </w:p>
    <w:p w:rsidR="00DF4700" w:rsidRDefault="00DF4700" w:rsidP="00DF4700">
      <w:pPr>
        <w:jc w:val="both"/>
      </w:pPr>
      <w:r>
        <w:rPr>
          <w:b/>
        </w:rPr>
        <w:t xml:space="preserve">            </w:t>
      </w:r>
      <w:r>
        <w:t>производится в течение 3 (трёх) дней со дня подписания протокола о результатах</w:t>
      </w:r>
    </w:p>
    <w:p w:rsidR="00DF4700" w:rsidRDefault="00DF4700" w:rsidP="00DF4700">
      <w:pPr>
        <w:jc w:val="both"/>
      </w:pPr>
      <w:r>
        <w:t xml:space="preserve">            аукциона. </w:t>
      </w:r>
      <w:r w:rsidRPr="00DC0D4B">
        <w:t>Задаток возвращается претенденту в соответствии с договором о задатке.</w:t>
      </w:r>
    </w:p>
    <w:p w:rsidR="00DF4700" w:rsidRPr="00D37892" w:rsidRDefault="00DF4700" w:rsidP="00DF4700">
      <w:pPr>
        <w:jc w:val="both"/>
        <w:rPr>
          <w:b/>
        </w:rPr>
      </w:pPr>
      <w:r w:rsidRPr="00D37892">
        <w:rPr>
          <w:b/>
        </w:rPr>
        <w:t xml:space="preserve">            Задаток не возвращается в случаях:</w:t>
      </w:r>
    </w:p>
    <w:p w:rsidR="00DF4700" w:rsidRDefault="00DF4700" w:rsidP="00DF4700">
      <w:pPr>
        <w:jc w:val="both"/>
      </w:pPr>
      <w:r>
        <w:t xml:space="preserve">            - неявки претендента на аукцион по его вине;</w:t>
      </w:r>
    </w:p>
    <w:p w:rsidR="00DF4700" w:rsidRDefault="00DF4700" w:rsidP="00DF4700">
      <w:pPr>
        <w:ind w:left="709"/>
        <w:jc w:val="both"/>
      </w:pPr>
      <w:r>
        <w:t>- уклонения или отказа претендента, признанного победителем,  подписать протокол аукциона;</w:t>
      </w:r>
    </w:p>
    <w:p w:rsidR="00DF4700" w:rsidRDefault="00DF4700" w:rsidP="00DF4700">
      <w:pPr>
        <w:ind w:left="709"/>
        <w:jc w:val="both"/>
        <w:rPr>
          <w:b/>
        </w:rPr>
      </w:pPr>
      <w:r>
        <w:t xml:space="preserve">- уклонения или отказа претендента, признанного победителем, подписать договор </w:t>
      </w:r>
      <w:r w:rsidR="00B40085">
        <w:t>купли-продажи</w:t>
      </w:r>
      <w:r>
        <w:t xml:space="preserve"> земельного участка по истечении 30 дней со дня размещения информации о результатах аукциона на официальном сайте торгов </w:t>
      </w:r>
      <w:hyperlink r:id="rId5" w:history="1">
        <w:r w:rsidRPr="009163A6">
          <w:rPr>
            <w:rStyle w:val="a3"/>
            <w:lang w:val="en-GB"/>
          </w:rPr>
          <w:t>www</w:t>
        </w:r>
        <w:r w:rsidRPr="009163A6">
          <w:rPr>
            <w:rStyle w:val="a3"/>
          </w:rPr>
          <w:t>.</w:t>
        </w:r>
        <w:proofErr w:type="spellStart"/>
        <w:r w:rsidRPr="009163A6">
          <w:rPr>
            <w:rStyle w:val="a3"/>
            <w:lang w:val="en-GB"/>
          </w:rPr>
          <w:t>torgi</w:t>
        </w:r>
        <w:proofErr w:type="spellEnd"/>
        <w:r w:rsidRPr="009163A6">
          <w:rPr>
            <w:rStyle w:val="a3"/>
          </w:rPr>
          <w:t>.</w:t>
        </w:r>
        <w:proofErr w:type="spellStart"/>
        <w:r w:rsidRPr="009163A6">
          <w:rPr>
            <w:rStyle w:val="a3"/>
            <w:lang w:val="en-GB"/>
          </w:rPr>
          <w:t>gov</w:t>
        </w:r>
        <w:proofErr w:type="spellEnd"/>
        <w:r w:rsidRPr="009163A6">
          <w:rPr>
            <w:rStyle w:val="a3"/>
          </w:rPr>
          <w:t>.</w:t>
        </w:r>
        <w:proofErr w:type="spellStart"/>
        <w:r w:rsidRPr="009163A6">
          <w:rPr>
            <w:rStyle w:val="a3"/>
            <w:lang w:val="en-GB"/>
          </w:rPr>
          <w:t>ru</w:t>
        </w:r>
        <w:proofErr w:type="spellEnd"/>
      </w:hyperlink>
      <w:r>
        <w:t>.</w:t>
      </w:r>
    </w:p>
    <w:p w:rsidR="00DF4700" w:rsidRPr="009163A6" w:rsidRDefault="00DF4700" w:rsidP="00DF4700">
      <w:pPr>
        <w:ind w:left="709"/>
        <w:jc w:val="both"/>
        <w:rPr>
          <w:b/>
          <w:sz w:val="10"/>
          <w:szCs w:val="10"/>
        </w:rPr>
      </w:pPr>
    </w:p>
    <w:p w:rsidR="00DF4700" w:rsidRDefault="00DF4700" w:rsidP="00DF4700">
      <w:pPr>
        <w:jc w:val="both"/>
        <w:rPr>
          <w:sz w:val="10"/>
          <w:szCs w:val="10"/>
        </w:rPr>
      </w:pPr>
    </w:p>
    <w:p w:rsidR="00DF4700" w:rsidRPr="00B87D0C" w:rsidRDefault="00DF4700" w:rsidP="00DF4700">
      <w:pPr>
        <w:numPr>
          <w:ilvl w:val="0"/>
          <w:numId w:val="1"/>
        </w:numPr>
        <w:jc w:val="both"/>
      </w:pPr>
      <w:r w:rsidRPr="00B87D0C">
        <w:rPr>
          <w:b/>
        </w:rPr>
        <w:t>Банковские реквизиты для перечисления задатка:</w:t>
      </w:r>
    </w:p>
    <w:p w:rsidR="00DF4700" w:rsidRPr="0073705A" w:rsidRDefault="00DF4700" w:rsidP="00DF4700">
      <w:pPr>
        <w:pStyle w:val="HTML"/>
        <w:ind w:left="851"/>
        <w:jc w:val="both"/>
        <w:rPr>
          <w:rFonts w:ascii="Times New Roman" w:hAnsi="Times New Roman" w:cs="Times New Roman"/>
          <w:b/>
          <w:sz w:val="22"/>
          <w:szCs w:val="22"/>
        </w:rPr>
      </w:pPr>
      <w:r w:rsidRPr="00B87D0C">
        <w:rPr>
          <w:b/>
          <w:sz w:val="22"/>
          <w:szCs w:val="22"/>
        </w:rPr>
        <w:t xml:space="preserve"> </w:t>
      </w:r>
      <w:r>
        <w:rPr>
          <w:rFonts w:ascii="Times New Roman" w:hAnsi="Times New Roman" w:cs="Times New Roman"/>
          <w:b/>
          <w:sz w:val="22"/>
          <w:szCs w:val="22"/>
        </w:rPr>
        <w:t>УФК по Ивановской области (Администрация Пучежского муниципального района Ивановской области л/</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05333013750) Отделение Иваново г. Иваново,  ИНН 3720001846  КПП 372001001 БИК 042406001 </w:t>
      </w:r>
      <w:r w:rsidR="00804540">
        <w:rPr>
          <w:rFonts w:ascii="Times New Roman" w:hAnsi="Times New Roman" w:cs="Times New Roman"/>
          <w:b/>
          <w:sz w:val="22"/>
          <w:szCs w:val="22"/>
        </w:rPr>
        <w:t xml:space="preserve">ОКТМО 24 62 1101  </w:t>
      </w:r>
      <w:proofErr w:type="spellStart"/>
      <w:proofErr w:type="gramStart"/>
      <w:r>
        <w:rPr>
          <w:rFonts w:ascii="Times New Roman" w:hAnsi="Times New Roman" w:cs="Times New Roman"/>
          <w:b/>
          <w:sz w:val="22"/>
          <w:szCs w:val="22"/>
        </w:rPr>
        <w:t>р</w:t>
      </w:r>
      <w:proofErr w:type="spellEnd"/>
      <w:proofErr w:type="gramEnd"/>
      <w:r>
        <w:rPr>
          <w:rFonts w:ascii="Times New Roman" w:hAnsi="Times New Roman" w:cs="Times New Roman"/>
          <w:b/>
          <w:sz w:val="22"/>
          <w:szCs w:val="22"/>
        </w:rPr>
        <w:t>/</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40302810700003000118 </w:t>
      </w:r>
      <w:r w:rsidR="00003EC7">
        <w:rPr>
          <w:rFonts w:ascii="Times New Roman" w:hAnsi="Times New Roman" w:cs="Times New Roman"/>
          <w:b/>
          <w:sz w:val="22"/>
          <w:szCs w:val="22"/>
        </w:rPr>
        <w:t xml:space="preserve">              </w:t>
      </w:r>
      <w:r>
        <w:rPr>
          <w:rFonts w:ascii="Times New Roman" w:hAnsi="Times New Roman" w:cs="Times New Roman"/>
          <w:b/>
          <w:sz w:val="22"/>
          <w:szCs w:val="22"/>
        </w:rPr>
        <w:t>КБК 33000000000000000000</w:t>
      </w:r>
    </w:p>
    <w:p w:rsidR="00DF4700" w:rsidRPr="0073705A" w:rsidRDefault="00DF4700" w:rsidP="00DF4700">
      <w:pPr>
        <w:numPr>
          <w:ilvl w:val="0"/>
          <w:numId w:val="1"/>
        </w:numPr>
        <w:jc w:val="both"/>
        <w:rPr>
          <w:b/>
        </w:rPr>
      </w:pPr>
      <w:r>
        <w:rPr>
          <w:b/>
        </w:rPr>
        <w:t>Порядок подачи заявок на участие в аукционе.</w:t>
      </w:r>
    </w:p>
    <w:p w:rsidR="003A7A84" w:rsidRDefault="00DF4700" w:rsidP="00A81595">
      <w:pPr>
        <w:ind w:left="720"/>
        <w:jc w:val="both"/>
      </w:pPr>
      <w:r>
        <w:t xml:space="preserve">      Одно лицо вправе подать только одну заявку на участие в аукционе. Заявка на участие в аукционе, поступившая по истечении срока приема заявок возвращается </w:t>
      </w:r>
      <w:r w:rsidR="00A81595">
        <w:t>заявителю в день ее поступления.</w:t>
      </w:r>
      <w:r w:rsidR="003A7A84">
        <w:t xml:space="preserve">    </w:t>
      </w:r>
    </w:p>
    <w:p w:rsidR="00DF4700" w:rsidRDefault="00DF4700" w:rsidP="00DF4700">
      <w:pPr>
        <w:ind w:left="720"/>
        <w:jc w:val="both"/>
      </w:pPr>
      <w: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Задаток в таком случае возвращается заявителю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F4700" w:rsidRPr="00720BAA" w:rsidRDefault="00DF4700" w:rsidP="00DF4700">
      <w:pPr>
        <w:ind w:left="720"/>
        <w:jc w:val="both"/>
        <w:rPr>
          <w:sz w:val="10"/>
          <w:szCs w:val="10"/>
        </w:rPr>
      </w:pPr>
    </w:p>
    <w:p w:rsidR="00DF4700" w:rsidRDefault="00DF4700" w:rsidP="00DF4700">
      <w:pPr>
        <w:ind w:left="720"/>
        <w:jc w:val="both"/>
      </w:pPr>
      <w:r>
        <w:t xml:space="preserve">Для участия в аукционе необходимо </w:t>
      </w:r>
      <w:proofErr w:type="gramStart"/>
      <w:r>
        <w:t>предоставить следующие документы</w:t>
      </w:r>
      <w:proofErr w:type="gramEnd"/>
      <w:r>
        <w:t>:</w:t>
      </w:r>
    </w:p>
    <w:p w:rsidR="00DF4700" w:rsidRDefault="00DF4700" w:rsidP="00DF4700">
      <w:pPr>
        <w:numPr>
          <w:ilvl w:val="0"/>
          <w:numId w:val="2"/>
        </w:numPr>
        <w:jc w:val="both"/>
      </w:pPr>
      <w:r>
        <w:t xml:space="preserve"> Оформленная в письменной форме заявка на участие в аукционе в 2-х экземплярах по форме, установленной Организатором аукциона, с указанием банковских реквизитов счета для возврата задатка.</w:t>
      </w:r>
    </w:p>
    <w:p w:rsidR="00DF4700" w:rsidRDefault="00DF4700" w:rsidP="00DF4700">
      <w:pPr>
        <w:numPr>
          <w:ilvl w:val="0"/>
          <w:numId w:val="2"/>
        </w:numPr>
        <w:jc w:val="both"/>
      </w:pPr>
      <w:r>
        <w:t>К заявке прилагаются по описи следующие документы:</w:t>
      </w:r>
    </w:p>
    <w:p w:rsidR="00DF4700" w:rsidRDefault="00DF4700" w:rsidP="00DF4700">
      <w:pPr>
        <w:ind w:left="1122"/>
        <w:jc w:val="both"/>
      </w:pPr>
      <w:r>
        <w:lastRenderedPageBreak/>
        <w:t xml:space="preserve">      -  копия документа, удостоверяющего личность;</w:t>
      </w:r>
    </w:p>
    <w:p w:rsidR="00DF4700" w:rsidRDefault="00DF4700" w:rsidP="00DF4700">
      <w:pPr>
        <w:ind w:left="1122"/>
        <w:jc w:val="both"/>
      </w:pPr>
      <w:r>
        <w:t xml:space="preserve">      - копии документов, подтверждающих факт оплаты задатка за каждую          </w:t>
      </w:r>
    </w:p>
    <w:p w:rsidR="00DF4700" w:rsidRDefault="00DF4700" w:rsidP="00DF4700">
      <w:pPr>
        <w:ind w:left="1122"/>
        <w:jc w:val="both"/>
      </w:pPr>
      <w:r>
        <w:t xml:space="preserve">        выбранную аукционную единицу (лот) отдельно.</w:t>
      </w:r>
    </w:p>
    <w:p w:rsidR="00DF4700" w:rsidRDefault="00DF4700" w:rsidP="00DF4700">
      <w:pPr>
        <w:ind w:left="1122"/>
        <w:jc w:val="both"/>
      </w:pPr>
      <w:r>
        <w:t xml:space="preserve">      - надлежащим образом оформленная доверенность в случае, если интересы претендента представляет доверенное лицо.</w:t>
      </w:r>
    </w:p>
    <w:p w:rsidR="00DF4700" w:rsidRDefault="00DF4700" w:rsidP="00DF4700">
      <w:pPr>
        <w:ind w:left="1122"/>
        <w:jc w:val="both"/>
        <w:rPr>
          <w:b/>
        </w:rPr>
      </w:pPr>
      <w:r>
        <w:rPr>
          <w:b/>
        </w:rPr>
        <w:t xml:space="preserve">4.    </w:t>
      </w:r>
      <w:r>
        <w:t>Копию документа, подтверждающего реквизиты расчётного счёта заявителя.</w:t>
      </w:r>
    </w:p>
    <w:p w:rsidR="00DF4700" w:rsidRDefault="00DF4700" w:rsidP="00DF4700">
      <w:pPr>
        <w:numPr>
          <w:ilvl w:val="0"/>
          <w:numId w:val="3"/>
        </w:numPr>
        <w:jc w:val="both"/>
      </w:pPr>
      <w:r>
        <w:t>Заявки подаются по каждому лоту отдельно.</w:t>
      </w:r>
    </w:p>
    <w:p w:rsidR="00DF4700" w:rsidRDefault="00DF4700" w:rsidP="00DF4700">
      <w:pPr>
        <w:numPr>
          <w:ilvl w:val="0"/>
          <w:numId w:val="3"/>
        </w:numPr>
        <w:jc w:val="both"/>
      </w:pPr>
      <w:r>
        <w:t>Заявки подаются и принимаются одновременно с полным комплектом требуемых для участия в аукционе документов.</w:t>
      </w:r>
    </w:p>
    <w:p w:rsidR="00DF4700" w:rsidRDefault="00DF4700" w:rsidP="00DF4700">
      <w:pPr>
        <w:jc w:val="both"/>
      </w:pPr>
      <w:r>
        <w:t xml:space="preserve">     Обязанность доказать своё право на участие в аукционе возлагается на претендента.</w:t>
      </w:r>
    </w:p>
    <w:p w:rsidR="00DF4700" w:rsidRPr="0073705A" w:rsidRDefault="00DF4700" w:rsidP="00DF4700">
      <w:pPr>
        <w:jc w:val="both"/>
      </w:pPr>
      <w:r>
        <w:t xml:space="preserve">     Документы, содержащие помарки, подчистки, исправления и т.п. не принимаются.</w:t>
      </w:r>
    </w:p>
    <w:p w:rsidR="00DF4700" w:rsidRPr="0073705A" w:rsidRDefault="00DF4700" w:rsidP="00DF4700">
      <w:pPr>
        <w:numPr>
          <w:ilvl w:val="0"/>
          <w:numId w:val="1"/>
        </w:numPr>
        <w:jc w:val="both"/>
        <w:rPr>
          <w:b/>
        </w:rPr>
      </w:pPr>
      <w:r w:rsidRPr="00C65626">
        <w:rPr>
          <w:b/>
        </w:rPr>
        <w:t xml:space="preserve">Дата, время и порядок осмотра земельного участка на местности </w:t>
      </w:r>
      <w:r>
        <w:rPr>
          <w:b/>
        </w:rPr>
        <w:t>–</w:t>
      </w:r>
      <w:r w:rsidRPr="00C65626">
        <w:rPr>
          <w:b/>
        </w:rPr>
        <w:t xml:space="preserve"> </w:t>
      </w:r>
      <w:r>
        <w:t>осмотр земельного участка претендентами производится самостоятельно, в случае необходимости с привлечением организатора аукциона.</w:t>
      </w:r>
    </w:p>
    <w:p w:rsidR="00DF4700" w:rsidRPr="002C0138" w:rsidRDefault="00DF4700" w:rsidP="00DF4700">
      <w:pPr>
        <w:numPr>
          <w:ilvl w:val="0"/>
          <w:numId w:val="1"/>
        </w:numPr>
        <w:jc w:val="both"/>
      </w:pPr>
      <w:r>
        <w:rPr>
          <w:b/>
        </w:rPr>
        <w:t>Порядок определения участников аукциона.</w:t>
      </w:r>
    </w:p>
    <w:p w:rsidR="00DF4700" w:rsidRPr="0073705A" w:rsidRDefault="00DF4700" w:rsidP="00DF4700">
      <w:pPr>
        <w:pStyle w:val="ConsPlusNormal"/>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546A9">
        <w:rPr>
          <w:rFonts w:ascii="Times New Roman" w:hAnsi="Times New Roman" w:cs="Times New Roman"/>
          <w:sz w:val="24"/>
          <w:szCs w:val="24"/>
        </w:rPr>
        <w:t>В день определения участников аукциона, установленный в извещении о проведен</w:t>
      </w:r>
      <w:proofErr w:type="gramStart"/>
      <w:r w:rsidRPr="005546A9">
        <w:rPr>
          <w:rFonts w:ascii="Times New Roman" w:hAnsi="Times New Roman" w:cs="Times New Roman"/>
          <w:sz w:val="24"/>
          <w:szCs w:val="24"/>
        </w:rPr>
        <w:t>ии ау</w:t>
      </w:r>
      <w:proofErr w:type="gramEnd"/>
      <w:r w:rsidRPr="005546A9">
        <w:rPr>
          <w:rFonts w:ascii="Times New Roman" w:hAnsi="Times New Roman" w:cs="Times New Roman"/>
          <w:sz w:val="24"/>
          <w:szCs w:val="24"/>
        </w:rPr>
        <w:t xml:space="preserve">кциона, организатор аукциона рассматривает заявки и документы претендентов.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w:t>
      </w:r>
      <w:r>
        <w:rPr>
          <w:rFonts w:ascii="Times New Roman" w:hAnsi="Times New Roman" w:cs="Times New Roman"/>
          <w:sz w:val="24"/>
          <w:szCs w:val="24"/>
        </w:rPr>
        <w:t xml:space="preserve">должны </w:t>
      </w:r>
      <w:r w:rsidRPr="005546A9">
        <w:rPr>
          <w:rFonts w:ascii="Times New Roman" w:hAnsi="Times New Roman" w:cs="Times New Roman"/>
          <w:sz w:val="24"/>
          <w:szCs w:val="24"/>
        </w:rPr>
        <w:t>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w:t>
      </w:r>
      <w:r>
        <w:rPr>
          <w:rFonts w:ascii="Times New Roman" w:hAnsi="Times New Roman" w:cs="Times New Roman"/>
          <w:sz w:val="24"/>
          <w:szCs w:val="24"/>
        </w:rPr>
        <w:t>тказа в допуске к участию в нем.</w:t>
      </w:r>
    </w:p>
    <w:p w:rsidR="00DF4700" w:rsidRPr="000A095D" w:rsidRDefault="00DF4700" w:rsidP="00DF4700">
      <w:pPr>
        <w:pStyle w:val="a7"/>
        <w:widowControl w:val="0"/>
        <w:jc w:val="both"/>
        <w:rPr>
          <w:b/>
        </w:rPr>
      </w:pPr>
      <w:r>
        <w:t xml:space="preserve">          </w:t>
      </w:r>
      <w:r w:rsidRPr="005546A9">
        <w:rPr>
          <w:b/>
        </w:rPr>
        <w:t>Претендент</w:t>
      </w:r>
      <w:r w:rsidRPr="000A095D">
        <w:rPr>
          <w:b/>
        </w:rPr>
        <w:t xml:space="preserve"> не допускается к участию в аукционе в следующих случаях:</w:t>
      </w:r>
    </w:p>
    <w:p w:rsidR="00DF4700" w:rsidRPr="000A095D" w:rsidRDefault="00DF4700" w:rsidP="00DF4700">
      <w:pPr>
        <w:autoSpaceDE w:val="0"/>
        <w:autoSpaceDN w:val="0"/>
        <w:adjustRightInd w:val="0"/>
        <w:ind w:left="709"/>
        <w:jc w:val="both"/>
      </w:pPr>
      <w:r>
        <w:t>-</w:t>
      </w:r>
      <w:r w:rsidRPr="000A095D">
        <w:t xml:space="preserve"> непредставление необходимых для участия в аукционе документов или представление недостоверных сведений;</w:t>
      </w:r>
    </w:p>
    <w:p w:rsidR="00DF4700" w:rsidRPr="000A095D" w:rsidRDefault="00DF4700" w:rsidP="00DF4700">
      <w:pPr>
        <w:autoSpaceDE w:val="0"/>
        <w:autoSpaceDN w:val="0"/>
        <w:adjustRightInd w:val="0"/>
        <w:ind w:firstLine="540"/>
        <w:jc w:val="both"/>
      </w:pPr>
      <w:r>
        <w:t>-</w:t>
      </w:r>
      <w:r w:rsidRPr="000A095D">
        <w:t xml:space="preserve"> не</w:t>
      </w:r>
      <w:r>
        <w:t xml:space="preserve"> </w:t>
      </w:r>
      <w:r w:rsidRPr="000A095D">
        <w:t>поступление задатка на дату рассмотрения заявок на участие в аукционе;</w:t>
      </w:r>
    </w:p>
    <w:p w:rsidR="00DF4700" w:rsidRPr="000A095D" w:rsidRDefault="00DF4700" w:rsidP="00DF4700">
      <w:pPr>
        <w:autoSpaceDE w:val="0"/>
        <w:autoSpaceDN w:val="0"/>
        <w:adjustRightInd w:val="0"/>
        <w:ind w:left="567"/>
        <w:jc w:val="both"/>
      </w:pPr>
      <w:r>
        <w:t>-</w:t>
      </w:r>
      <w:r w:rsidRPr="000A095D">
        <w:t xml:space="preserve"> подача заявки на участие в аукционе лицом, которое в соответствии с </w:t>
      </w:r>
      <w:r>
        <w:t xml:space="preserve">Земельным </w:t>
      </w:r>
      <w:r w:rsidRPr="000A095D">
        <w:t xml:space="preserve"> Кодексом и другими федеральными законами не имеет п</w:t>
      </w:r>
      <w:r>
        <w:t>рава быть участником  аукциона.</w:t>
      </w:r>
    </w:p>
    <w:p w:rsidR="00DF4700" w:rsidRPr="000A095D" w:rsidRDefault="00DF4700" w:rsidP="00DF4700">
      <w:pPr>
        <w:autoSpaceDE w:val="0"/>
        <w:autoSpaceDN w:val="0"/>
        <w:adjustRightInd w:val="0"/>
        <w:ind w:left="567"/>
        <w:jc w:val="both"/>
      </w:pPr>
      <w:r>
        <w:t>-</w:t>
      </w:r>
      <w:r w:rsidRPr="000A095D">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4700" w:rsidRPr="00905714" w:rsidRDefault="00DF4700" w:rsidP="00DF4700">
      <w:pPr>
        <w:pStyle w:val="a4"/>
        <w:rPr>
          <w:b/>
          <w:sz w:val="10"/>
          <w:szCs w:val="10"/>
        </w:rPr>
      </w:pPr>
    </w:p>
    <w:p w:rsidR="00DF4700" w:rsidRPr="000A095D" w:rsidRDefault="00DF4700" w:rsidP="00DF4700">
      <w:pPr>
        <w:pStyle w:val="a7"/>
        <w:widowControl w:val="0"/>
        <w:numPr>
          <w:ilvl w:val="0"/>
          <w:numId w:val="1"/>
        </w:numPr>
        <w:jc w:val="both"/>
        <w:rPr>
          <w:b/>
          <w:bCs/>
        </w:rPr>
      </w:pPr>
      <w:r w:rsidRPr="000A095D">
        <w:rPr>
          <w:b/>
          <w:bCs/>
        </w:rPr>
        <w:t xml:space="preserve">Порядок проведения аукциона и </w:t>
      </w:r>
      <w:r w:rsidRPr="000A095D">
        <w:rPr>
          <w:b/>
        </w:rPr>
        <w:t xml:space="preserve"> определения победителя</w:t>
      </w:r>
      <w:r w:rsidRPr="000A095D">
        <w:rPr>
          <w:b/>
          <w:bCs/>
        </w:rPr>
        <w:t xml:space="preserve">: </w:t>
      </w:r>
    </w:p>
    <w:p w:rsidR="00DF4700" w:rsidRPr="000A095D" w:rsidRDefault="00DF4700" w:rsidP="00DF4700">
      <w:pPr>
        <w:pStyle w:val="a7"/>
        <w:widowControl w:val="0"/>
        <w:ind w:left="720"/>
        <w:jc w:val="both"/>
      </w:pPr>
      <w:r w:rsidRPr="000A095D">
        <w:rPr>
          <w:bCs/>
        </w:rPr>
        <w:t xml:space="preserve">       Участникам аукциона выдаются пронумерованные билеты, которые они поднимают после оглашения аукционистом начальной цены </w:t>
      </w:r>
      <w:r>
        <w:rPr>
          <w:bCs/>
        </w:rPr>
        <w:t xml:space="preserve">продажи земельного участка </w:t>
      </w:r>
      <w:r w:rsidRPr="000A095D">
        <w:rPr>
          <w:bCs/>
        </w:rPr>
        <w:t xml:space="preserve">и каждой очередной цены в случае, если готовы  заключить договор </w:t>
      </w:r>
      <w:r>
        <w:rPr>
          <w:bCs/>
        </w:rPr>
        <w:t xml:space="preserve">купли-продажи </w:t>
      </w:r>
      <w:r w:rsidRPr="000A095D">
        <w:rPr>
          <w:bCs/>
        </w:rPr>
        <w:t xml:space="preserve"> земельного участка в соответствии с этой ценой. Каждую последующую цену аукционист назначает путем увеличения текущей цены на "шаг аукциона". 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F4700" w:rsidRPr="0073705A" w:rsidRDefault="00DF4700" w:rsidP="00DF4700">
      <w:pPr>
        <w:pStyle w:val="a4"/>
        <w:widowControl w:val="0"/>
        <w:jc w:val="both"/>
        <w:textAlignment w:val="baseline"/>
        <w:rPr>
          <w:kern w:val="1"/>
        </w:rPr>
      </w:pPr>
      <w:r w:rsidRPr="00905714">
        <w:rPr>
          <w:b/>
          <w:kern w:val="1"/>
        </w:rPr>
        <w:t xml:space="preserve">    </w:t>
      </w:r>
      <w:r w:rsidRPr="00905714">
        <w:rPr>
          <w:kern w:val="1"/>
        </w:rPr>
        <w:t xml:space="preserve">Победителем аукциона признается участник, предложивший в ходе аукциона наиболее высокую цену  </w:t>
      </w:r>
      <w:r>
        <w:rPr>
          <w:bCs/>
        </w:rPr>
        <w:t>продажи земельного участка</w:t>
      </w:r>
      <w:r w:rsidRPr="00905714">
        <w:rPr>
          <w:kern w:val="1"/>
        </w:rPr>
        <w:t>.</w:t>
      </w:r>
    </w:p>
    <w:p w:rsidR="00DF4700" w:rsidRPr="008F11B1" w:rsidRDefault="00DF4700" w:rsidP="00DF4700">
      <w:pPr>
        <w:pStyle w:val="a4"/>
        <w:jc w:val="both"/>
        <w:rPr>
          <w:b/>
          <w:color w:val="000000"/>
        </w:rPr>
      </w:pPr>
      <w:r>
        <w:t xml:space="preserve">    </w:t>
      </w:r>
      <w:r w:rsidRPr="008F11B1">
        <w:rPr>
          <w:b/>
        </w:rPr>
        <w:t>Торги признаются несостоявшимися в случае, если:</w:t>
      </w:r>
    </w:p>
    <w:p w:rsidR="00DF4700" w:rsidRPr="007160A9" w:rsidRDefault="00DF4700" w:rsidP="00DF4700">
      <w:pPr>
        <w:pStyle w:val="a4"/>
        <w:autoSpaceDE w:val="0"/>
        <w:autoSpaceDN w:val="0"/>
        <w:adjustRightInd w:val="0"/>
        <w:jc w:val="both"/>
      </w:pPr>
      <w:r w:rsidRPr="000A095D">
        <w:t>а) на основании результатов расс</w:t>
      </w:r>
      <w:r w:rsidRPr="007160A9">
        <w:t>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F4700" w:rsidRPr="007160A9" w:rsidRDefault="00DF4700" w:rsidP="00DF4700">
      <w:pPr>
        <w:pStyle w:val="a4"/>
        <w:autoSpaceDE w:val="0"/>
        <w:autoSpaceDN w:val="0"/>
        <w:adjustRightInd w:val="0"/>
        <w:jc w:val="both"/>
      </w:pPr>
      <w:r w:rsidRPr="007160A9">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F4700" w:rsidRPr="00905714" w:rsidRDefault="00DF4700" w:rsidP="00DF4700">
      <w:pPr>
        <w:pStyle w:val="a4"/>
        <w:widowControl w:val="0"/>
        <w:jc w:val="both"/>
        <w:textAlignment w:val="baseline"/>
        <w:rPr>
          <w:kern w:val="1"/>
        </w:rPr>
      </w:pPr>
      <w:r>
        <w:t>в)</w:t>
      </w:r>
      <w:r w:rsidRPr="007160A9">
        <w:t xml:space="preserve">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7160A9">
        <w:t>которое</w:t>
      </w:r>
      <w:proofErr w:type="gramEnd"/>
      <w:r w:rsidRPr="007160A9">
        <w:t xml:space="preserve"> </w:t>
      </w:r>
      <w:r w:rsidRPr="007160A9">
        <w:lastRenderedPageBreak/>
        <w:t>предусматривало бы более высокую цену предмета аукциона.</w:t>
      </w:r>
    </w:p>
    <w:p w:rsidR="00DF4700" w:rsidRPr="0073705A" w:rsidRDefault="00DF4700" w:rsidP="00DF4700">
      <w:pPr>
        <w:pStyle w:val="a4"/>
        <w:widowControl w:val="0"/>
        <w:jc w:val="both"/>
        <w:textAlignment w:val="baseline"/>
        <w:rPr>
          <w:kern w:val="1"/>
        </w:rPr>
      </w:pPr>
      <w:r w:rsidRPr="00905714">
        <w:rPr>
          <w:color w:val="FF6600"/>
          <w:kern w:val="1"/>
        </w:rPr>
        <w:t xml:space="preserve">      </w:t>
      </w:r>
      <w:r w:rsidRPr="00905714">
        <w:rPr>
          <w:kern w:val="1"/>
        </w:rPr>
        <w:t>Аукцион признается не состоявшимся в соответствии со ст. 39.12 Земельного кодекса РФ, п. 5 ст. 447 Гражданского кодекса РФ.</w:t>
      </w:r>
    </w:p>
    <w:p w:rsidR="00DF4700" w:rsidRPr="0026696D" w:rsidRDefault="00DF4700" w:rsidP="00DF4700">
      <w:pPr>
        <w:pStyle w:val="a4"/>
        <w:widowControl w:val="0"/>
        <w:numPr>
          <w:ilvl w:val="0"/>
          <w:numId w:val="1"/>
        </w:numPr>
        <w:jc w:val="both"/>
        <w:textAlignment w:val="baseline"/>
        <w:rPr>
          <w:b/>
          <w:kern w:val="1"/>
        </w:rPr>
      </w:pPr>
      <w:r>
        <w:rPr>
          <w:b/>
          <w:kern w:val="1"/>
        </w:rPr>
        <w:t>Порядок заключения</w:t>
      </w:r>
      <w:r w:rsidRPr="0026696D">
        <w:rPr>
          <w:b/>
          <w:kern w:val="1"/>
        </w:rPr>
        <w:t xml:space="preserve"> договора </w:t>
      </w:r>
      <w:r>
        <w:rPr>
          <w:b/>
          <w:kern w:val="1"/>
        </w:rPr>
        <w:t>купли-продажи</w:t>
      </w:r>
      <w:r w:rsidRPr="0026696D">
        <w:rPr>
          <w:b/>
          <w:kern w:val="1"/>
        </w:rPr>
        <w:t xml:space="preserve"> земельного участка:</w:t>
      </w:r>
    </w:p>
    <w:p w:rsidR="00DF4700" w:rsidRPr="0026696D" w:rsidRDefault="00DF4700" w:rsidP="00DF4700">
      <w:pPr>
        <w:pStyle w:val="a4"/>
        <w:autoSpaceDE w:val="0"/>
        <w:autoSpaceDN w:val="0"/>
        <w:adjustRightInd w:val="0"/>
        <w:jc w:val="both"/>
        <w:rPr>
          <w:sz w:val="10"/>
          <w:szCs w:val="10"/>
        </w:rPr>
      </w:pPr>
      <w:r w:rsidRPr="00DF5F80">
        <w:t xml:space="preserve">Победителю аукциона или единственному принявшему участие в аукционе его участнику направляются  три экземпляра подписанного проекта договора </w:t>
      </w:r>
      <w:r>
        <w:t xml:space="preserve">                купли-продажи</w:t>
      </w:r>
      <w:r w:rsidRPr="00DF5F80">
        <w:t xml:space="preserve"> земельного участка в десятидневный срок со дня составления протокола о результатах аукциона. </w:t>
      </w:r>
      <w:proofErr w:type="gramStart"/>
      <w:r w:rsidRPr="00DF5F80">
        <w:t xml:space="preserve">При этом договор </w:t>
      </w:r>
      <w:r>
        <w:t>купли-продажи</w:t>
      </w:r>
      <w:r w:rsidRPr="00DF5F80">
        <w:t xml:space="preserve">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DF5F80">
        <w:t xml:space="preserve"> </w:t>
      </w:r>
      <w:r>
        <w:t>При уклонении (отказе) победителя от заключения в указанный срок договора купли-продажи земельного участка задаток ему не возвращается, а победитель утрачивает право на заключение указанного договора купли-продажи. Задаток, перечисленный покупателем для участия в аукционе, засчитывается в счет оплаты цены земельного участка.</w:t>
      </w:r>
    </w:p>
    <w:p w:rsidR="00DF4700" w:rsidRPr="007160A9" w:rsidRDefault="00DF4700" w:rsidP="00DF4700">
      <w:pPr>
        <w:pStyle w:val="ConsPlusNormal"/>
        <w:widowControl/>
        <w:numPr>
          <w:ilvl w:val="0"/>
          <w:numId w:val="1"/>
        </w:numPr>
        <w:jc w:val="both"/>
        <w:rPr>
          <w:rFonts w:ascii="Times New Roman" w:hAnsi="Times New Roman" w:cs="Times New Roman"/>
          <w:b/>
          <w:sz w:val="24"/>
          <w:szCs w:val="24"/>
        </w:rPr>
      </w:pPr>
      <w:r w:rsidRPr="007160A9">
        <w:rPr>
          <w:rFonts w:ascii="Times New Roman" w:hAnsi="Times New Roman" w:cs="Times New Roman"/>
          <w:b/>
          <w:sz w:val="24"/>
          <w:szCs w:val="24"/>
        </w:rPr>
        <w:t>Срок принятия решения об отказе в проведен</w:t>
      </w:r>
      <w:proofErr w:type="gramStart"/>
      <w:r w:rsidRPr="007160A9">
        <w:rPr>
          <w:rFonts w:ascii="Times New Roman" w:hAnsi="Times New Roman" w:cs="Times New Roman"/>
          <w:b/>
          <w:sz w:val="24"/>
          <w:szCs w:val="24"/>
        </w:rPr>
        <w:t>ии ау</w:t>
      </w:r>
      <w:proofErr w:type="gramEnd"/>
      <w:r w:rsidRPr="007160A9">
        <w:rPr>
          <w:rFonts w:ascii="Times New Roman" w:hAnsi="Times New Roman" w:cs="Times New Roman"/>
          <w:b/>
          <w:sz w:val="24"/>
          <w:szCs w:val="24"/>
        </w:rPr>
        <w:t>кциона:</w:t>
      </w:r>
    </w:p>
    <w:p w:rsidR="00DF4700" w:rsidRPr="0073705A" w:rsidRDefault="00DF4700" w:rsidP="00DF4700">
      <w:pPr>
        <w:pStyle w:val="a4"/>
        <w:widowControl w:val="0"/>
        <w:jc w:val="both"/>
      </w:pPr>
      <w:r>
        <w:t xml:space="preserve"> </w:t>
      </w:r>
      <w:r w:rsidRPr="007160A9">
        <w:t>Уполномоченный орган может принять решение об отказе в проведен</w:t>
      </w:r>
      <w:proofErr w:type="gramStart"/>
      <w:r w:rsidRPr="007160A9">
        <w:t>ии ау</w:t>
      </w:r>
      <w:proofErr w:type="gramEnd"/>
      <w:r w:rsidRPr="007160A9">
        <w:t xml:space="preserve">кциона в случае выявления обстоятельств, предусмотренных </w:t>
      </w:r>
      <w:r>
        <w:t xml:space="preserve">п. </w:t>
      </w:r>
      <w:hyperlink r:id="rId6" w:history="1">
        <w:r>
          <w:t>24</w:t>
        </w:r>
      </w:hyperlink>
      <w:r w:rsidRPr="006135EB">
        <w:t xml:space="preserve"> </w:t>
      </w:r>
      <w:r w:rsidRPr="007160A9">
        <w:t>ст.39.11 Земельного кодекса РФ. И</w:t>
      </w:r>
      <w:r>
        <w:t>звещение об отказе в проведен</w:t>
      </w:r>
      <w:proofErr w:type="gramStart"/>
      <w:r>
        <w:t xml:space="preserve">ии </w:t>
      </w:r>
      <w:r w:rsidRPr="007160A9">
        <w:t>ау</w:t>
      </w:r>
      <w:proofErr w:type="gramEnd"/>
      <w:r w:rsidRPr="007160A9">
        <w:t>кциона размещается на официальном сайте в течение 3-х дней со дня принятия данного решения.</w:t>
      </w:r>
    </w:p>
    <w:p w:rsidR="00DF4700" w:rsidRPr="00B54C44" w:rsidRDefault="00DF4700" w:rsidP="00DF4700">
      <w:pPr>
        <w:numPr>
          <w:ilvl w:val="0"/>
          <w:numId w:val="1"/>
        </w:numPr>
        <w:jc w:val="both"/>
      </w:pPr>
      <w:r w:rsidRPr="00B54C44">
        <w:rPr>
          <w:b/>
        </w:rPr>
        <w:t>Информация о предыдущих торгах</w:t>
      </w:r>
      <w:r>
        <w:t>: отсутствует.</w:t>
      </w:r>
    </w:p>
    <w:p w:rsidR="00DF4700" w:rsidRPr="0026696D" w:rsidRDefault="00DF4700" w:rsidP="00DF4700">
      <w:pPr>
        <w:numPr>
          <w:ilvl w:val="0"/>
          <w:numId w:val="1"/>
        </w:numPr>
        <w:jc w:val="both"/>
      </w:pPr>
      <w:r w:rsidRPr="0026696D">
        <w:rPr>
          <w:b/>
        </w:rPr>
        <w:t xml:space="preserve">Получение  типовых форм документов аукциона и дополнительной информации </w:t>
      </w:r>
      <w:r>
        <w:rPr>
          <w:b/>
        </w:rPr>
        <w:t xml:space="preserve">Контактное лицо - </w:t>
      </w:r>
      <w:r>
        <w:t>Коноплёва Наталья Дмитриевна, тел. 2-21-99, в рабочие дни с 10.00 ч. до 16.00 ч. (перерыв с 1</w:t>
      </w:r>
      <w:r w:rsidR="00003EC7">
        <w:t>2.00 ч. до 12</w:t>
      </w:r>
      <w:r>
        <w:t xml:space="preserve">.45 ч.) по адресу: Ивановская область,        </w:t>
      </w:r>
      <w:r w:rsidR="00B40085">
        <w:t xml:space="preserve">              </w:t>
      </w:r>
      <w:r>
        <w:t xml:space="preserve"> г. Пучеж, ул. Ленина, д.27 </w:t>
      </w:r>
      <w:proofErr w:type="spellStart"/>
      <w:r>
        <w:t>каб</w:t>
      </w:r>
      <w:proofErr w:type="spellEnd"/>
      <w:r>
        <w:t>. № 119.</w:t>
      </w:r>
    </w:p>
    <w:p w:rsidR="00DF4700" w:rsidRDefault="00DF4700" w:rsidP="00DF4700">
      <w:pPr>
        <w:pStyle w:val="3"/>
        <w:ind w:left="709" w:firstLine="0"/>
      </w:pPr>
      <w:proofErr w:type="gramStart"/>
      <w:r>
        <w:t>Документация об аукционе может быть получена бесплатно в электронном виде со дня размещения на официальном сайте администрации Пучежского муниципального района Ивановской области извещения о проведении открытого аукциона на основании заявления, поданного в письменной форме, в том числе по электронной почте в адрес администрации Пучежского муниципального района  Ивановской области, при этом, необходимо при себе иметь электронный накопитель или документация будет направлена</w:t>
      </w:r>
      <w:proofErr w:type="gramEnd"/>
      <w:r>
        <w:t xml:space="preserve"> адресату по электронной почте не позднее следующего дня после подачи заявления. </w:t>
      </w:r>
    </w:p>
    <w:p w:rsidR="00DF4700" w:rsidRDefault="00DF4700" w:rsidP="00DF4700">
      <w:pPr>
        <w:ind w:left="709"/>
        <w:jc w:val="both"/>
      </w:pPr>
      <w:r>
        <w:rPr>
          <w:b/>
        </w:rPr>
        <w:t>Документация об аукционе</w:t>
      </w:r>
      <w:r>
        <w:t xml:space="preserve"> размещена на официальном сайте Российской Федерации для размещения информации о проведении торгов </w:t>
      </w:r>
      <w:hyperlink r:id="rId7" w:history="1">
        <w:r w:rsidRPr="00D23751">
          <w:rPr>
            <w:rStyle w:val="a3"/>
            <w:lang w:val="en-GB"/>
          </w:rPr>
          <w:t>www</w:t>
        </w:r>
        <w:r w:rsidRPr="00D23751">
          <w:rPr>
            <w:rStyle w:val="a3"/>
          </w:rPr>
          <w:t>.</w:t>
        </w:r>
        <w:proofErr w:type="spellStart"/>
        <w:r w:rsidRPr="00D23751">
          <w:rPr>
            <w:rStyle w:val="a3"/>
            <w:lang w:val="en-GB"/>
          </w:rPr>
          <w:t>torgi</w:t>
        </w:r>
        <w:proofErr w:type="spellEnd"/>
        <w:r w:rsidRPr="00D23751">
          <w:rPr>
            <w:rStyle w:val="a3"/>
          </w:rPr>
          <w:t>.</w:t>
        </w:r>
        <w:proofErr w:type="spellStart"/>
        <w:r w:rsidRPr="00D23751">
          <w:rPr>
            <w:rStyle w:val="a3"/>
            <w:lang w:val="en-GB"/>
          </w:rPr>
          <w:t>gov</w:t>
        </w:r>
        <w:proofErr w:type="spellEnd"/>
        <w:r w:rsidRPr="00D23751">
          <w:rPr>
            <w:rStyle w:val="a3"/>
          </w:rPr>
          <w:t>.</w:t>
        </w:r>
        <w:proofErr w:type="spellStart"/>
        <w:r w:rsidRPr="00D23751">
          <w:rPr>
            <w:rStyle w:val="a3"/>
            <w:lang w:val="en-GB"/>
          </w:rPr>
          <w:t>ru</w:t>
        </w:r>
        <w:proofErr w:type="spellEnd"/>
      </w:hyperlink>
      <w:r>
        <w:rPr>
          <w:u w:val="single"/>
        </w:rPr>
        <w:t>.,</w:t>
      </w:r>
      <w:r w:rsidRPr="00CE07E8">
        <w:t xml:space="preserve"> </w:t>
      </w:r>
      <w:r>
        <w:t xml:space="preserve">а также на официальном сайте администрации Пучежского муниципального района  Ивановской области: </w:t>
      </w:r>
      <w:proofErr w:type="spellStart"/>
      <w:r>
        <w:t>пучежский-район</w:t>
      </w:r>
      <w:proofErr w:type="gramStart"/>
      <w:r>
        <w:t>.р</w:t>
      </w:r>
      <w:proofErr w:type="gramEnd"/>
      <w:r>
        <w:t>ф</w:t>
      </w:r>
      <w:proofErr w:type="spellEnd"/>
      <w:r>
        <w:t xml:space="preserve"> во вкладке «Земля» раздела «муниципальное имущество: предоставление, продажа и сдача в аренду».</w:t>
      </w:r>
    </w:p>
    <w:p w:rsidR="00DF4700" w:rsidRPr="0026696D" w:rsidRDefault="00DF4700" w:rsidP="00DF4700">
      <w:pPr>
        <w:ind w:left="709"/>
        <w:jc w:val="both"/>
        <w:rPr>
          <w:sz w:val="10"/>
          <w:szCs w:val="10"/>
        </w:rPr>
      </w:pPr>
    </w:p>
    <w:p w:rsidR="00DF4700" w:rsidRPr="0026696D" w:rsidRDefault="00DF4700" w:rsidP="00DF4700">
      <w:pPr>
        <w:ind w:left="720"/>
        <w:jc w:val="both"/>
        <w:rPr>
          <w:b/>
          <w:sz w:val="10"/>
          <w:szCs w:val="10"/>
        </w:rPr>
      </w:pPr>
    </w:p>
    <w:p w:rsidR="00DF4700" w:rsidRDefault="00DF4700" w:rsidP="00DF4700">
      <w:pPr>
        <w:tabs>
          <w:tab w:val="left" w:pos="480"/>
        </w:tabs>
        <w:jc w:val="both"/>
        <w:rPr>
          <w:b/>
        </w:rPr>
      </w:pPr>
      <w:r>
        <w:rPr>
          <w:b/>
        </w:rPr>
        <w:t>Все вопросы, касающиеся торгов, не нашедшие отражения в настоящем информационном сообщении, регулируются законодательством Российской Федерации.</w:t>
      </w:r>
    </w:p>
    <w:p w:rsidR="008C1444" w:rsidRDefault="008C1444"/>
    <w:sectPr w:rsidR="008C1444" w:rsidSect="00DF4700">
      <w:pgSz w:w="11906" w:h="16838"/>
      <w:pgMar w:top="567" w:right="624" w:bottom="624"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2114E"/>
    <w:multiLevelType w:val="hybridMultilevel"/>
    <w:tmpl w:val="4C4C6AD0"/>
    <w:lvl w:ilvl="0" w:tplc="525E688E">
      <w:start w:val="5"/>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00217E"/>
    <w:multiLevelType w:val="hybridMultilevel"/>
    <w:tmpl w:val="ABCE7790"/>
    <w:lvl w:ilvl="0" w:tplc="75A241F8">
      <w:start w:val="1"/>
      <w:numFmt w:val="decimal"/>
      <w:lvlText w:val="%1."/>
      <w:lvlJc w:val="left"/>
      <w:pPr>
        <w:tabs>
          <w:tab w:val="num" w:pos="720"/>
        </w:tabs>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81410C"/>
    <w:multiLevelType w:val="hybridMultilevel"/>
    <w:tmpl w:val="BAD046B2"/>
    <w:lvl w:ilvl="0" w:tplc="0FC8C7B4">
      <w:start w:val="1"/>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DF4700"/>
    <w:rsid w:val="00003EC7"/>
    <w:rsid w:val="002A7B76"/>
    <w:rsid w:val="002F36AD"/>
    <w:rsid w:val="00347C53"/>
    <w:rsid w:val="003600B5"/>
    <w:rsid w:val="003772F5"/>
    <w:rsid w:val="003A7A84"/>
    <w:rsid w:val="004C660B"/>
    <w:rsid w:val="00637D6B"/>
    <w:rsid w:val="00644416"/>
    <w:rsid w:val="00645104"/>
    <w:rsid w:val="00646200"/>
    <w:rsid w:val="00804540"/>
    <w:rsid w:val="008C1444"/>
    <w:rsid w:val="008E1856"/>
    <w:rsid w:val="009D67BE"/>
    <w:rsid w:val="009F122F"/>
    <w:rsid w:val="00A81595"/>
    <w:rsid w:val="00A95663"/>
    <w:rsid w:val="00B40085"/>
    <w:rsid w:val="00B41F52"/>
    <w:rsid w:val="00BF02B1"/>
    <w:rsid w:val="00C850CD"/>
    <w:rsid w:val="00D21B58"/>
    <w:rsid w:val="00D316C8"/>
    <w:rsid w:val="00DF4700"/>
    <w:rsid w:val="00E4540D"/>
    <w:rsid w:val="00EA40C0"/>
    <w:rsid w:val="00EE5D96"/>
    <w:rsid w:val="00F864E1"/>
    <w:rsid w:val="00FA5052"/>
    <w:rsid w:val="00FC1D02"/>
    <w:rsid w:val="00FE7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F47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4700"/>
    <w:rPr>
      <w:color w:val="0000FF"/>
      <w:u w:val="single"/>
    </w:rPr>
  </w:style>
  <w:style w:type="paragraph" w:styleId="3">
    <w:name w:val="Body Text Indent 3"/>
    <w:basedOn w:val="a"/>
    <w:link w:val="30"/>
    <w:rsid w:val="00DF4700"/>
    <w:pPr>
      <w:ind w:firstLine="567"/>
      <w:jc w:val="both"/>
    </w:pPr>
  </w:style>
  <w:style w:type="character" w:customStyle="1" w:styleId="30">
    <w:name w:val="Основной текст с отступом 3 Знак"/>
    <w:basedOn w:val="a0"/>
    <w:link w:val="3"/>
    <w:rsid w:val="00DF4700"/>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DF4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F4700"/>
    <w:rPr>
      <w:rFonts w:ascii="Courier New" w:eastAsia="Times New Roman" w:hAnsi="Courier New" w:cs="Courier New"/>
      <w:sz w:val="20"/>
      <w:szCs w:val="20"/>
      <w:lang w:eastAsia="ru-RU"/>
    </w:rPr>
  </w:style>
  <w:style w:type="paragraph" w:styleId="a4">
    <w:name w:val="List Paragraph"/>
    <w:basedOn w:val="a"/>
    <w:uiPriority w:val="34"/>
    <w:qFormat/>
    <w:rsid w:val="00DF4700"/>
    <w:pPr>
      <w:ind w:left="720"/>
      <w:contextualSpacing/>
    </w:pPr>
  </w:style>
  <w:style w:type="paragraph" w:styleId="a5">
    <w:name w:val="Body Text Indent"/>
    <w:basedOn w:val="a"/>
    <w:link w:val="a6"/>
    <w:uiPriority w:val="99"/>
    <w:rsid w:val="00DF4700"/>
    <w:pPr>
      <w:spacing w:after="120"/>
      <w:ind w:left="283"/>
    </w:pPr>
  </w:style>
  <w:style w:type="character" w:customStyle="1" w:styleId="a6">
    <w:name w:val="Основной текст с отступом Знак"/>
    <w:basedOn w:val="a0"/>
    <w:link w:val="a5"/>
    <w:uiPriority w:val="99"/>
    <w:rsid w:val="00DF4700"/>
    <w:rPr>
      <w:rFonts w:ascii="Times New Roman" w:eastAsia="Times New Roman" w:hAnsi="Times New Roman" w:cs="Times New Roman"/>
      <w:sz w:val="24"/>
      <w:szCs w:val="24"/>
      <w:lang w:eastAsia="ru-RU"/>
    </w:rPr>
  </w:style>
  <w:style w:type="paragraph" w:styleId="a7">
    <w:name w:val="Body Text"/>
    <w:basedOn w:val="a"/>
    <w:link w:val="a8"/>
    <w:uiPriority w:val="99"/>
    <w:rsid w:val="00DF4700"/>
    <w:pPr>
      <w:spacing w:after="120"/>
    </w:pPr>
  </w:style>
  <w:style w:type="character" w:customStyle="1" w:styleId="a8">
    <w:name w:val="Основной текст Знак"/>
    <w:basedOn w:val="a0"/>
    <w:link w:val="a7"/>
    <w:uiPriority w:val="99"/>
    <w:rsid w:val="00DF4700"/>
    <w:rPr>
      <w:rFonts w:ascii="Times New Roman" w:eastAsia="Times New Roman" w:hAnsi="Times New Roman" w:cs="Times New Roman"/>
      <w:sz w:val="24"/>
      <w:szCs w:val="24"/>
      <w:lang w:eastAsia="ru-RU"/>
    </w:rPr>
  </w:style>
  <w:style w:type="character" w:styleId="a9">
    <w:name w:val="Strong"/>
    <w:basedOn w:val="a0"/>
    <w:qFormat/>
    <w:rsid w:val="00A81595"/>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842888F4878041133110EA0847620B12644AEA869FB5133F34A31342502E1518C0F35A8FBY3L9M"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5</Pages>
  <Words>2443</Words>
  <Characters>13931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Legion</dc:creator>
  <cp:keywords/>
  <dc:description/>
  <cp:lastModifiedBy>Legion</cp:lastModifiedBy>
  <cp:revision>21</cp:revision>
  <dcterms:created xsi:type="dcterms:W3CDTF">2019-01-18T12:12:00Z</dcterms:created>
  <dcterms:modified xsi:type="dcterms:W3CDTF">2019-06-06T08:26:00Z</dcterms:modified>
</cp:coreProperties>
</file>