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Indent2"/>
        <w:ind w:left="567" w:right="0" w:firstLine="141"/>
        <w:jc w:val="right"/>
        <w:rPr>
          <w:sz w:val="20"/>
        </w:rPr>
      </w:pPr>
      <w:bookmarkStart w:id="0" w:name="__DdeLink__1487_2483550910"/>
      <w:bookmarkEnd w:id="0"/>
      <w:r>
        <w:rPr>
          <w:b/>
          <w:sz w:val="20"/>
        </w:rPr>
        <w:t>Приложение № 1</w:t>
      </w:r>
    </w:p>
    <w:p>
      <w:pPr>
        <w:pStyle w:val="BodyTextIndent2"/>
        <w:ind w:left="567" w:right="0" w:firstLine="141"/>
        <w:jc w:val="right"/>
        <w:rPr>
          <w:sz w:val="20"/>
        </w:rPr>
      </w:pPr>
      <w:r>
        <w:rPr>
          <w:sz w:val="20"/>
        </w:rPr>
        <w:t xml:space="preserve"> </w:t>
      </w:r>
      <w:r>
        <w:rPr>
          <w:sz w:val="20"/>
        </w:rPr>
        <w:t>к информационному сообщению</w:t>
      </w:r>
    </w:p>
    <w:p>
      <w:pPr>
        <w:pStyle w:val="BodyTextIndent2"/>
        <w:ind w:left="567" w:right="0" w:firstLine="141"/>
        <w:jc w:val="right"/>
        <w:rPr>
          <w:sz w:val="20"/>
        </w:rPr>
      </w:pPr>
      <w:r>
        <w:rPr>
          <w:sz w:val="20"/>
        </w:rPr>
      </w:r>
    </w:p>
    <w:p>
      <w:pPr>
        <w:pStyle w:val="Normal"/>
        <w:ind w:left="567" w:right="0" w:firstLine="141"/>
        <w:jc w:val="center"/>
        <w:rPr>
          <w:b/>
          <w:b/>
          <w:sz w:val="20"/>
        </w:rPr>
      </w:pPr>
      <w:r>
        <w:rPr>
          <w:b/>
          <w:sz w:val="20"/>
        </w:rPr>
      </w:r>
    </w:p>
    <w:p>
      <w:pPr>
        <w:pStyle w:val="Normal"/>
        <w:ind w:left="567" w:right="0" w:firstLine="141"/>
        <w:jc w:val="center"/>
        <w:rPr>
          <w:b/>
          <w:b/>
          <w:sz w:val="20"/>
        </w:rPr>
      </w:pPr>
      <w:r>
        <w:rPr>
          <w:b/>
          <w:sz w:val="20"/>
        </w:rPr>
        <w:t xml:space="preserve">ЗАЯВКА НА УЧАСТИЕ В АУКЦИОНЕ </w:t>
      </w:r>
    </w:p>
    <w:p>
      <w:pPr>
        <w:pStyle w:val="Normal"/>
        <w:ind w:left="567" w:right="0" w:firstLine="141"/>
        <w:jc w:val="center"/>
        <w:rPr>
          <w:sz w:val="20"/>
        </w:rPr>
      </w:pPr>
      <w:r>
        <w:rPr>
          <w:sz w:val="20"/>
        </w:rPr>
        <w:t>(для физических лиц)</w:t>
      </w:r>
    </w:p>
    <w:p>
      <w:pPr>
        <w:pStyle w:val="Normal"/>
        <w:ind w:left="567" w:right="0" w:firstLine="141"/>
        <w:jc w:val="both"/>
        <w:rPr>
          <w:sz w:val="20"/>
        </w:rPr>
      </w:pPr>
      <w:r>
        <w:rPr>
          <w:sz w:val="20"/>
        </w:rPr>
        <w:t xml:space="preserve">Заявка подана: </w:t>
      </w:r>
    </w:p>
    <w:p>
      <w:pPr>
        <w:pStyle w:val="Normal"/>
        <w:ind w:left="567" w:right="0" w:firstLine="141"/>
        <w:jc w:val="both"/>
        <w:rPr>
          <w:sz w:val="20"/>
        </w:rPr>
      </w:pPr>
      <w:r>
        <w:rPr>
          <w:sz w:val="20"/>
        </w:rPr>
      </w:r>
    </w:p>
    <w:p>
      <w:pPr>
        <w:pStyle w:val="Normal"/>
        <w:ind w:left="567" w:right="0" w:firstLine="141"/>
        <w:jc w:val="both"/>
        <w:rPr>
          <w:sz w:val="20"/>
        </w:rPr>
      </w:pPr>
      <w:r>
        <w:rPr>
          <w:sz w:val="20"/>
        </w:rPr>
        <w:t>_____________________________________________________________________________________________</w:t>
      </w:r>
    </w:p>
    <w:p>
      <w:pPr>
        <w:pStyle w:val="Normal"/>
        <w:ind w:left="567" w:right="0" w:firstLine="141"/>
        <w:jc w:val="center"/>
        <w:rPr>
          <w:sz w:val="20"/>
        </w:rPr>
      </w:pPr>
      <w:r>
        <w:rPr>
          <w:sz w:val="20"/>
        </w:rPr>
        <w:t>(фамилия, имя, отчество, дата рождения  лица, подающего заявку)</w:t>
      </w:r>
    </w:p>
    <w:p>
      <w:pPr>
        <w:pStyle w:val="Normal"/>
        <w:ind w:left="567" w:right="0" w:firstLine="141"/>
        <w:jc w:val="center"/>
        <w:rPr>
          <w:sz w:val="20"/>
        </w:rPr>
      </w:pPr>
      <w:r>
        <w:rPr>
          <w:sz w:val="20"/>
        </w:rPr>
        <w:t>____________________________________________________________________________________________,</w:t>
      </w:r>
    </w:p>
    <w:p>
      <w:pPr>
        <w:pStyle w:val="Normal"/>
        <w:ind w:left="567" w:right="0" w:firstLine="141"/>
        <w:rPr>
          <w:sz w:val="20"/>
        </w:rPr>
      </w:pPr>
      <w:r>
        <w:rPr>
          <w:sz w:val="20"/>
        </w:rPr>
        <w:t>именуемый далее Претендент, удостоверение личности ________________________________________ ________________________________________________________________________________________</w:t>
      </w:r>
    </w:p>
    <w:p>
      <w:pPr>
        <w:pStyle w:val="Normal"/>
        <w:ind w:left="567" w:right="0" w:firstLine="141"/>
        <w:rPr>
          <w:sz w:val="20"/>
        </w:rPr>
      </w:pPr>
      <w:r>
        <w:rPr>
          <w:sz w:val="20"/>
        </w:rPr>
        <w:t xml:space="preserve">                                    </w:t>
      </w:r>
      <w:r>
        <w:rPr>
          <w:sz w:val="20"/>
        </w:rPr>
        <w:t>(наименование документа, серия, дата и место выдачи)</w:t>
      </w:r>
    </w:p>
    <w:p>
      <w:pPr>
        <w:pStyle w:val="Normal"/>
        <w:ind w:left="567" w:right="0" w:firstLine="141"/>
        <w:jc w:val="both"/>
        <w:rPr>
          <w:sz w:val="20"/>
        </w:rPr>
      </w:pPr>
      <w:r>
        <w:rPr>
          <w:sz w:val="20"/>
        </w:rPr>
        <w:t>_____________________________________________________________________________________________</w:t>
      </w:r>
    </w:p>
    <w:p>
      <w:pPr>
        <w:pStyle w:val="Normal"/>
        <w:ind w:left="567" w:right="0" w:firstLine="141"/>
        <w:jc w:val="both"/>
        <w:rPr>
          <w:sz w:val="20"/>
        </w:rPr>
      </w:pPr>
      <w:r>
        <w:rPr>
          <w:sz w:val="20"/>
        </w:rPr>
      </w:r>
    </w:p>
    <w:p>
      <w:pPr>
        <w:pStyle w:val="Normal"/>
        <w:ind w:left="567" w:right="0" w:firstLine="141"/>
        <w:jc w:val="both"/>
        <w:rPr>
          <w:sz w:val="20"/>
        </w:rPr>
      </w:pPr>
      <w:r>
        <w:rPr>
          <w:sz w:val="20"/>
        </w:rPr>
        <w:t>адрес электронной почты Претендента ______________________________________________________</w:t>
      </w:r>
    </w:p>
    <w:p>
      <w:pPr>
        <w:pStyle w:val="Normal"/>
        <w:ind w:left="567" w:right="0" w:firstLine="141"/>
        <w:rPr>
          <w:sz w:val="20"/>
        </w:rPr>
      </w:pPr>
      <w:r>
        <w:rPr>
          <w:sz w:val="20"/>
        </w:rPr>
      </w:r>
    </w:p>
    <w:p>
      <w:pPr>
        <w:pStyle w:val="Normal"/>
        <w:ind w:left="567" w:right="0" w:firstLine="141"/>
        <w:rPr>
          <w:sz w:val="20"/>
        </w:rPr>
      </w:pPr>
      <w:r>
        <w:rPr>
          <w:sz w:val="20"/>
        </w:rPr>
        <w:t>контактный телефон  Претендента __________________________________________________________</w:t>
      </w:r>
    </w:p>
    <w:p>
      <w:pPr>
        <w:pStyle w:val="Normal"/>
        <w:ind w:left="567" w:right="0" w:firstLine="141"/>
        <w:rPr>
          <w:sz w:val="20"/>
        </w:rPr>
      </w:pPr>
      <w:r>
        <w:rPr>
          <w:sz w:val="20"/>
        </w:rPr>
        <w:t>адрес Претендента, банковские реквизиты, ___________________________________________________ ________________________________________________________________________________________</w:t>
      </w:r>
    </w:p>
    <w:p>
      <w:pPr>
        <w:pStyle w:val="Normal"/>
        <w:ind w:left="567" w:right="0" w:firstLine="141"/>
        <w:jc w:val="both"/>
        <w:rPr>
          <w:sz w:val="20"/>
        </w:rPr>
      </w:pPr>
      <w:r>
        <w:rPr>
          <w:sz w:val="20"/>
        </w:rPr>
        <w:t>________________________________________________________________________________________</w:t>
      </w:r>
    </w:p>
    <w:p>
      <w:pPr>
        <w:pStyle w:val="Normal"/>
        <w:ind w:left="567" w:right="0" w:firstLine="141"/>
        <w:jc w:val="both"/>
        <w:rPr>
          <w:sz w:val="20"/>
        </w:rPr>
      </w:pPr>
      <w:r>
        <w:rPr>
          <w:sz w:val="20"/>
        </w:rPr>
        <w:t>________________________________________________________________________________________</w:t>
      </w:r>
    </w:p>
    <w:p>
      <w:pPr>
        <w:pStyle w:val="Normal"/>
        <w:ind w:left="567" w:right="0" w:firstLine="141"/>
        <w:jc w:val="both"/>
        <w:rPr>
          <w:sz w:val="20"/>
        </w:rPr>
      </w:pPr>
      <w:r>
        <w:rPr>
          <w:sz w:val="20"/>
        </w:rPr>
        <w:t>________________________________________________________________________________________</w:t>
      </w:r>
    </w:p>
    <w:p>
      <w:pPr>
        <w:pStyle w:val="Normal"/>
        <w:ind w:left="567" w:right="0" w:firstLine="141"/>
        <w:jc w:val="both"/>
        <w:rPr>
          <w:sz w:val="20"/>
        </w:rPr>
      </w:pPr>
      <w:r>
        <w:rPr>
          <w:sz w:val="20"/>
        </w:rPr>
        <w:t>Доверенное лицо Претендента (ФИО) _______________________________________________________</w:t>
      </w:r>
    </w:p>
    <w:p>
      <w:pPr>
        <w:pStyle w:val="Normal"/>
        <w:ind w:left="567" w:right="0" w:firstLine="141"/>
        <w:jc w:val="both"/>
        <w:rPr>
          <w:sz w:val="20"/>
        </w:rPr>
      </w:pPr>
      <w:r>
        <w:rPr>
          <w:sz w:val="20"/>
        </w:rPr>
        <w:t>действует на основании ___________________________________________________________________</w:t>
      </w:r>
    </w:p>
    <w:p>
      <w:pPr>
        <w:pStyle w:val="Normal"/>
        <w:ind w:left="567" w:right="0" w:firstLine="141"/>
        <w:rPr>
          <w:sz w:val="20"/>
        </w:rPr>
      </w:pPr>
      <w:r>
        <w:rPr>
          <w:sz w:val="20"/>
        </w:rPr>
        <w:t>удостоверение личности доверенного лица ___________________________________________________  ________________________________________________________________________________________</w:t>
      </w:r>
    </w:p>
    <w:p>
      <w:pPr>
        <w:pStyle w:val="Normal"/>
        <w:ind w:left="567" w:right="0" w:firstLine="141"/>
        <w:jc w:val="center"/>
        <w:rPr>
          <w:sz w:val="20"/>
        </w:rPr>
      </w:pPr>
      <w:r>
        <w:rPr>
          <w:sz w:val="20"/>
        </w:rPr>
        <w:t>(наименование документа, серия, дата и место выдачи)</w:t>
      </w:r>
    </w:p>
    <w:p>
      <w:pPr>
        <w:pStyle w:val="Normal"/>
        <w:ind w:left="567" w:right="0" w:firstLine="141"/>
        <w:jc w:val="both"/>
        <w:rPr>
          <w:b/>
          <w:b/>
          <w:sz w:val="20"/>
        </w:rPr>
      </w:pPr>
      <w:r>
        <w:rPr>
          <w:b/>
          <w:sz w:val="20"/>
        </w:rPr>
      </w:r>
    </w:p>
    <w:p>
      <w:pPr>
        <w:pStyle w:val="Normal"/>
        <w:ind w:left="567" w:right="0" w:firstLine="141"/>
        <w:rPr/>
      </w:pPr>
      <w:r>
        <w:rPr>
          <w:b/>
          <w:sz w:val="20"/>
        </w:rPr>
        <w:t>принимая решение об участии в торгах по продаже</w:t>
      </w:r>
      <w:r>
        <w:rPr>
          <w:sz w:val="20"/>
        </w:rPr>
        <w:t xml:space="preserve"> ______________________________________________________________________________________________</w:t>
      </w:r>
    </w:p>
    <w:p>
      <w:pPr>
        <w:pStyle w:val="Normal"/>
        <w:ind w:left="567" w:right="0" w:firstLine="141"/>
        <w:jc w:val="both"/>
        <w:rPr>
          <w:sz w:val="20"/>
        </w:rPr>
      </w:pPr>
      <w:r>
        <w:rPr>
          <w:sz w:val="20"/>
        </w:rPr>
        <w:tab/>
        <w:tab/>
        <w:t>(наименование имущества, его основные характеристики и местонахождение, код лота)</w:t>
      </w:r>
    </w:p>
    <w:p>
      <w:pPr>
        <w:pStyle w:val="Normal"/>
        <w:ind w:left="567" w:right="0" w:firstLine="141"/>
        <w:jc w:val="both"/>
        <w:rPr>
          <w:sz w:val="20"/>
        </w:rPr>
      </w:pPr>
      <w:r>
        <w:rPr>
          <w:sz w:val="20"/>
        </w:rPr>
        <w:t>_____________________________________________________________________________________________</w:t>
      </w:r>
    </w:p>
    <w:p>
      <w:pPr>
        <w:pStyle w:val="Normal"/>
        <w:ind w:left="567" w:right="0" w:firstLine="141"/>
        <w:jc w:val="both"/>
        <w:rPr>
          <w:b/>
          <w:b/>
          <w:sz w:val="20"/>
        </w:rPr>
      </w:pPr>
      <w:r>
        <w:rPr>
          <w:b/>
          <w:sz w:val="20"/>
        </w:rPr>
        <w:t>(далее – Имущество)</w:t>
      </w:r>
    </w:p>
    <w:p>
      <w:pPr>
        <w:pStyle w:val="Normal"/>
        <w:ind w:left="567" w:right="0" w:firstLine="141"/>
        <w:jc w:val="both"/>
        <w:rPr>
          <w:b/>
          <w:b/>
          <w:sz w:val="20"/>
        </w:rPr>
      </w:pPr>
      <w:r>
        <w:rPr>
          <w:b/>
          <w:sz w:val="20"/>
        </w:rPr>
      </w:r>
    </w:p>
    <w:p>
      <w:pPr>
        <w:pStyle w:val="Normal"/>
        <w:ind w:left="567" w:right="-1" w:firstLine="141"/>
        <w:jc w:val="both"/>
        <w:rPr>
          <w:b/>
          <w:b/>
          <w:sz w:val="20"/>
        </w:rPr>
      </w:pPr>
      <w:r>
        <w:rPr>
          <w:b/>
          <w:sz w:val="20"/>
        </w:rPr>
        <w:t>обязуюсь:</w:t>
      </w:r>
    </w:p>
    <w:p>
      <w:pPr>
        <w:pStyle w:val="Normal"/>
        <w:numPr>
          <w:ilvl w:val="0"/>
          <w:numId w:val="2"/>
        </w:numPr>
        <w:overflowPunct w:val="true"/>
        <w:ind w:left="567" w:right="0" w:firstLine="141"/>
        <w:jc w:val="both"/>
        <w:rPr/>
      </w:pPr>
      <w:r>
        <w:rPr>
          <w:sz w:val="20"/>
        </w:rPr>
        <w:t xml:space="preserve">Выполнять правила и условия проведения торгов, указанные в информационном сообщении, №______________________ (указывается код лота) размещенном на сайте </w:t>
      </w:r>
      <w:hyperlink r:id="rId2">
        <w:r>
          <w:rPr>
            <w:rStyle w:val="Style11"/>
            <w:sz w:val="20"/>
            <w:lang w:val="en-US"/>
          </w:rPr>
          <w:t>ww</w:t>
        </w:r>
      </w:hyperlink>
      <w:hyperlink r:id="rId3">
        <w:r>
          <w:rPr>
            <w:rStyle w:val="Style11"/>
            <w:sz w:val="20"/>
          </w:rPr>
          <w:t>w.torgi.gov.ru</w:t>
        </w:r>
      </w:hyperlink>
      <w:r>
        <w:rPr/>
        <w:t xml:space="preserve"> </w:t>
      </w:r>
      <w:r>
        <w:rPr>
          <w:sz w:val="20"/>
        </w:rPr>
        <w:t xml:space="preserve">№_______________________________ от _____________20__г. </w:t>
      </w:r>
    </w:p>
    <w:p>
      <w:pPr>
        <w:pStyle w:val="Normal"/>
        <w:numPr>
          <w:ilvl w:val="0"/>
          <w:numId w:val="2"/>
        </w:numPr>
        <w:overflowPunct w:val="true"/>
        <w:ind w:left="567" w:right="0" w:firstLine="141"/>
        <w:jc w:val="both"/>
        <w:rPr>
          <w:sz w:val="20"/>
        </w:rPr>
      </w:pPr>
      <w:r>
        <w:rPr>
          <w:sz w:val="20"/>
        </w:rPr>
        <w:t>В случае признания победителем торгов:</w:t>
      </w:r>
    </w:p>
    <w:p>
      <w:pPr>
        <w:pStyle w:val="ConsNormal"/>
        <w:widowControl/>
        <w:tabs>
          <w:tab w:val="clear" w:pos="720"/>
          <w:tab w:val="left" w:pos="709" w:leader="none"/>
        </w:tabs>
        <w:ind w:left="567" w:right="0" w:firstLine="141"/>
        <w:jc w:val="both"/>
        <w:rPr>
          <w:rFonts w:ascii="Times New Roman" w:hAnsi="Times New Roman"/>
        </w:rPr>
      </w:pPr>
      <w:r>
        <w:rPr>
          <w:rFonts w:ascii="Times New Roman" w:hAnsi="Times New Roman"/>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pPr>
        <w:pStyle w:val="Normal"/>
        <w:tabs>
          <w:tab w:val="clear" w:pos="720"/>
          <w:tab w:val="left" w:pos="709" w:leader="none"/>
        </w:tabs>
        <w:ind w:left="567" w:right="0" w:firstLine="141"/>
        <w:jc w:val="both"/>
        <w:rPr/>
      </w:pPr>
      <w:r>
        <w:rPr>
          <w:sz w:val="20"/>
        </w:rPr>
        <w:t xml:space="preserve"> </w:t>
      </w:r>
      <w:r>
        <w:rPr>
          <w:b/>
          <w:sz w:val="20"/>
        </w:rPr>
        <w:t>Мне известно, что</w:t>
      </w:r>
      <w:r>
        <w:rPr>
          <w:sz w:val="20"/>
        </w:rPr>
        <w:t xml:space="preserve">: </w:t>
      </w:r>
    </w:p>
    <w:p>
      <w:pPr>
        <w:pStyle w:val="Normal"/>
        <w:ind w:left="567" w:right="0" w:firstLine="141"/>
        <w:jc w:val="both"/>
        <w:rPr/>
      </w:pPr>
      <w:r>
        <w:rPr>
          <w:b/>
          <w:sz w:val="20"/>
        </w:rPr>
        <w:t>1.</w:t>
      </w:r>
      <w:r>
        <w:rPr>
          <w:sz w:val="20"/>
        </w:rPr>
        <w:t xml:space="preserve"> Задаток подлежит перечислению Претендентом на счет Продавца после заключения договора о задатке (договора присоединения) и перечисляется непосредственно Претендентом. </w:t>
      </w:r>
    </w:p>
    <w:p>
      <w:pPr>
        <w:pStyle w:val="Normal"/>
        <w:ind w:left="567" w:right="0" w:firstLine="141"/>
        <w:jc w:val="both"/>
        <w:rPr>
          <w:sz w:val="20"/>
        </w:rPr>
      </w:pPr>
      <w:r>
        <w:rPr>
          <w:sz w:val="20"/>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BodyText3"/>
        <w:spacing w:before="0" w:after="0"/>
        <w:ind w:left="567" w:right="0" w:firstLine="141"/>
        <w:jc w:val="both"/>
        <w:rPr/>
      </w:pPr>
      <w:r>
        <w:rPr>
          <w:b/>
          <w:sz w:val="20"/>
          <w:szCs w:val="20"/>
        </w:rPr>
        <w:t>2</w:t>
      </w:r>
      <w:r>
        <w:rPr>
          <w:sz w:val="20"/>
          <w:szCs w:val="20"/>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pPr>
        <w:pStyle w:val="BodyText3"/>
        <w:spacing w:before="0" w:after="0"/>
        <w:ind w:left="567" w:right="0" w:firstLine="141"/>
        <w:jc w:val="both"/>
        <w:rPr/>
      </w:pPr>
      <w:r>
        <w:rPr>
          <w:b/>
          <w:sz w:val="20"/>
          <w:szCs w:val="20"/>
        </w:rPr>
        <w:t>3.</w:t>
      </w:r>
      <w:r>
        <w:rPr>
          <w:sz w:val="20"/>
          <w:szCs w:val="20"/>
        </w:rPr>
        <w:t xml:space="preserve">  Передача Имущества покупателю производится в срок не более 30 дней  после выполнения условий  Договора купли-продажи. </w:t>
      </w:r>
    </w:p>
    <w:p>
      <w:pPr>
        <w:pStyle w:val="BodyText3"/>
        <w:spacing w:before="0" w:after="0"/>
        <w:ind w:left="567" w:right="0" w:firstLine="141"/>
        <w:jc w:val="both"/>
        <w:rPr/>
      </w:pPr>
      <w:r>
        <w:rPr>
          <w:b/>
          <w:sz w:val="20"/>
          <w:szCs w:val="20"/>
        </w:rPr>
        <w:t>4.</w:t>
      </w:r>
      <w:r>
        <w:rPr>
          <w:sz w:val="20"/>
          <w:szCs w:val="20"/>
        </w:rPr>
        <w:t xml:space="preserve"> Настоящим подтверждаю, что ознакомился с информацией об  Имуществе. Претензий по объему и качеству документации не имею.</w:t>
      </w:r>
    </w:p>
    <w:p>
      <w:pPr>
        <w:pStyle w:val="BodyText3"/>
        <w:spacing w:before="0" w:after="0"/>
        <w:ind w:left="567" w:right="0" w:firstLine="141"/>
        <w:jc w:val="both"/>
        <w:rPr/>
      </w:pPr>
      <w:r>
        <w:rPr>
          <w:b/>
          <w:sz w:val="20"/>
          <w:szCs w:val="20"/>
        </w:rPr>
        <w:t>5.</w:t>
      </w:r>
      <w:r>
        <w:rPr>
          <w:sz w:val="20"/>
          <w:szCs w:val="20"/>
        </w:rPr>
        <w:t xml:space="preserve"> Претензий к Продавцу по поводу технического состояния вышеуказанного объекта не имеется.    </w:t>
      </w:r>
    </w:p>
    <w:p>
      <w:pPr>
        <w:pStyle w:val="BodyText3"/>
        <w:spacing w:before="0" w:after="0"/>
        <w:ind w:left="567" w:right="0" w:firstLine="141"/>
        <w:jc w:val="both"/>
        <w:rPr/>
      </w:pPr>
      <w:r>
        <w:rPr>
          <w:b/>
          <w:sz w:val="20"/>
          <w:szCs w:val="20"/>
        </w:rPr>
        <w:t>6.</w:t>
      </w:r>
      <w:r>
        <w:rPr>
          <w:sz w:val="20"/>
          <w:szCs w:val="20"/>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pPr>
        <w:pStyle w:val="Normal"/>
        <w:ind w:left="567" w:right="0" w:firstLine="141"/>
        <w:jc w:val="both"/>
        <w:rPr>
          <w:sz w:val="20"/>
        </w:rPr>
      </w:pPr>
      <w:r>
        <w:rPr>
          <w:sz w:val="20"/>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pPr>
        <w:pStyle w:val="Normal"/>
        <w:ind w:left="567" w:right="0" w:firstLine="141"/>
        <w:jc w:val="both"/>
        <w:rPr/>
      </w:pPr>
      <w:r>
        <w:rPr>
          <w:sz w:val="20"/>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к имуществу не имею.</w:t>
      </w:r>
    </w:p>
    <w:p>
      <w:pPr>
        <w:pStyle w:val="Normal"/>
        <w:ind w:left="567" w:right="0" w:firstLine="141"/>
        <w:jc w:val="both"/>
        <w:rPr>
          <w:sz w:val="20"/>
        </w:rPr>
      </w:pPr>
      <w:r>
        <w:rPr>
          <w:sz w:val="20"/>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pPr>
        <w:pStyle w:val="Normal"/>
        <w:ind w:left="567" w:right="0" w:firstLine="141"/>
        <w:jc w:val="both"/>
        <w:rPr>
          <w:sz w:val="20"/>
        </w:rPr>
      </w:pPr>
      <w:r>
        <w:rPr>
          <w:sz w:val="20"/>
        </w:rPr>
        <w:t xml:space="preserve">Я согласен на обработку своих персональных данных и персональных данных доверителя (в случае передоверия).           </w:t>
      </w:r>
    </w:p>
    <w:p>
      <w:pPr>
        <w:pStyle w:val="Normal"/>
        <w:tabs>
          <w:tab w:val="clear" w:pos="720"/>
          <w:tab w:val="left" w:pos="504" w:leader="none"/>
        </w:tabs>
        <w:ind w:left="567" w:right="-284" w:firstLine="141"/>
        <w:rPr>
          <w:sz w:val="20"/>
        </w:rPr>
      </w:pPr>
      <w:r>
        <w:rPr>
          <w:sz w:val="20"/>
        </w:rPr>
      </w:r>
    </w:p>
    <w:p>
      <w:pPr>
        <w:pStyle w:val="Normal"/>
        <w:spacing w:lineRule="auto" w:line="276"/>
        <w:ind w:left="567" w:right="0" w:firstLine="141"/>
        <w:jc w:val="both"/>
        <w:rPr>
          <w:sz w:val="20"/>
        </w:rPr>
      </w:pPr>
      <w:r>
        <w:rPr>
          <w:sz w:val="20"/>
        </w:rPr>
        <w:t>С текстом проекта договора купли-продажи имущества ознакомлен и согласен.</w:t>
      </w:r>
    </w:p>
    <w:p>
      <w:pPr>
        <w:pStyle w:val="Normal"/>
        <w:spacing w:lineRule="auto" w:line="276"/>
        <w:ind w:left="567" w:right="0" w:firstLine="141"/>
        <w:jc w:val="both"/>
        <w:rPr>
          <w:sz w:val="20"/>
        </w:rPr>
      </w:pPr>
      <w:r>
        <w:rPr>
          <w:sz w:val="20"/>
        </w:rPr>
      </w:r>
    </w:p>
    <w:p>
      <w:pPr>
        <w:pStyle w:val="Normal"/>
        <w:spacing w:lineRule="auto" w:line="276"/>
        <w:ind w:left="567" w:right="0" w:firstLine="141"/>
        <w:jc w:val="both"/>
        <w:rPr>
          <w:sz w:val="20"/>
        </w:rPr>
      </w:pPr>
      <w:r>
        <w:rPr>
          <w:sz w:val="20"/>
        </w:rPr>
        <w:t>Полноту и достоверность представленных сведений подтверждаю.</w:t>
      </w:r>
    </w:p>
    <w:p>
      <w:pPr>
        <w:pStyle w:val="Normal"/>
        <w:ind w:left="567" w:right="-284" w:firstLine="141"/>
        <w:jc w:val="right"/>
        <w:rPr>
          <w:sz w:val="20"/>
        </w:rPr>
      </w:pPr>
      <w:r>
        <w:rPr>
          <w:sz w:val="20"/>
        </w:rPr>
      </w:r>
    </w:p>
    <w:p>
      <w:pPr>
        <w:pStyle w:val="Normal"/>
        <w:ind w:left="567" w:right="-284" w:firstLine="141"/>
        <w:jc w:val="right"/>
        <w:rPr>
          <w:sz w:val="20"/>
        </w:rPr>
      </w:pPr>
      <w:r>
        <w:rPr>
          <w:sz w:val="20"/>
        </w:rPr>
      </w:r>
    </w:p>
    <w:p>
      <w:pPr>
        <w:pStyle w:val="Normal"/>
        <w:ind w:left="567" w:right="-284" w:firstLine="141"/>
        <w:jc w:val="right"/>
        <w:rPr>
          <w:sz w:val="20"/>
        </w:rPr>
      </w:pPr>
      <w:r>
        <w:rPr>
          <w:sz w:val="20"/>
        </w:rPr>
      </w:r>
    </w:p>
    <w:p>
      <w:pPr>
        <w:pStyle w:val="Normal"/>
        <w:ind w:left="567" w:right="-284" w:firstLine="141"/>
        <w:jc w:val="right"/>
        <w:rPr>
          <w:sz w:val="20"/>
        </w:rPr>
      </w:pPr>
      <w:r>
        <w:rPr>
          <w:sz w:val="20"/>
        </w:rPr>
      </w:r>
    </w:p>
    <w:p>
      <w:pPr>
        <w:pStyle w:val="Normal"/>
        <w:ind w:left="567" w:right="-284" w:firstLine="141"/>
        <w:rPr>
          <w:sz w:val="20"/>
        </w:rPr>
      </w:pPr>
      <w:r>
        <w:rPr>
          <w:sz w:val="20"/>
        </w:rPr>
        <w:t>Подпись Претендента</w:t>
      </w:r>
    </w:p>
    <w:p>
      <w:pPr>
        <w:pStyle w:val="Normal"/>
        <w:ind w:left="567" w:right="-284" w:firstLine="141"/>
        <w:rPr>
          <w:sz w:val="20"/>
        </w:rPr>
      </w:pPr>
      <w:r>
        <w:rPr>
          <w:sz w:val="20"/>
        </w:rPr>
        <w:t>(его полномочного представителя)</w:t>
      </w:r>
    </w:p>
    <w:p>
      <w:pPr>
        <w:pStyle w:val="Normal"/>
        <w:ind w:left="567" w:right="-284" w:firstLine="141"/>
        <w:rPr>
          <w:sz w:val="20"/>
        </w:rPr>
      </w:pPr>
      <w:r>
        <w:rPr>
          <w:sz w:val="20"/>
        </w:rPr>
      </w:r>
    </w:p>
    <w:p>
      <w:pPr>
        <w:pStyle w:val="Normal"/>
        <w:ind w:left="567" w:right="-284" w:firstLine="141"/>
        <w:rPr>
          <w:sz w:val="20"/>
        </w:rPr>
      </w:pPr>
      <w:r>
        <w:rPr>
          <w:sz w:val="20"/>
        </w:rPr>
      </w:r>
    </w:p>
    <w:p>
      <w:pPr>
        <w:pStyle w:val="Normal"/>
        <w:ind w:left="567" w:right="-284" w:firstLine="141"/>
        <w:rPr>
          <w:sz w:val="20"/>
        </w:rPr>
      </w:pPr>
      <w:r>
        <w:rPr>
          <w:sz w:val="20"/>
        </w:rPr>
        <w:t xml:space="preserve">___________                                 _____________________________          «____»____________20      </w:t>
      </w:r>
    </w:p>
    <w:p>
      <w:pPr>
        <w:pStyle w:val="Normal"/>
        <w:ind w:left="567" w:right="-284" w:firstLine="141"/>
        <w:rPr>
          <w:sz w:val="20"/>
        </w:rPr>
      </w:pPr>
      <w:r>
        <w:rPr>
          <w:sz w:val="20"/>
        </w:rPr>
        <w:t xml:space="preserve">                                                                                 </w:t>
      </w:r>
      <w:r>
        <w:rPr>
          <w:sz w:val="20"/>
        </w:rPr>
        <w:t>(Ф.И.О.)</w:t>
      </w:r>
    </w:p>
    <w:p>
      <w:pPr>
        <w:pStyle w:val="Normal"/>
        <w:ind w:left="567" w:right="-284" w:firstLine="141"/>
        <w:jc w:val="right"/>
        <w:rPr/>
      </w:pPr>
      <w:r>
        <w:rPr/>
      </w:r>
    </w:p>
    <w:p>
      <w:pPr>
        <w:pStyle w:val="Normal"/>
        <w:ind w:left="567" w:right="-284" w:firstLine="141"/>
        <w:jc w:val="right"/>
        <w:rPr/>
      </w:pPr>
      <w:r>
        <w:rPr/>
      </w:r>
    </w:p>
    <w:p>
      <w:pPr>
        <w:pStyle w:val="Normal"/>
        <w:ind w:left="567" w:right="-284" w:firstLine="141"/>
        <w:jc w:val="right"/>
        <w:rPr/>
      </w:pPr>
      <w:r>
        <w:rPr/>
      </w:r>
    </w:p>
    <w:p>
      <w:pPr>
        <w:pStyle w:val="Normal"/>
        <w:ind w:left="567" w:right="-284" w:firstLine="141"/>
        <w:jc w:val="right"/>
        <w:rPr/>
      </w:pPr>
      <w:r>
        <w:rPr/>
      </w:r>
    </w:p>
    <w:p>
      <w:pPr>
        <w:sectPr>
          <w:type w:val="nextPage"/>
          <w:pgSz w:w="11906" w:h="16838"/>
          <w:pgMar w:left="1134" w:right="709" w:header="0" w:top="454" w:footer="0" w:bottom="454" w:gutter="0"/>
          <w:pgNumType w:fmt="decimal"/>
          <w:formProt w:val="false"/>
          <w:textDirection w:val="lrTb"/>
          <w:docGrid w:type="default" w:linePitch="240" w:charSpace="4294961151"/>
        </w:sectPr>
        <w:pStyle w:val="Normal"/>
        <w:ind w:left="-567" w:right="-284" w:hanging="0"/>
        <w:jc w:val="right"/>
        <w:rPr/>
      </w:pPr>
      <w:r>
        <w:rPr/>
      </w:r>
    </w:p>
    <w:p>
      <w:pPr>
        <w:pStyle w:val="BodyTextIndent2"/>
        <w:ind w:left="567" w:right="0" w:hanging="0"/>
        <w:jc w:val="right"/>
        <w:rPr>
          <w:b/>
          <w:b/>
          <w:sz w:val="20"/>
        </w:rPr>
      </w:pPr>
      <w:r>
        <w:rPr>
          <w:b/>
          <w:sz w:val="20"/>
        </w:rPr>
        <w:t>Приложение № 2</w:t>
      </w:r>
    </w:p>
    <w:p>
      <w:pPr>
        <w:pStyle w:val="Normal"/>
        <w:ind w:left="567" w:right="0" w:hanging="0"/>
        <w:jc w:val="center"/>
        <w:rPr>
          <w:sz w:val="20"/>
        </w:rPr>
      </w:pPr>
      <w:r>
        <w:rPr>
          <w:sz w:val="20"/>
        </w:rPr>
        <w:t xml:space="preserve">                                                                                                                                   </w:t>
      </w:r>
      <w:r>
        <w:rPr>
          <w:sz w:val="20"/>
        </w:rPr>
        <w:t>к информационному сообщению</w:t>
      </w:r>
    </w:p>
    <w:p>
      <w:pPr>
        <w:pStyle w:val="Normal"/>
        <w:ind w:left="567" w:right="0" w:hanging="0"/>
        <w:jc w:val="center"/>
        <w:rPr>
          <w:b/>
          <w:b/>
          <w:sz w:val="28"/>
          <w:szCs w:val="28"/>
        </w:rPr>
      </w:pPr>
      <w:r>
        <w:rPr>
          <w:b/>
          <w:sz w:val="28"/>
          <w:szCs w:val="28"/>
        </w:rPr>
        <w:t xml:space="preserve"> </w:t>
      </w:r>
    </w:p>
    <w:p>
      <w:pPr>
        <w:pStyle w:val="Normal"/>
        <w:ind w:left="567" w:right="0" w:hanging="0"/>
        <w:jc w:val="center"/>
        <w:rPr>
          <w:b/>
          <w:b/>
        </w:rPr>
      </w:pPr>
      <w:r>
        <w:rPr>
          <w:b/>
        </w:rPr>
      </w:r>
    </w:p>
    <w:p>
      <w:pPr>
        <w:pStyle w:val="Normal"/>
        <w:ind w:left="567" w:right="0" w:hanging="0"/>
        <w:jc w:val="center"/>
        <w:rPr/>
      </w:pPr>
      <w:r>
        <w:rPr>
          <w:b/>
        </w:rPr>
        <w:t xml:space="preserve">ЗАЯВКА НА УЧАСТИЕ В АУКЦИОНЕ </w:t>
      </w:r>
      <w:r>
        <w:rPr/>
        <w:t>(для юридических лиц)</w:t>
      </w:r>
    </w:p>
    <w:p>
      <w:pPr>
        <w:pStyle w:val="Normal"/>
        <w:ind w:left="567" w:right="0" w:hanging="0"/>
        <w:jc w:val="both"/>
        <w:rPr>
          <w:sz w:val="20"/>
        </w:rPr>
      </w:pPr>
      <w:r>
        <w:rPr>
          <w:sz w:val="20"/>
        </w:rPr>
        <w:t xml:space="preserve">Заявка подана: </w:t>
      </w:r>
    </w:p>
    <w:p>
      <w:pPr>
        <w:pStyle w:val="Normal"/>
        <w:ind w:left="567" w:right="0" w:hanging="0"/>
        <w:jc w:val="both"/>
        <w:rPr>
          <w:sz w:val="20"/>
        </w:rPr>
      </w:pPr>
      <w:r>
        <w:rPr>
          <w:sz w:val="20"/>
        </w:rPr>
      </w:r>
    </w:p>
    <w:p>
      <w:pPr>
        <w:pStyle w:val="Normal"/>
        <w:ind w:left="567" w:right="0" w:hanging="0"/>
        <w:jc w:val="both"/>
        <w:rPr>
          <w:sz w:val="20"/>
        </w:rPr>
      </w:pPr>
      <w:r>
        <w:rPr>
          <w:sz w:val="20"/>
        </w:rPr>
        <w:t>______________________________________________________________________________________________</w:t>
      </w:r>
    </w:p>
    <w:p>
      <w:pPr>
        <w:pStyle w:val="Normal"/>
        <w:ind w:left="567" w:right="0" w:hanging="0"/>
        <w:rPr>
          <w:sz w:val="20"/>
        </w:rPr>
      </w:pPr>
      <w:r>
        <w:rPr>
          <w:sz w:val="20"/>
        </w:rPr>
        <w:t xml:space="preserve">                    </w:t>
      </w:r>
      <w:r>
        <w:rPr>
          <w:sz w:val="20"/>
        </w:rPr>
        <w:t>(полное наименование юридического лица, ИНН, подающего заявку)</w:t>
      </w:r>
    </w:p>
    <w:p>
      <w:pPr>
        <w:pStyle w:val="BodyText2"/>
        <w:spacing w:lineRule="auto" w:line="240"/>
        <w:ind w:left="567" w:right="0" w:hanging="0"/>
        <w:jc w:val="center"/>
        <w:rPr>
          <w:sz w:val="20"/>
          <w:szCs w:val="20"/>
        </w:rPr>
      </w:pPr>
      <w:r>
        <w:rPr>
          <w:sz w:val="20"/>
          <w:szCs w:val="20"/>
        </w:rPr>
        <w:t>_____________________________________________________, именуемый далее Претендент, в лице ______________________________________________________________________________________,</w:t>
        <w:tab/>
        <w:tab/>
        <w:t>(Фамилия, имя, отчество, должность)</w:t>
      </w:r>
    </w:p>
    <w:p>
      <w:pPr>
        <w:pStyle w:val="Normal"/>
        <w:ind w:left="567" w:right="0" w:hanging="0"/>
        <w:jc w:val="both"/>
        <w:rPr>
          <w:sz w:val="20"/>
        </w:rPr>
      </w:pPr>
      <w:r>
        <w:rPr>
          <w:sz w:val="20"/>
        </w:rPr>
        <w:t>действующего на основании ______________________________________________________________</w:t>
      </w:r>
    </w:p>
    <w:p>
      <w:pPr>
        <w:pStyle w:val="Normal"/>
        <w:ind w:left="567" w:right="0" w:hanging="0"/>
        <w:jc w:val="both"/>
        <w:rPr>
          <w:sz w:val="20"/>
        </w:rPr>
      </w:pPr>
      <w:r>
        <w:rPr>
          <w:sz w:val="20"/>
        </w:rPr>
        <w:t>_______________________________________________________________________________________</w:t>
      </w:r>
    </w:p>
    <w:p>
      <w:pPr>
        <w:pStyle w:val="Normal"/>
        <w:ind w:left="567" w:right="0" w:hanging="0"/>
        <w:jc w:val="both"/>
        <w:rPr>
          <w:sz w:val="20"/>
        </w:rPr>
      </w:pPr>
      <w:r>
        <w:rPr>
          <w:sz w:val="20"/>
        </w:rPr>
      </w:r>
    </w:p>
    <w:p>
      <w:pPr>
        <w:pStyle w:val="Normal"/>
        <w:ind w:left="567" w:right="0" w:hanging="0"/>
        <w:jc w:val="both"/>
        <w:rPr>
          <w:sz w:val="20"/>
        </w:rPr>
      </w:pPr>
      <w:r>
        <w:rPr>
          <w:sz w:val="20"/>
        </w:rPr>
        <w:t>адрес электронной почты Претендента ______________________________________________________</w:t>
      </w:r>
    </w:p>
    <w:p>
      <w:pPr>
        <w:pStyle w:val="Normal"/>
        <w:ind w:left="567" w:right="0" w:hanging="0"/>
        <w:jc w:val="both"/>
        <w:rPr>
          <w:sz w:val="20"/>
        </w:rPr>
      </w:pPr>
      <w:r>
        <w:rPr>
          <w:sz w:val="20"/>
        </w:rPr>
      </w:r>
    </w:p>
    <w:p>
      <w:pPr>
        <w:pStyle w:val="Normal"/>
        <w:ind w:left="567" w:right="0" w:hanging="0"/>
        <w:jc w:val="both"/>
        <w:rPr>
          <w:sz w:val="20"/>
        </w:rPr>
      </w:pPr>
      <w:r>
        <w:rPr>
          <w:sz w:val="20"/>
        </w:rPr>
        <w:t>банковские реквизиты Претендента _________________________________________________________</w:t>
      </w:r>
    </w:p>
    <w:p>
      <w:pPr>
        <w:pStyle w:val="Normal"/>
        <w:ind w:left="567" w:right="0" w:hanging="0"/>
        <w:jc w:val="both"/>
        <w:rPr>
          <w:sz w:val="20"/>
        </w:rPr>
      </w:pPr>
      <w:r>
        <w:rPr>
          <w:sz w:val="20"/>
        </w:rPr>
        <w:t>________________________________________________________________________________________</w:t>
      </w:r>
    </w:p>
    <w:p>
      <w:pPr>
        <w:pStyle w:val="Normal"/>
        <w:ind w:left="567" w:right="0" w:hanging="0"/>
        <w:jc w:val="both"/>
        <w:rPr>
          <w:sz w:val="20"/>
        </w:rPr>
      </w:pPr>
      <w:r>
        <w:rPr>
          <w:sz w:val="20"/>
        </w:rPr>
        <w:t>________________________________________________________________________________________</w:t>
      </w:r>
    </w:p>
    <w:p>
      <w:pPr>
        <w:pStyle w:val="Normal"/>
        <w:ind w:left="567" w:right="0" w:hanging="0"/>
        <w:jc w:val="both"/>
        <w:rPr>
          <w:sz w:val="20"/>
        </w:rPr>
      </w:pPr>
      <w:r>
        <w:rPr>
          <w:sz w:val="20"/>
        </w:rPr>
        <w:t>юридический адрес Претендента ___________________________________________________________</w:t>
      </w:r>
    </w:p>
    <w:p>
      <w:pPr>
        <w:pStyle w:val="Normal"/>
        <w:ind w:left="567" w:right="0" w:hanging="0"/>
        <w:jc w:val="both"/>
        <w:rPr>
          <w:sz w:val="20"/>
        </w:rPr>
      </w:pPr>
      <w:r>
        <w:rPr>
          <w:sz w:val="20"/>
        </w:rPr>
        <w:t>_______________________________________________________________________________________</w:t>
      </w:r>
    </w:p>
    <w:p>
      <w:pPr>
        <w:pStyle w:val="Normal"/>
        <w:ind w:left="567" w:right="0" w:hanging="0"/>
        <w:jc w:val="both"/>
        <w:rPr>
          <w:sz w:val="20"/>
        </w:rPr>
      </w:pPr>
      <w:r>
        <w:rPr>
          <w:sz w:val="20"/>
        </w:rPr>
        <w:t>фактический адрес Претендента, ___________________________________________________________</w:t>
      </w:r>
    </w:p>
    <w:p>
      <w:pPr>
        <w:pStyle w:val="Normal"/>
        <w:ind w:left="567" w:right="0" w:hanging="0"/>
        <w:jc w:val="both"/>
        <w:rPr>
          <w:sz w:val="20"/>
        </w:rPr>
      </w:pPr>
      <w:r>
        <w:rPr>
          <w:sz w:val="20"/>
        </w:rPr>
        <w:t>________________________________________________________________________________________</w:t>
      </w:r>
    </w:p>
    <w:p>
      <w:pPr>
        <w:pStyle w:val="Normal"/>
        <w:ind w:left="567" w:right="0" w:hanging="0"/>
        <w:jc w:val="both"/>
        <w:rPr>
          <w:sz w:val="20"/>
        </w:rPr>
      </w:pPr>
      <w:r>
        <w:rPr>
          <w:sz w:val="20"/>
        </w:rPr>
        <w:t xml:space="preserve"> </w:t>
      </w:r>
      <w:r>
        <w:rPr>
          <w:sz w:val="20"/>
        </w:rPr>
        <w:t>контактный телефон Претендента ___________________________________________________________________</w:t>
      </w:r>
    </w:p>
    <w:p>
      <w:pPr>
        <w:pStyle w:val="Normal"/>
        <w:ind w:left="567" w:right="0" w:hanging="0"/>
        <w:jc w:val="both"/>
        <w:rPr>
          <w:sz w:val="20"/>
        </w:rPr>
      </w:pPr>
      <w:r>
        <w:rPr>
          <w:sz w:val="20"/>
        </w:rPr>
      </w:r>
    </w:p>
    <w:p>
      <w:pPr>
        <w:pStyle w:val="Normal"/>
        <w:ind w:left="567" w:right="0" w:hanging="0"/>
        <w:jc w:val="center"/>
        <w:rPr/>
      </w:pPr>
      <w:r>
        <w:rPr>
          <w:b/>
          <w:sz w:val="20"/>
        </w:rPr>
        <w:t>принимая решение об участии в торгах по продаже</w:t>
      </w:r>
      <w:r>
        <w:rPr>
          <w:sz w:val="20"/>
        </w:rPr>
        <w:t xml:space="preserve"> ______________________________________________________________________________________________</w:t>
      </w:r>
    </w:p>
    <w:p>
      <w:pPr>
        <w:pStyle w:val="Normal"/>
        <w:ind w:left="567" w:right="0" w:hanging="0"/>
        <w:jc w:val="both"/>
        <w:rPr/>
      </w:pPr>
      <w:r>
        <w:rPr>
          <w:sz w:val="20"/>
        </w:rPr>
        <w:tab/>
      </w:r>
      <w:r>
        <w:rPr>
          <w:rFonts w:ascii="Calibri" w:hAnsi="Calibri"/>
          <w:sz w:val="20"/>
        </w:rPr>
        <w:tab/>
      </w:r>
      <w:r>
        <w:rPr>
          <w:sz w:val="20"/>
        </w:rPr>
        <w:t>(наименование имущества, его основные характеристики и местонахождение, код лота)</w:t>
      </w:r>
    </w:p>
    <w:p>
      <w:pPr>
        <w:pStyle w:val="Normal"/>
        <w:ind w:left="567" w:right="0" w:hanging="0"/>
        <w:jc w:val="both"/>
        <w:rPr>
          <w:sz w:val="20"/>
        </w:rPr>
      </w:pPr>
      <w:r>
        <w:rPr>
          <w:sz w:val="20"/>
        </w:rPr>
        <w:t>______________________________________________________________________________________________</w:t>
      </w:r>
    </w:p>
    <w:p>
      <w:pPr>
        <w:pStyle w:val="Normal"/>
        <w:ind w:left="567" w:right="0" w:hanging="0"/>
        <w:jc w:val="both"/>
        <w:rPr>
          <w:b/>
          <w:b/>
          <w:sz w:val="20"/>
        </w:rPr>
      </w:pPr>
      <w:r>
        <w:rPr>
          <w:b/>
          <w:sz w:val="20"/>
        </w:rPr>
        <w:t>(далее – Имущество)</w:t>
      </w:r>
    </w:p>
    <w:p>
      <w:pPr>
        <w:pStyle w:val="Normal"/>
        <w:ind w:left="567" w:right="0" w:hanging="0"/>
        <w:jc w:val="both"/>
        <w:rPr>
          <w:b/>
          <w:b/>
          <w:sz w:val="20"/>
        </w:rPr>
      </w:pPr>
      <w:r>
        <w:rPr>
          <w:b/>
          <w:sz w:val="20"/>
        </w:rPr>
      </w:r>
    </w:p>
    <w:p>
      <w:pPr>
        <w:pStyle w:val="Normal"/>
        <w:ind w:left="567" w:right="-1" w:hanging="0"/>
        <w:jc w:val="both"/>
        <w:rPr>
          <w:b/>
          <w:b/>
          <w:sz w:val="20"/>
        </w:rPr>
      </w:pPr>
      <w:r>
        <w:rPr>
          <w:b/>
          <w:sz w:val="20"/>
        </w:rPr>
        <w:t>обязуюсь:</w:t>
      </w:r>
    </w:p>
    <w:p>
      <w:pPr>
        <w:pStyle w:val="Normal"/>
        <w:numPr>
          <w:ilvl w:val="0"/>
          <w:numId w:val="3"/>
        </w:numPr>
        <w:overflowPunct w:val="true"/>
        <w:ind w:left="567" w:right="0" w:hanging="0"/>
        <w:jc w:val="both"/>
        <w:rPr/>
      </w:pPr>
      <w:r>
        <w:rPr>
          <w:sz w:val="20"/>
        </w:rPr>
        <w:t xml:space="preserve">Выполнять правила и условия проведения торгов, указанные в информационном сообщении, №_____________ (указывается код лота)  на  официальном сайте </w:t>
      </w:r>
      <w:hyperlink r:id="rId4">
        <w:r>
          <w:rPr>
            <w:rStyle w:val="Style11"/>
            <w:szCs w:val="24"/>
            <w:lang w:val="en-US"/>
          </w:rPr>
          <w:t>ww</w:t>
        </w:r>
      </w:hyperlink>
      <w:hyperlink r:id="rId5">
        <w:r>
          <w:rPr>
            <w:rStyle w:val="Style11"/>
            <w:szCs w:val="24"/>
          </w:rPr>
          <w:t>w.torgi.gov.ru</w:t>
        </w:r>
      </w:hyperlink>
      <w:r>
        <w:rPr>
          <w:sz w:val="20"/>
        </w:rPr>
        <w:t xml:space="preserve">  №_____ от _____________20__г. </w:t>
      </w:r>
    </w:p>
    <w:p>
      <w:pPr>
        <w:pStyle w:val="Normal"/>
        <w:numPr>
          <w:ilvl w:val="0"/>
          <w:numId w:val="3"/>
        </w:numPr>
        <w:overflowPunct w:val="true"/>
        <w:ind w:left="567" w:right="0" w:hanging="0"/>
        <w:jc w:val="both"/>
        <w:rPr>
          <w:sz w:val="20"/>
        </w:rPr>
      </w:pPr>
      <w:r>
        <w:rPr>
          <w:sz w:val="20"/>
        </w:rPr>
        <w:t>В случае признания победителем торгов:</w:t>
      </w:r>
    </w:p>
    <w:p>
      <w:pPr>
        <w:pStyle w:val="ConsNormal"/>
        <w:widowControl/>
        <w:tabs>
          <w:tab w:val="clear" w:pos="720"/>
          <w:tab w:val="left" w:pos="709" w:leader="none"/>
        </w:tabs>
        <w:ind w:left="567" w:right="0" w:hanging="0"/>
        <w:jc w:val="both"/>
        <w:rPr>
          <w:rFonts w:ascii="Times New Roman" w:hAnsi="Times New Roman"/>
        </w:rPr>
      </w:pPr>
      <w:r>
        <w:rPr>
          <w:rFonts w:ascii="Times New Roman" w:hAnsi="Times New Roman"/>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pPr>
        <w:pStyle w:val="Normal"/>
        <w:ind w:left="567" w:right="0" w:hanging="0"/>
        <w:jc w:val="both"/>
        <w:rPr/>
      </w:pPr>
      <w:r>
        <w:rPr>
          <w:b/>
          <w:sz w:val="20"/>
        </w:rPr>
        <w:t>Мне известно, что</w:t>
      </w:r>
      <w:r>
        <w:rPr>
          <w:sz w:val="20"/>
        </w:rPr>
        <w:t xml:space="preserve">: </w:t>
      </w:r>
    </w:p>
    <w:p>
      <w:pPr>
        <w:pStyle w:val="Normal"/>
        <w:ind w:left="567" w:right="0" w:firstLine="141"/>
        <w:jc w:val="both"/>
        <w:rPr/>
      </w:pPr>
      <w:r>
        <w:rPr>
          <w:b/>
          <w:sz w:val="20"/>
        </w:rPr>
        <w:t>1.</w:t>
      </w:r>
      <w:r>
        <w:rPr>
          <w:sz w:val="20"/>
        </w:rPr>
        <w:t xml:space="preserve"> Задаток подлежит перечислению Претендентом на счет Продавца после заключения договора о задатке (договора присоединения) и перечисляется непосредственно Претендентом. </w:t>
      </w:r>
    </w:p>
    <w:p>
      <w:pPr>
        <w:pStyle w:val="Normal"/>
        <w:ind w:left="567" w:right="0" w:firstLine="141"/>
        <w:jc w:val="both"/>
        <w:rPr>
          <w:sz w:val="20"/>
        </w:rPr>
      </w:pPr>
      <w:r>
        <w:rPr>
          <w:sz w:val="20"/>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BodyText3"/>
        <w:spacing w:before="0" w:after="0"/>
        <w:ind w:left="567" w:right="0" w:firstLine="141"/>
        <w:jc w:val="both"/>
        <w:rPr/>
      </w:pPr>
      <w:r>
        <w:rPr>
          <w:b/>
          <w:sz w:val="20"/>
          <w:szCs w:val="20"/>
        </w:rPr>
        <w:t>2</w:t>
      </w:r>
      <w:r>
        <w:rPr>
          <w:sz w:val="20"/>
          <w:szCs w:val="20"/>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pPr>
        <w:pStyle w:val="BodyText3"/>
        <w:spacing w:before="0" w:after="0"/>
        <w:ind w:left="567" w:right="0" w:firstLine="141"/>
        <w:jc w:val="both"/>
        <w:rPr/>
      </w:pPr>
      <w:r>
        <w:rPr>
          <w:b/>
          <w:sz w:val="20"/>
          <w:szCs w:val="20"/>
        </w:rPr>
        <w:t>3.</w:t>
      </w:r>
      <w:r>
        <w:rPr>
          <w:sz w:val="20"/>
          <w:szCs w:val="20"/>
        </w:rPr>
        <w:t xml:space="preserve">  Передача Имущества покупателю производится в срок не более 30 дней  после выполнения условий  Договора купли-продажи. </w:t>
      </w:r>
    </w:p>
    <w:p>
      <w:pPr>
        <w:pStyle w:val="BodyText3"/>
        <w:spacing w:before="0" w:after="0"/>
        <w:ind w:left="567" w:right="0" w:firstLine="141"/>
        <w:jc w:val="both"/>
        <w:rPr/>
      </w:pPr>
      <w:r>
        <w:rPr>
          <w:b/>
          <w:sz w:val="20"/>
          <w:szCs w:val="20"/>
        </w:rPr>
        <w:t>4.</w:t>
      </w:r>
      <w:r>
        <w:rPr>
          <w:sz w:val="20"/>
          <w:szCs w:val="20"/>
        </w:rPr>
        <w:t xml:space="preserve"> Настоящим подтверждаю, что ознакомился с информацией об  Имуществе. Претензий по объему и качеству документации не имею.</w:t>
      </w:r>
    </w:p>
    <w:p>
      <w:pPr>
        <w:pStyle w:val="BodyText3"/>
        <w:spacing w:before="0" w:after="0"/>
        <w:ind w:left="567" w:right="0" w:firstLine="141"/>
        <w:jc w:val="both"/>
        <w:rPr/>
      </w:pPr>
      <w:r>
        <w:rPr>
          <w:b/>
          <w:sz w:val="20"/>
          <w:szCs w:val="20"/>
        </w:rPr>
        <w:t>5.</w:t>
      </w:r>
      <w:r>
        <w:rPr>
          <w:sz w:val="20"/>
          <w:szCs w:val="20"/>
        </w:rPr>
        <w:t xml:space="preserve"> Претензий к Продавцу по поводу технического состояния вышеуказанного объекта не имеется.    </w:t>
      </w:r>
    </w:p>
    <w:p>
      <w:pPr>
        <w:pStyle w:val="BodyText3"/>
        <w:spacing w:before="0" w:after="0"/>
        <w:ind w:left="567" w:right="0" w:firstLine="141"/>
        <w:jc w:val="both"/>
        <w:rPr/>
      </w:pPr>
      <w:r>
        <w:rPr>
          <w:b/>
          <w:sz w:val="20"/>
          <w:szCs w:val="20"/>
        </w:rPr>
        <w:t>6.</w:t>
      </w:r>
      <w:r>
        <w:rPr>
          <w:sz w:val="20"/>
          <w:szCs w:val="20"/>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pPr>
        <w:pStyle w:val="Normal"/>
        <w:ind w:left="567" w:right="0" w:firstLine="141"/>
        <w:jc w:val="both"/>
        <w:rPr/>
      </w:pPr>
      <w:r>
        <w:rPr>
          <w:sz w:val="20"/>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pPr>
        <w:pStyle w:val="Normal"/>
        <w:ind w:left="567" w:right="0" w:firstLine="141"/>
        <w:jc w:val="both"/>
        <w:rPr>
          <w:sz w:val="20"/>
        </w:rPr>
      </w:pPr>
      <w:r>
        <w:rPr>
          <w:sz w:val="20"/>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к имуществу не имею.</w:t>
      </w:r>
    </w:p>
    <w:p>
      <w:pPr>
        <w:pStyle w:val="Normal"/>
        <w:ind w:left="567" w:right="0" w:firstLine="141"/>
        <w:jc w:val="both"/>
        <w:rPr>
          <w:sz w:val="20"/>
        </w:rPr>
      </w:pPr>
      <w:r>
        <w:rPr>
          <w:sz w:val="20"/>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pPr>
        <w:pStyle w:val="Normal"/>
        <w:ind w:left="567" w:right="0" w:firstLine="141"/>
        <w:jc w:val="both"/>
        <w:rPr>
          <w:sz w:val="20"/>
        </w:rPr>
      </w:pPr>
      <w:r>
        <w:rPr>
          <w:sz w:val="20"/>
        </w:rPr>
        <w:t xml:space="preserve">Я согласен на обработку своих персональных данных и персональных данных доверителя (в случае передоверия).           </w:t>
      </w:r>
    </w:p>
    <w:p>
      <w:pPr>
        <w:pStyle w:val="Normal"/>
        <w:tabs>
          <w:tab w:val="clear" w:pos="720"/>
          <w:tab w:val="left" w:pos="504" w:leader="none"/>
        </w:tabs>
        <w:ind w:left="567" w:right="-284" w:firstLine="141"/>
        <w:rPr>
          <w:sz w:val="20"/>
        </w:rPr>
      </w:pPr>
      <w:r>
        <w:rPr>
          <w:sz w:val="20"/>
        </w:rPr>
      </w:r>
    </w:p>
    <w:p>
      <w:pPr>
        <w:pStyle w:val="Normal"/>
        <w:spacing w:lineRule="auto" w:line="276"/>
        <w:ind w:left="567" w:right="0" w:firstLine="141"/>
        <w:jc w:val="both"/>
        <w:rPr>
          <w:sz w:val="20"/>
        </w:rPr>
      </w:pPr>
      <w:r>
        <w:rPr>
          <w:sz w:val="20"/>
        </w:rPr>
        <w:t>С текстом проекта договора купли-продажи имущества ознакомлен и согласен.</w:t>
      </w:r>
    </w:p>
    <w:p>
      <w:pPr>
        <w:pStyle w:val="Normal"/>
        <w:spacing w:lineRule="auto" w:line="276"/>
        <w:ind w:left="567" w:right="0" w:firstLine="141"/>
        <w:jc w:val="both"/>
        <w:rPr>
          <w:sz w:val="20"/>
        </w:rPr>
      </w:pPr>
      <w:r>
        <w:rPr>
          <w:sz w:val="20"/>
        </w:rPr>
      </w:r>
    </w:p>
    <w:p>
      <w:pPr>
        <w:pStyle w:val="Normal"/>
        <w:spacing w:lineRule="auto" w:line="276"/>
        <w:ind w:left="567" w:right="0" w:firstLine="141"/>
        <w:jc w:val="both"/>
        <w:rPr>
          <w:sz w:val="20"/>
        </w:rPr>
      </w:pPr>
      <w:r>
        <w:rPr>
          <w:sz w:val="20"/>
        </w:rPr>
        <w:t>Полноту и достоверность представленных сведений подтверждаю.</w:t>
      </w:r>
    </w:p>
    <w:p>
      <w:pPr>
        <w:pStyle w:val="Normal"/>
        <w:ind w:left="567" w:right="-284" w:hanging="0"/>
        <w:rPr>
          <w:sz w:val="20"/>
        </w:rPr>
      </w:pPr>
      <w:r>
        <w:rPr>
          <w:sz w:val="20"/>
        </w:rPr>
      </w:r>
    </w:p>
    <w:p>
      <w:pPr>
        <w:pStyle w:val="Normal"/>
        <w:ind w:left="567" w:right="-284" w:hanging="0"/>
        <w:rPr>
          <w:sz w:val="20"/>
        </w:rPr>
      </w:pPr>
      <w:r>
        <w:rPr>
          <w:sz w:val="20"/>
        </w:rPr>
        <w:t>Подпись Претендента</w:t>
      </w:r>
    </w:p>
    <w:p>
      <w:pPr>
        <w:pStyle w:val="Normal"/>
        <w:ind w:left="567" w:right="-284" w:hanging="0"/>
        <w:rPr>
          <w:sz w:val="20"/>
        </w:rPr>
      </w:pPr>
      <w:r>
        <w:rPr>
          <w:sz w:val="20"/>
        </w:rPr>
        <w:t>(его полномочного представителя)</w:t>
      </w:r>
    </w:p>
    <w:p>
      <w:pPr>
        <w:pStyle w:val="Normal"/>
        <w:ind w:left="567" w:right="-284" w:hanging="0"/>
        <w:rPr>
          <w:sz w:val="20"/>
        </w:rPr>
      </w:pPr>
      <w:r>
        <w:rPr>
          <w:sz w:val="20"/>
        </w:rPr>
      </w:r>
    </w:p>
    <w:p>
      <w:pPr>
        <w:pStyle w:val="Normal"/>
        <w:ind w:left="567" w:right="-284" w:hanging="0"/>
        <w:rPr>
          <w:sz w:val="20"/>
        </w:rPr>
      </w:pPr>
      <w:r>
        <w:rPr>
          <w:sz w:val="20"/>
        </w:rPr>
      </w:r>
    </w:p>
    <w:p>
      <w:pPr>
        <w:pStyle w:val="Normal"/>
        <w:ind w:left="567" w:right="-284" w:hanging="0"/>
        <w:rPr>
          <w:sz w:val="20"/>
        </w:rPr>
      </w:pPr>
      <w:r>
        <w:rPr>
          <w:sz w:val="20"/>
        </w:rPr>
        <w:t xml:space="preserve">___________                                 _____________________________          «____»____________20      </w:t>
      </w:r>
    </w:p>
    <w:p>
      <w:pPr>
        <w:pStyle w:val="Normal"/>
        <w:ind w:left="567" w:right="-284" w:hanging="0"/>
        <w:rPr>
          <w:sz w:val="20"/>
        </w:rPr>
      </w:pPr>
      <w:r>
        <w:rPr>
          <w:sz w:val="20"/>
        </w:rPr>
        <w:t xml:space="preserve">             </w:t>
      </w:r>
      <w:r>
        <w:rPr>
          <w:sz w:val="20"/>
        </w:rPr>
        <w:t>М.П.                                                          (Ф.И.О.)</w:t>
      </w:r>
    </w:p>
    <w:p>
      <w:pPr>
        <w:pStyle w:val="Normal"/>
        <w:ind w:left="0" w:right="-284" w:hanging="0"/>
        <w:rPr/>
      </w:pPr>
      <w:r>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p>
    <w:p>
      <w:pPr>
        <w:pStyle w:val="Normal"/>
        <w:ind w:left="567" w:right="0" w:hanging="0"/>
        <w:jc w:val="right"/>
        <w:rPr>
          <w:b/>
          <w:b/>
          <w:sz w:val="20"/>
        </w:rPr>
      </w:pPr>
      <w:r>
        <w:rPr>
          <w:b/>
          <w:sz w:val="20"/>
        </w:rPr>
      </w:r>
      <w:r>
        <w:br w:type="page"/>
      </w:r>
    </w:p>
    <w:p>
      <w:pPr>
        <w:pStyle w:val="Normal"/>
        <w:ind w:left="567" w:right="0" w:hanging="0"/>
        <w:jc w:val="right"/>
        <w:rPr>
          <w:b/>
          <w:b/>
          <w:sz w:val="20"/>
        </w:rPr>
      </w:pPr>
      <w:r>
        <w:rPr>
          <w:b/>
          <w:sz w:val="20"/>
        </w:rPr>
        <w:t>Приложение № 3</w:t>
      </w:r>
    </w:p>
    <w:p>
      <w:pPr>
        <w:pStyle w:val="BodyTextIndent2"/>
        <w:ind w:left="567" w:right="0" w:firstLine="567"/>
        <w:jc w:val="right"/>
        <w:rPr>
          <w:sz w:val="20"/>
        </w:rPr>
      </w:pPr>
      <w:r>
        <w:rPr>
          <w:sz w:val="20"/>
        </w:rPr>
        <w:t>к информационному сообщению</w:t>
      </w:r>
    </w:p>
    <w:p>
      <w:pPr>
        <w:pStyle w:val="Normal"/>
        <w:ind w:left="567" w:right="0" w:hanging="0"/>
        <w:jc w:val="right"/>
        <w:rPr>
          <w:b/>
          <w:b/>
          <w:szCs w:val="24"/>
        </w:rPr>
      </w:pPr>
      <w:r>
        <w:rPr>
          <w:b/>
          <w:szCs w:val="24"/>
        </w:rPr>
        <w:t>ПРОЕКТ</w:t>
      </w:r>
    </w:p>
    <w:p>
      <w:pPr>
        <w:pStyle w:val="Normal"/>
        <w:ind w:left="567" w:right="0" w:hanging="0"/>
        <w:jc w:val="center"/>
        <w:rPr>
          <w:b/>
          <w:b/>
          <w:szCs w:val="24"/>
        </w:rPr>
      </w:pPr>
      <w:r>
        <w:rPr>
          <w:b/>
          <w:szCs w:val="24"/>
        </w:rPr>
        <w:t>Договор</w:t>
      </w:r>
    </w:p>
    <w:p>
      <w:pPr>
        <w:pStyle w:val="Normal"/>
        <w:ind w:left="567" w:right="0" w:hanging="0"/>
        <w:jc w:val="center"/>
        <w:rPr>
          <w:b/>
          <w:b/>
          <w:szCs w:val="24"/>
        </w:rPr>
      </w:pPr>
      <w:r>
        <w:rPr>
          <w:b/>
          <w:szCs w:val="24"/>
        </w:rPr>
        <w:t>купли-продажи имущества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both"/>
        <w:rPr>
          <w:b/>
          <w:b/>
          <w:szCs w:val="24"/>
        </w:rPr>
      </w:pPr>
      <w:r>
        <w:rPr>
          <w:b/>
          <w:szCs w:val="24"/>
        </w:rPr>
        <w:tab/>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both"/>
        <w:rPr>
          <w:szCs w:val="24"/>
        </w:rPr>
      </w:pPr>
      <w:r>
        <w:rPr>
          <w:szCs w:val="24"/>
        </w:rPr>
        <w:t>г. Пучеж Ивановской области</w:t>
        <w:tab/>
        <w:tab/>
        <w:tab/>
        <w:tab/>
        <w:t xml:space="preserve">                                    ________ 2023 г.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720"/>
        <w:jc w:val="both"/>
        <w:rPr>
          <w:szCs w:val="24"/>
        </w:rPr>
      </w:pPr>
      <w:r>
        <w:rPr>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both"/>
        <w:outlineLvl w:val="0"/>
        <w:rPr/>
      </w:pPr>
      <w:r>
        <w:rPr>
          <w:szCs w:val="24"/>
        </w:rPr>
        <w:t xml:space="preserve">      </w:t>
      </w:r>
      <w:r>
        <w:rPr>
          <w:szCs w:val="24"/>
        </w:rPr>
        <w:t>МУП «Трансремсервис»,</w:t>
      </w:r>
      <w:r>
        <w:rPr>
          <w:szCs w:val="24"/>
        </w:rPr>
        <w:t xml:space="preserve"> именуемая в дальнейшем </w:t>
      </w:r>
      <w:r>
        <w:rPr>
          <w:b/>
          <w:szCs w:val="24"/>
        </w:rPr>
        <w:t>«Продавец»</w:t>
      </w:r>
      <w:r>
        <w:rPr>
          <w:szCs w:val="24"/>
        </w:rPr>
        <w:t xml:space="preserve">, в лице Директора  Жигалова Олега Николаевича, действующего на основании Устава, с одной стороны, и </w:t>
      </w:r>
      <w:r>
        <w:rPr>
          <w:b/>
          <w:i/>
          <w:szCs w:val="24"/>
        </w:rPr>
        <w:t>__________________________</w:t>
      </w:r>
      <w:r>
        <w:rPr>
          <w:szCs w:val="24"/>
          <w:u w:val="single"/>
        </w:rPr>
        <w:t>,</w:t>
      </w:r>
      <w:r>
        <w:rPr>
          <w:szCs w:val="24"/>
        </w:rPr>
        <w:t xml:space="preserve"> именуемый в дальнейшем </w:t>
      </w:r>
      <w:r>
        <w:rPr>
          <w:b/>
          <w:szCs w:val="24"/>
        </w:rPr>
        <w:t>«Покупатель»</w:t>
      </w:r>
      <w:r>
        <w:rPr>
          <w:szCs w:val="24"/>
        </w:rPr>
        <w:t xml:space="preserve">, в лице </w:t>
      </w:r>
      <w:r>
        <w:rPr>
          <w:b/>
          <w:i/>
          <w:szCs w:val="24"/>
        </w:rPr>
        <w:t>____________________________</w:t>
      </w:r>
      <w:r>
        <w:rPr>
          <w:szCs w:val="24"/>
        </w:rPr>
        <w:t xml:space="preserve">, действующего на основании __________________, с другой стороны, вместе именуемые </w:t>
      </w:r>
      <w:r>
        <w:rPr>
          <w:b/>
          <w:szCs w:val="24"/>
        </w:rPr>
        <w:t xml:space="preserve">«Стороны», </w:t>
      </w:r>
      <w:r>
        <w:rPr>
          <w:szCs w:val="24"/>
        </w:rPr>
        <w:t xml:space="preserve">в соответствии с Гражданским кодексом Российской Федеральным, </w:t>
      </w:r>
      <w:hyperlink r:id="rId6">
        <w:r>
          <w:rPr>
            <w:rStyle w:val="Style14"/>
            <w:color w:val="00000A"/>
            <w:szCs w:val="24"/>
          </w:rPr>
          <w:t>Федеральным законом</w:t>
        </w:r>
      </w:hyperlink>
      <w:r>
        <w:rPr>
          <w:b/>
          <w:szCs w:val="24"/>
        </w:rPr>
        <w:t xml:space="preserve"> </w:t>
      </w:r>
      <w:r>
        <w:rPr>
          <w:szCs w:val="24"/>
        </w:rPr>
        <w:t>от 14.11.2002 № 161-ФЗ "О государственных и муниципальных унитарных предприятиях"  и на основании Протокола ___________ от «____» _______ 2023 г. №__  заключили настоящий Договор (далее – «Договор») о нижеследующем.</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rPr>
          <w:b/>
          <w:b/>
          <w:szCs w:val="24"/>
        </w:rPr>
      </w:pPr>
      <w:r>
        <w:rPr>
          <w:b/>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rPr>
          <w:b/>
          <w:b/>
          <w:szCs w:val="24"/>
        </w:rPr>
      </w:pPr>
      <w:r>
        <w:rPr>
          <w:b/>
          <w:szCs w:val="24"/>
        </w:rPr>
        <w:t xml:space="preserve"> </w:t>
      </w:r>
      <w:r>
        <w:rPr>
          <w:b/>
          <w:szCs w:val="24"/>
        </w:rPr>
        <w:t>1. Предмет Договора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rPr>
          <w:b/>
          <w:b/>
          <w:szCs w:val="24"/>
        </w:rPr>
      </w:pPr>
      <w:r>
        <w:rPr>
          <w:b/>
          <w:szCs w:val="24"/>
        </w:rPr>
      </w:r>
    </w:p>
    <w:p>
      <w:pPr>
        <w:pStyle w:val="Normal"/>
        <w:ind w:left="567" w:right="0" w:hanging="0"/>
        <w:jc w:val="both"/>
        <w:rPr>
          <w:szCs w:val="24"/>
        </w:rPr>
      </w:pPr>
      <w:r>
        <w:rPr>
          <w:szCs w:val="24"/>
        </w:rPr>
        <w:t xml:space="preserve">           </w:t>
      </w:r>
      <w:r>
        <w:rPr>
          <w:szCs w:val="24"/>
        </w:rPr>
        <w:t xml:space="preserve">1.1. Предметом купли-продажи по настоящему Договору является находящееся в хозяйственном ведении движимое имущество: </w:t>
      </w:r>
    </w:p>
    <w:p>
      <w:pPr>
        <w:pStyle w:val="Normal"/>
        <w:ind w:left="567" w:right="0" w:firstLine="540"/>
        <w:rPr/>
      </w:pPr>
      <w:r>
        <w:rPr/>
        <w:t>автобус ПАЗ 32053-07, 2011 года выпуска, идентификационный номер Х1М3205CRB0000723</w:t>
      </w:r>
    </w:p>
    <w:p>
      <w:pPr>
        <w:pStyle w:val="Normal"/>
        <w:ind w:left="567" w:right="0" w:hanging="0"/>
        <w:jc w:val="both"/>
        <w:rPr/>
      </w:pPr>
      <w:r>
        <w:rPr>
          <w:szCs w:val="24"/>
        </w:rPr>
        <w:t xml:space="preserve">           </w:t>
      </w:r>
      <w:r>
        <w:rPr>
          <w:szCs w:val="24"/>
        </w:rPr>
        <w:t xml:space="preserve">1.2. </w:t>
      </w:r>
      <w:r>
        <w:rPr>
          <w:bCs/>
          <w:szCs w:val="24"/>
        </w:rPr>
        <w:t xml:space="preserve">Продавец гарантирует, что данное Имущество не находится под арестом, не обременено залогом.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426"/>
        <w:jc w:val="both"/>
        <w:rPr>
          <w:szCs w:val="24"/>
        </w:rPr>
      </w:pPr>
      <w:r>
        <w:rPr>
          <w:szCs w:val="24"/>
        </w:rPr>
        <w:t xml:space="preserve">  </w:t>
      </w:r>
      <w:r>
        <w:rPr>
          <w:szCs w:val="24"/>
        </w:rPr>
        <w:t>1.3. Стороны по настоящему Договору обязуются: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both"/>
        <w:rPr/>
      </w:pPr>
      <w:r>
        <w:rPr>
          <w:b/>
          <w:szCs w:val="24"/>
        </w:rPr>
        <w:t>Покупатель обязуется</w:t>
      </w:r>
      <w:r>
        <w:rPr>
          <w:szCs w:val="24"/>
        </w:rPr>
        <w:t>:</w:t>
      </w:r>
    </w:p>
    <w:p>
      <w:pPr>
        <w:pStyle w:val="Normal"/>
        <w:tabs>
          <w:tab w:val="clear" w:pos="720"/>
          <w:tab w:val="left" w:pos="-142" w:leader="none"/>
          <w:tab w:val="left" w:pos="567" w:leader="none"/>
        </w:tabs>
        <w:ind w:left="567" w:right="0" w:hanging="0"/>
        <w:jc w:val="both"/>
        <w:rPr>
          <w:szCs w:val="24"/>
        </w:rPr>
      </w:pPr>
      <w:r>
        <w:rPr>
          <w:szCs w:val="24"/>
        </w:rPr>
        <w:tab/>
        <w:t>- произвести оплату Имущества в сумме и на условиях, установленных в статье 2 настоящего Договора;</w:t>
      </w:r>
    </w:p>
    <w:p>
      <w:pPr>
        <w:pStyle w:val="Normal"/>
        <w:tabs>
          <w:tab w:val="clear" w:pos="720"/>
          <w:tab w:val="left" w:pos="-142" w:leader="none"/>
          <w:tab w:val="left" w:pos="567" w:leader="none"/>
        </w:tabs>
        <w:ind w:left="567" w:right="0" w:hanging="0"/>
        <w:jc w:val="both"/>
        <w:rPr>
          <w:szCs w:val="24"/>
        </w:rPr>
      </w:pPr>
      <w:r>
        <w:rPr>
          <w:szCs w:val="24"/>
        </w:rPr>
        <w:tab/>
        <w:t>- принять Имущество в собственность;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both"/>
        <w:rPr>
          <w:b/>
          <w:b/>
          <w:szCs w:val="24"/>
        </w:rPr>
      </w:pPr>
      <w:r>
        <w:rPr>
          <w:b/>
          <w:szCs w:val="24"/>
        </w:rPr>
        <w:t>Продавец обязуется:</w:t>
      </w:r>
    </w:p>
    <w:p>
      <w:pPr>
        <w:pStyle w:val="Normal"/>
        <w:tabs>
          <w:tab w:val="clear" w:pos="720"/>
          <w:tab w:val="left" w:pos="8222" w:leader="none"/>
        </w:tabs>
        <w:ind w:left="567" w:right="0" w:firstLine="567"/>
        <w:jc w:val="both"/>
        <w:rPr>
          <w:szCs w:val="24"/>
        </w:rPr>
      </w:pPr>
      <w:r>
        <w:rPr>
          <w:szCs w:val="24"/>
        </w:rPr>
        <w:t>- осуществить действия по передаче Имущества в собственность Покупателя в порядке, установленном статьей 3 настоящего Договора.</w:t>
      </w:r>
    </w:p>
    <w:p>
      <w:pPr>
        <w:pStyle w:val="Normal"/>
        <w:tabs>
          <w:tab w:val="clear" w:pos="720"/>
          <w:tab w:val="left" w:pos="8222" w:leader="none"/>
        </w:tabs>
        <w:ind w:left="567" w:right="0" w:hanging="0"/>
        <w:jc w:val="both"/>
        <w:rPr>
          <w:szCs w:val="24"/>
        </w:rPr>
      </w:pPr>
      <w:r>
        <w:rPr>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rPr>
          <w:b/>
          <w:b/>
          <w:szCs w:val="24"/>
        </w:rPr>
      </w:pPr>
      <w:r>
        <w:rPr>
          <w:b/>
          <w:szCs w:val="24"/>
        </w:rPr>
        <w:t xml:space="preserve"> </w:t>
      </w:r>
      <w:r>
        <w:rPr>
          <w:b/>
          <w:szCs w:val="24"/>
        </w:rPr>
        <w:t>2. Порядок оплаты Имущества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67"/>
        <w:jc w:val="both"/>
        <w:rPr/>
      </w:pPr>
      <w:r>
        <w:rPr>
          <w:szCs w:val="24"/>
        </w:rPr>
        <w:t xml:space="preserve">2.1. Установленная по итогам конкурса цена продажи Имущества составляет: </w:t>
      </w:r>
      <w:r>
        <w:rPr>
          <w:i/>
          <w:szCs w:val="24"/>
        </w:rPr>
        <w:t xml:space="preserve">___________ </w:t>
      </w:r>
      <w:r>
        <w:rPr>
          <w:szCs w:val="24"/>
        </w:rPr>
        <w:t>(_______________)  рублей.</w:t>
      </w:r>
    </w:p>
    <w:p>
      <w:pPr>
        <w:pStyle w:val="Normal"/>
        <w:tabs>
          <w:tab w:val="clear" w:pos="720"/>
          <w:tab w:val="left" w:pos="1134" w:leader="none"/>
        </w:tabs>
        <w:ind w:left="0" w:right="0" w:firstLine="567"/>
        <w:jc w:val="both"/>
        <w:rPr/>
      </w:pPr>
      <w:r>
        <w:rPr>
          <w:szCs w:val="24"/>
        </w:rPr>
        <w:t xml:space="preserve">2.2. Задаток в размере </w:t>
      </w:r>
      <w:r>
        <w:rPr>
          <w:b/>
          <w:szCs w:val="24"/>
        </w:rPr>
        <w:t>________________</w:t>
      </w:r>
      <w:r>
        <w:rPr>
          <w:szCs w:val="24"/>
        </w:rPr>
        <w:t xml:space="preserve"> (__________________________) рублей ____ копеек, внесенный Покупателем, засчитывается в счет оплаты Имущества.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67"/>
        <w:jc w:val="both"/>
        <w:rPr/>
      </w:pPr>
      <w:r>
        <w:rPr>
          <w:szCs w:val="24"/>
        </w:rPr>
        <w:t xml:space="preserve">2.3. С учетом п. 2.2 настоящего Договора Покупатель (юридическое лицо или индивидуальный предприниматель) обязан уплатить за Имущество денежные средства в размере </w:t>
      </w:r>
      <w:r>
        <w:rPr>
          <w:b/>
          <w:i/>
          <w:szCs w:val="24"/>
        </w:rPr>
        <w:t xml:space="preserve">___________ </w:t>
      </w:r>
      <w:r>
        <w:rPr>
          <w:szCs w:val="24"/>
        </w:rPr>
        <w:t>(___________________________) без НДС, которые должны быть внесены единовременным платежом в безналичном порядке не позднее 30 рабочих дней со дня заключения договора купли-продажи на счет:</w:t>
      </w:r>
    </w:p>
    <w:p>
      <w:pPr>
        <w:pStyle w:val="Normal"/>
        <w:tabs>
          <w:tab w:val="clear" w:pos="720"/>
          <w:tab w:val="left" w:pos="0" w:leader="none"/>
        </w:tabs>
        <w:ind w:left="0" w:right="0" w:firstLine="567"/>
        <w:jc w:val="both"/>
        <w:rPr>
          <w:szCs w:val="24"/>
        </w:rPr>
      </w:pPr>
      <w:r>
        <w:rPr>
          <w:szCs w:val="24"/>
        </w:rPr>
        <w:t xml:space="preserve">Плата перечисляется по следующим реквизитам: </w:t>
      </w:r>
    </w:p>
    <w:p>
      <w:pPr>
        <w:pStyle w:val="Normal"/>
        <w:keepNext w:val="true"/>
        <w:keepLines/>
        <w:ind w:left="0" w:right="0" w:firstLine="567"/>
        <w:rPr>
          <w:szCs w:val="24"/>
        </w:rPr>
      </w:pPr>
      <w:r>
        <w:rPr>
          <w:szCs w:val="24"/>
        </w:rPr>
        <w:t>Получатель: МУП «Трансремсервис» ИНН 3720006202 КПП 372001001</w:t>
      </w:r>
    </w:p>
    <w:p>
      <w:pPr>
        <w:pStyle w:val="Normal"/>
        <w:jc w:val="both"/>
        <w:rPr>
          <w:b w:val="false"/>
          <w:b w:val="false"/>
          <w:bCs w:val="false"/>
          <w:i w:val="false"/>
          <w:i w:val="false"/>
          <w:iCs w:val="false"/>
          <w:sz w:val="26"/>
          <w:szCs w:val="26"/>
        </w:rPr>
      </w:pPr>
      <w:r>
        <w:rPr>
          <w:b w:val="false"/>
          <w:bCs w:val="false"/>
          <w:i w:val="false"/>
          <w:iCs w:val="false"/>
          <w:sz w:val="26"/>
          <w:szCs w:val="26"/>
        </w:rPr>
        <w:t xml:space="preserve">         </w:t>
      </w:r>
      <w:r>
        <w:rPr>
          <w:b w:val="false"/>
          <w:bCs w:val="false"/>
          <w:i w:val="false"/>
          <w:iCs w:val="false"/>
          <w:sz w:val="26"/>
          <w:szCs w:val="26"/>
        </w:rPr>
        <w:t>Р/сч 40702810838010000124   , К/сч 30101810300000000780</w:t>
      </w:r>
    </w:p>
    <w:p>
      <w:pPr>
        <w:pStyle w:val="Normal"/>
        <w:ind w:left="0" w:right="0" w:firstLine="567"/>
        <w:jc w:val="both"/>
        <w:rPr>
          <w:b w:val="false"/>
          <w:b w:val="false"/>
          <w:bCs w:val="false"/>
          <w:i w:val="false"/>
          <w:i w:val="false"/>
          <w:iCs w:val="false"/>
          <w:sz w:val="26"/>
          <w:szCs w:val="26"/>
        </w:rPr>
      </w:pPr>
      <w:r>
        <w:rPr>
          <w:b w:val="false"/>
          <w:bCs w:val="false"/>
          <w:i w:val="false"/>
          <w:iCs w:val="false"/>
          <w:sz w:val="26"/>
          <w:szCs w:val="26"/>
        </w:rPr>
        <w:t>БИК 042406780 Ивановский РФ АО «Россельхозбанк»,г.Иваново</w:t>
      </w:r>
    </w:p>
    <w:p>
      <w:pPr>
        <w:pStyle w:val="Normal"/>
        <w:ind w:left="0" w:right="0" w:firstLine="567"/>
        <w:rPr>
          <w:i w:val="false"/>
          <w:i w:val="false"/>
          <w:iCs w:val="false"/>
          <w:color w:val="auto"/>
          <w:szCs w:val="24"/>
        </w:rPr>
      </w:pPr>
      <w:r>
        <w:rPr>
          <w:i w:val="false"/>
          <w:iCs w:val="false"/>
          <w:color w:val="auto"/>
          <w:szCs w:val="24"/>
        </w:rPr>
        <w:t>ОКТМО 24621101</w:t>
      </w:r>
    </w:p>
    <w:p>
      <w:pPr>
        <w:pStyle w:val="Normal"/>
        <w:ind w:left="0" w:right="0" w:firstLine="567"/>
        <w:jc w:val="both"/>
        <w:rPr>
          <w:szCs w:val="24"/>
          <w:highlight w:val="yellow"/>
          <w:u w:val="single"/>
        </w:rPr>
      </w:pPr>
      <w:r>
        <w:rPr>
          <w:szCs w:val="24"/>
          <w:highlight w:val="yellow"/>
          <w:u w:val="single"/>
        </w:rPr>
      </w:r>
    </w:p>
    <w:p>
      <w:pPr>
        <w:pStyle w:val="Normal"/>
        <w:tabs>
          <w:tab w:val="clear" w:pos="720"/>
          <w:tab w:val="left" w:pos="0" w:leader="none"/>
        </w:tabs>
        <w:ind w:left="0" w:right="0" w:firstLine="567"/>
        <w:jc w:val="both"/>
        <w:rPr/>
      </w:pPr>
      <w:r>
        <w:rPr>
          <w:szCs w:val="24"/>
        </w:rPr>
        <w:t>НДС не облагается в связи реализацией Продавцом–</w:t>
      </w:r>
      <w:r>
        <w:rPr>
          <w:szCs w:val="24"/>
        </w:rPr>
        <w:t>права на освобождение от исполнения обязанностей налогоплательщика, связанных с исчислением и уплатой налога на добавленную стоимость (статья 145 Налогового кодекса).</w:t>
      </w:r>
    </w:p>
    <w:p>
      <w:pPr>
        <w:pStyle w:val="Normal"/>
        <w:ind w:left="567" w:right="0" w:firstLine="540"/>
        <w:rPr/>
      </w:pPr>
      <w:r>
        <w:rPr>
          <w:szCs w:val="24"/>
        </w:rPr>
        <w:t xml:space="preserve">Наименование платежа: оплата по договору купли - продажи от   ___. _____   </w:t>
      </w:r>
      <w:r>
        <w:rPr>
          <w:szCs w:val="24"/>
          <w:u w:val="single"/>
        </w:rPr>
        <w:t>.2023</w:t>
      </w:r>
      <w:r>
        <w:rPr>
          <w:szCs w:val="24"/>
        </w:rPr>
        <w:t xml:space="preserve"> за </w:t>
      </w:r>
      <w:r>
        <w:rPr>
          <w:b/>
          <w:szCs w:val="24"/>
        </w:rPr>
        <w:t>имущество</w:t>
      </w:r>
      <w:r>
        <w:rPr>
          <w:szCs w:val="24"/>
        </w:rPr>
        <w:t>,</w:t>
      </w:r>
      <w:r>
        <w:rPr>
          <w:b/>
          <w:szCs w:val="24"/>
        </w:rPr>
        <w:t xml:space="preserve"> </w:t>
      </w:r>
      <w:r>
        <w:rPr>
          <w:szCs w:val="24"/>
        </w:rPr>
        <w:t xml:space="preserve"> в соответствии с Протоколом №  ___ от  _______2023г</w:t>
      </w:r>
    </w:p>
    <w:p>
      <w:pPr>
        <w:pStyle w:val="Normal"/>
        <w:jc w:val="both"/>
        <w:rPr>
          <w:szCs w:val="24"/>
        </w:rPr>
      </w:pPr>
      <w:r>
        <w:rPr>
          <w:szCs w:val="24"/>
        </w:rPr>
        <w:t xml:space="preserve">          </w:t>
      </w:r>
      <w:r>
        <w:rPr>
          <w:szCs w:val="24"/>
        </w:rPr>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rPr>
          <w:b/>
          <w:b/>
          <w:szCs w:val="24"/>
        </w:rPr>
      </w:pPr>
      <w:r>
        <w:rPr>
          <w:b/>
          <w:szCs w:val="24"/>
        </w:rPr>
      </w:r>
    </w:p>
    <w:p>
      <w:pPr>
        <w:pStyle w:val="Normal"/>
        <w:keepNext w:val="tru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60"/>
        <w:ind w:left="567" w:right="0" w:hanging="0"/>
        <w:jc w:val="center"/>
        <w:outlineLvl w:val="2"/>
        <w:rPr>
          <w:b/>
          <w:b/>
          <w:bCs/>
          <w:szCs w:val="24"/>
        </w:rPr>
      </w:pPr>
      <w:r>
        <w:rPr>
          <w:b/>
          <w:bCs/>
          <w:szCs w:val="24"/>
        </w:rPr>
        <w:t>3. Переход права собственности на имущество</w:t>
      </w:r>
    </w:p>
    <w:p>
      <w:pPr>
        <w:pStyle w:val="Normal"/>
        <w:keepNext w:val="tru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outlineLvl w:val="2"/>
        <w:rPr>
          <w:b/>
          <w:b/>
          <w:bCs/>
          <w:szCs w:val="24"/>
        </w:rPr>
      </w:pPr>
      <w:r>
        <w:rPr>
          <w:b/>
          <w:bCs/>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426"/>
        <w:jc w:val="both"/>
        <w:rPr>
          <w:szCs w:val="24"/>
        </w:rPr>
      </w:pPr>
      <w:r>
        <w:rPr>
          <w:szCs w:val="24"/>
        </w:rPr>
        <w:t>3.1. Передача Имущества и оформление перехода права собственности осуществляется в соответствии с законодательством РФ не позднее чем через 30 (тридцать) календарных дней после полной оплаты  Имущества в порядке, предусмотренном настоящим Договором.</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426"/>
        <w:jc w:val="both"/>
        <w:rPr>
          <w:szCs w:val="24"/>
        </w:rPr>
      </w:pPr>
      <w:r>
        <w:rPr>
          <w:szCs w:val="24"/>
        </w:rPr>
        <w:t>3.2. Передача Имущества осуществляется  по передаточному акту после заключения договора купли-продажи и полной оплаты приобретенного по Договору имущества. Имущество считается переданным Покупателю со дня подписания сторонами передаточного акта.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426"/>
        <w:jc w:val="both"/>
        <w:rPr>
          <w:szCs w:val="24"/>
        </w:rPr>
      </w:pPr>
      <w:r>
        <w:rPr>
          <w:szCs w:val="24"/>
        </w:rPr>
        <w:t xml:space="preserve">  </w:t>
      </w:r>
      <w:r>
        <w:rPr>
          <w:szCs w:val="24"/>
        </w:rPr>
        <w:t xml:space="preserve">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оплату Имущества.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426"/>
        <w:jc w:val="both"/>
        <w:rPr>
          <w:szCs w:val="24"/>
        </w:rPr>
      </w:pPr>
      <w:r>
        <w:rPr>
          <w:szCs w:val="24"/>
        </w:rPr>
        <w:t>Обязанность нести в полном объеме расходы по государственной регистрации перехода права собственности на Имущество возлагается на Покупателя.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426"/>
        <w:jc w:val="both"/>
        <w:rPr>
          <w:szCs w:val="24"/>
        </w:rPr>
      </w:pPr>
      <w:r>
        <w:rPr>
          <w:szCs w:val="24"/>
        </w:rPr>
        <w:t>3.3. После подписания передаточного акта риск случайной гибели и случайного повреждения Имущества переходит на Покупателя.</w:t>
      </w:r>
    </w:p>
    <w:p>
      <w:pPr>
        <w:pStyle w:val="Normal"/>
        <w:keepNext w:val="tru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60"/>
        <w:ind w:left="567" w:right="0" w:hanging="0"/>
        <w:jc w:val="center"/>
        <w:outlineLvl w:val="2"/>
        <w:rPr>
          <w:b/>
          <w:b/>
          <w:bCs/>
          <w:szCs w:val="24"/>
        </w:rPr>
      </w:pPr>
      <w:r>
        <w:rPr>
          <w:b/>
          <w:bCs/>
          <w:szCs w:val="24"/>
        </w:rPr>
        <w:t xml:space="preserve"> </w:t>
      </w:r>
      <w:r>
        <w:rPr>
          <w:b/>
          <w:bCs/>
          <w:szCs w:val="24"/>
        </w:rPr>
        <w:t>4. Ответственность Сторон</w:t>
      </w:r>
    </w:p>
    <w:p>
      <w:pPr>
        <w:pStyle w:val="Normal"/>
        <w:keepNext w:val="tru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60"/>
        <w:ind w:left="567" w:right="0" w:hanging="0"/>
        <w:jc w:val="center"/>
        <w:outlineLvl w:val="2"/>
        <w:rPr>
          <w:b/>
          <w:b/>
          <w:bCs/>
          <w:szCs w:val="24"/>
        </w:rPr>
      </w:pPr>
      <w:r>
        <w:rPr>
          <w:b/>
          <w:bCs/>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284"/>
        <w:jc w:val="both"/>
        <w:rPr>
          <w:szCs w:val="24"/>
        </w:rPr>
      </w:pPr>
      <w:r>
        <w:rPr>
          <w:szCs w:val="24"/>
        </w:rPr>
        <w:t>4.1.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pPr>
        <w:pStyle w:val="Normal"/>
        <w:tabs>
          <w:tab w:val="clear" w:pos="720"/>
          <w:tab w:val="left" w:pos="284" w:leader="none"/>
          <w:tab w:val="left" w:pos="567" w:leader="none"/>
        </w:tabs>
        <w:suppressAutoHyphens w:val="true"/>
        <w:ind w:left="567" w:right="0" w:firstLine="284"/>
        <w:jc w:val="both"/>
        <w:rPr/>
      </w:pPr>
      <w:r>
        <w:rPr>
          <w:szCs w:val="24"/>
        </w:rPr>
        <w:t>4.2. За нарушение сроков внесения денежных средств в счёт оплаты Имущества в порядке, предусмотренном п.2.3. настоящего Договора, Покупатель уплачивает Продавцу</w:t>
      </w:r>
      <w:r>
        <w:rPr>
          <w:b/>
          <w:szCs w:val="24"/>
        </w:rPr>
        <w:t xml:space="preserve"> </w:t>
      </w:r>
      <w:r>
        <w:rPr>
          <w:szCs w:val="24"/>
        </w:rPr>
        <w:t>пени в размере 0,2% от невнесенной суммы за каждый день просрочки.</w:t>
      </w:r>
    </w:p>
    <w:p>
      <w:pPr>
        <w:pStyle w:val="Normal"/>
        <w:tabs>
          <w:tab w:val="clear" w:pos="720"/>
          <w:tab w:val="left" w:pos="284" w:leader="none"/>
          <w:tab w:val="left" w:pos="567" w:leader="none"/>
        </w:tabs>
        <w:suppressAutoHyphens w:val="true"/>
        <w:ind w:left="567" w:right="0" w:firstLine="284"/>
        <w:jc w:val="both"/>
        <w:rPr>
          <w:szCs w:val="24"/>
        </w:rPr>
      </w:pPr>
      <w:r>
        <w:rPr>
          <w:szCs w:val="24"/>
        </w:rPr>
        <w:t>Просрочка внесения денежных средств в счет оплаты Имущества в сумме и сроки, указанные в статье 2 настоящего Договора, не может составлять более пяти календарных дней. Просрочка свыше пяти календарных дней считается отказом Покупателя от исполнения обязательств по оплате Имущества, установленных статьей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pPr>
        <w:pStyle w:val="Normal"/>
        <w:tabs>
          <w:tab w:val="clear" w:pos="720"/>
          <w:tab w:val="left" w:pos="284" w:leader="none"/>
          <w:tab w:val="left" w:pos="567" w:leader="none"/>
        </w:tabs>
        <w:suppressAutoHyphens w:val="true"/>
        <w:ind w:left="567" w:right="0" w:firstLine="284"/>
        <w:jc w:val="both"/>
        <w:rPr>
          <w:szCs w:val="24"/>
        </w:rPr>
      </w:pPr>
      <w:r>
        <w:rPr>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rPr>
          <w:b/>
          <w:b/>
          <w:szCs w:val="24"/>
        </w:rPr>
      </w:pPr>
      <w:r>
        <w:rPr>
          <w:b/>
          <w:szCs w:val="24"/>
        </w:rPr>
        <w:t xml:space="preserve"> </w:t>
      </w:r>
      <w:r>
        <w:rPr>
          <w:b/>
          <w:szCs w:val="24"/>
        </w:rPr>
        <w:t>5. Заключительные положения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rPr>
          <w:b/>
          <w:b/>
          <w:szCs w:val="24"/>
        </w:rPr>
      </w:pPr>
      <w:r>
        <w:rPr>
          <w:b/>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284"/>
        <w:jc w:val="both"/>
        <w:rPr>
          <w:szCs w:val="24"/>
        </w:rPr>
      </w:pPr>
      <w:r>
        <w:rPr>
          <w:szCs w:val="24"/>
        </w:rPr>
        <w:t>5.1. Настоящий Договор вступает в силу с даты, его подписания и прекращает свое действие: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284"/>
        <w:jc w:val="both"/>
        <w:rPr>
          <w:szCs w:val="24"/>
        </w:rPr>
      </w:pPr>
      <w:r>
        <w:rPr>
          <w:szCs w:val="24"/>
        </w:rPr>
        <w:t>- исполнением Сторонами своих обязательств по настоящему Договору;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284"/>
        <w:jc w:val="both"/>
        <w:rPr>
          <w:szCs w:val="24"/>
        </w:rPr>
      </w:pPr>
      <w:r>
        <w:rPr>
          <w:szCs w:val="24"/>
        </w:rPr>
        <w:t>- в случае, предусмотренном п.4.2. настоящего Договора;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284"/>
        <w:jc w:val="both"/>
        <w:rPr>
          <w:szCs w:val="24"/>
        </w:rPr>
      </w:pPr>
      <w:r>
        <w:rPr>
          <w:szCs w:val="24"/>
        </w:rPr>
        <w:t>- по иным основаниям, предусмотренным действующим законодательством Российской Федерации.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284"/>
        <w:jc w:val="both"/>
        <w:rPr>
          <w:szCs w:val="24"/>
        </w:rPr>
      </w:pPr>
      <w:r>
        <w:rPr>
          <w:szCs w:val="24"/>
        </w:rPr>
        <w:t>5.2. Во всем остальном, что не предусмотрено настоящим договором, Стороны руководствуются действующим законодательством Российской Федерации.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284"/>
        <w:jc w:val="both"/>
        <w:rPr>
          <w:szCs w:val="24"/>
        </w:rPr>
      </w:pPr>
      <w:r>
        <w:rPr>
          <w:szCs w:val="24"/>
        </w:rPr>
        <w:t>5.3. Настоящий Договор составлен в трех одинаковых экземплярах, имеющих равную юридическую силу, по одному для каждой из сторон, третий – для регистрирующего органа.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rPr>
          <w:b/>
          <w:b/>
          <w:szCs w:val="24"/>
        </w:rPr>
      </w:pPr>
      <w:r>
        <w:rPr>
          <w:b/>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rPr>
          <w:b/>
          <w:b/>
          <w:szCs w:val="24"/>
        </w:rPr>
      </w:pPr>
      <w:r>
        <w:rPr>
          <w:b/>
          <w:szCs w:val="24"/>
        </w:rPr>
        <w:t xml:space="preserve"> </w:t>
      </w:r>
      <w:r>
        <w:rPr>
          <w:b/>
          <w:szCs w:val="24"/>
        </w:rPr>
        <w:t>6. Реквизиты Сторон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rPr>
          <w:b/>
          <w:b/>
          <w:szCs w:val="24"/>
        </w:rPr>
      </w:pPr>
      <w:r>
        <w:rPr>
          <w:b/>
          <w:szCs w:val="24"/>
        </w:rPr>
      </w:r>
    </w:p>
    <w:tbl>
      <w:tblPr>
        <w:tblW w:w="9930" w:type="dxa"/>
        <w:jc w:val="left"/>
        <w:tblInd w:w="1" w:type="dxa"/>
        <w:tblCellMar>
          <w:top w:w="0" w:type="dxa"/>
          <w:left w:w="108" w:type="dxa"/>
          <w:bottom w:w="0" w:type="dxa"/>
          <w:right w:w="108" w:type="dxa"/>
        </w:tblCellMar>
      </w:tblPr>
      <w:tblGrid>
        <w:gridCol w:w="5106"/>
        <w:gridCol w:w="4824"/>
      </w:tblGrid>
      <w:tr>
        <w:trPr/>
        <w:tc>
          <w:tcPr>
            <w:tcW w:w="5106" w:type="dxa"/>
            <w:tcBorders/>
            <w:shd w:fill="auto" w:val="clear"/>
          </w:tcPr>
          <w:p>
            <w:pPr>
              <w:pStyle w:val="Normal"/>
              <w:keepNext w:val="true"/>
              <w:ind w:left="567" w:right="0" w:hanging="0"/>
              <w:jc w:val="center"/>
              <w:outlineLvl w:val="1"/>
              <w:rPr>
                <w:b/>
                <w:b/>
                <w:szCs w:val="24"/>
              </w:rPr>
            </w:pPr>
            <w:r>
              <w:rPr>
                <w:b/>
                <w:szCs w:val="24"/>
              </w:rPr>
              <w:t>Продавец</w:t>
            </w:r>
          </w:p>
        </w:tc>
        <w:tc>
          <w:tcPr>
            <w:tcW w:w="4824" w:type="dxa"/>
            <w:tcBorders/>
            <w:shd w:fill="auto" w:val="clear"/>
          </w:tcPr>
          <w:p>
            <w:pPr>
              <w:pStyle w:val="Normal"/>
              <w:keepNext w:val="true"/>
              <w:ind w:left="567" w:right="0" w:hanging="0"/>
              <w:jc w:val="center"/>
              <w:outlineLvl w:val="1"/>
              <w:rPr>
                <w:b/>
                <w:b/>
                <w:szCs w:val="24"/>
              </w:rPr>
            </w:pPr>
            <w:r>
              <w:rPr>
                <w:b/>
                <w:szCs w:val="24"/>
              </w:rPr>
              <w:t>Покупатель</w:t>
            </w:r>
          </w:p>
        </w:tc>
      </w:tr>
      <w:tr>
        <w:trPr>
          <w:trHeight w:val="699" w:hRule="atLeast"/>
        </w:trPr>
        <w:tc>
          <w:tcPr>
            <w:tcW w:w="5106" w:type="dxa"/>
            <w:tcBorders/>
            <w:shd w:fill="auto" w:val="clear"/>
          </w:tcPr>
          <w:p>
            <w:pPr>
              <w:pStyle w:val="Normal"/>
              <w:ind w:left="567" w:right="0" w:hanging="0"/>
              <w:jc w:val="center"/>
              <w:rPr>
                <w:szCs w:val="24"/>
                <w:highlight w:val="yellow"/>
              </w:rPr>
            </w:pPr>
            <w:r>
              <w:rPr>
                <w:szCs w:val="24"/>
                <w:highlight w:val="yellow"/>
              </w:rPr>
            </w:r>
          </w:p>
        </w:tc>
        <w:tc>
          <w:tcPr>
            <w:tcW w:w="4824" w:type="dxa"/>
            <w:tcBorders/>
            <w:shd w:fill="auto" w:val="clear"/>
          </w:tcPr>
          <w:p>
            <w:pPr>
              <w:pStyle w:val="Normal"/>
              <w:ind w:left="567" w:right="0" w:hanging="0"/>
              <w:jc w:val="both"/>
              <w:rPr>
                <w:szCs w:val="24"/>
              </w:rPr>
            </w:pPr>
            <w:r>
              <w:rPr>
                <w:szCs w:val="24"/>
              </w:rPr>
            </w:r>
          </w:p>
        </w:tc>
      </w:tr>
      <w:tr>
        <w:trPr>
          <w:trHeight w:val="699" w:hRule="atLeast"/>
        </w:trPr>
        <w:tc>
          <w:tcPr>
            <w:tcW w:w="5106" w:type="dxa"/>
            <w:tcBorders/>
            <w:shd w:fill="auto" w:val="clear"/>
          </w:tcPr>
          <w:p>
            <w:pPr>
              <w:pStyle w:val="Normal"/>
              <w:keepNext w:val="true"/>
              <w:keepLines/>
              <w:ind w:left="0" w:right="0" w:firstLine="567"/>
              <w:jc w:val="both"/>
              <w:rPr>
                <w:b/>
                <w:b/>
                <w:bCs/>
                <w:sz w:val="26"/>
                <w:szCs w:val="26"/>
              </w:rPr>
            </w:pPr>
            <w:r>
              <w:rPr>
                <w:b/>
                <w:bCs/>
                <w:sz w:val="26"/>
                <w:szCs w:val="26"/>
              </w:rPr>
              <w:t xml:space="preserve">МУП «Трансремсервис» </w:t>
            </w:r>
          </w:p>
          <w:p>
            <w:pPr>
              <w:pStyle w:val="Normal"/>
              <w:ind w:left="0" w:right="0" w:firstLine="567"/>
              <w:jc w:val="both"/>
              <w:rPr>
                <w:sz w:val="24"/>
                <w:szCs w:val="24"/>
              </w:rPr>
            </w:pPr>
            <w:r>
              <w:rPr>
                <w:sz w:val="24"/>
                <w:szCs w:val="24"/>
              </w:rPr>
              <w:t>155360,Ивановская   обл.</w:t>
            </w:r>
          </w:p>
          <w:p>
            <w:pPr>
              <w:pStyle w:val="Normal"/>
              <w:ind w:left="0" w:right="0" w:firstLine="567"/>
              <w:jc w:val="both"/>
              <w:rPr>
                <w:sz w:val="24"/>
                <w:szCs w:val="24"/>
              </w:rPr>
            </w:pPr>
            <w:r>
              <w:rPr>
                <w:sz w:val="24"/>
                <w:szCs w:val="24"/>
              </w:rPr>
              <w:t>г.Пучеж,ул.Юрьевецкая,д.4</w:t>
            </w:r>
          </w:p>
          <w:p>
            <w:pPr>
              <w:pStyle w:val="Normal"/>
              <w:ind w:left="0" w:right="0" w:firstLine="567"/>
              <w:jc w:val="both"/>
              <w:rPr>
                <w:sz w:val="24"/>
                <w:szCs w:val="24"/>
              </w:rPr>
            </w:pPr>
            <w:r>
              <w:rPr>
                <w:sz w:val="24"/>
                <w:szCs w:val="24"/>
              </w:rPr>
              <w:t>ИНН 3720006202 КПП 372001001</w:t>
            </w:r>
          </w:p>
          <w:p>
            <w:pPr>
              <w:pStyle w:val="Normal"/>
              <w:jc w:val="both"/>
              <w:rPr>
                <w:b w:val="false"/>
                <w:b w:val="false"/>
                <w:bCs w:val="false"/>
                <w:i w:val="false"/>
                <w:i w:val="false"/>
                <w:iCs w:val="false"/>
                <w:sz w:val="24"/>
                <w:szCs w:val="24"/>
              </w:rPr>
            </w:pPr>
            <w:r>
              <w:rPr>
                <w:b w:val="false"/>
                <w:bCs w:val="false"/>
                <w:i w:val="false"/>
                <w:iCs w:val="false"/>
                <w:sz w:val="24"/>
                <w:szCs w:val="24"/>
              </w:rPr>
              <w:t xml:space="preserve">          </w:t>
            </w:r>
            <w:r>
              <w:rPr>
                <w:b w:val="false"/>
                <w:bCs w:val="false"/>
                <w:i w:val="false"/>
                <w:iCs w:val="false"/>
                <w:sz w:val="24"/>
                <w:szCs w:val="24"/>
              </w:rPr>
              <w:t xml:space="preserve">Р/сч 40702810838010000124    </w:t>
            </w:r>
          </w:p>
          <w:p>
            <w:pPr>
              <w:pStyle w:val="Normal"/>
              <w:jc w:val="both"/>
              <w:rPr>
                <w:b w:val="false"/>
                <w:b w:val="false"/>
                <w:bCs w:val="false"/>
                <w:i w:val="false"/>
                <w:i w:val="false"/>
                <w:iCs w:val="false"/>
                <w:sz w:val="24"/>
                <w:szCs w:val="24"/>
              </w:rPr>
            </w:pPr>
            <w:r>
              <w:rPr>
                <w:b w:val="false"/>
                <w:bCs w:val="false"/>
                <w:i w:val="false"/>
                <w:iCs w:val="false"/>
                <w:sz w:val="24"/>
                <w:szCs w:val="24"/>
              </w:rPr>
              <w:t xml:space="preserve">         </w:t>
            </w:r>
            <w:r>
              <w:rPr>
                <w:b w:val="false"/>
                <w:bCs w:val="false"/>
                <w:i w:val="false"/>
                <w:iCs w:val="false"/>
                <w:sz w:val="24"/>
                <w:szCs w:val="24"/>
              </w:rPr>
              <w:t>К/сч 30101810300000000780</w:t>
            </w:r>
          </w:p>
          <w:p>
            <w:pPr>
              <w:pStyle w:val="Normal"/>
              <w:ind w:left="0" w:right="0" w:firstLine="567"/>
              <w:jc w:val="both"/>
              <w:rPr>
                <w:b w:val="false"/>
                <w:b w:val="false"/>
                <w:bCs w:val="false"/>
                <w:i w:val="false"/>
                <w:i w:val="false"/>
                <w:iCs w:val="false"/>
                <w:sz w:val="24"/>
                <w:szCs w:val="24"/>
              </w:rPr>
            </w:pPr>
            <w:r>
              <w:rPr>
                <w:b w:val="false"/>
                <w:bCs w:val="false"/>
                <w:i w:val="false"/>
                <w:iCs w:val="false"/>
                <w:sz w:val="24"/>
                <w:szCs w:val="24"/>
              </w:rPr>
              <w:t>БИК 042406780 Ивановский РФ</w:t>
            </w:r>
          </w:p>
          <w:p>
            <w:pPr>
              <w:pStyle w:val="Normal"/>
              <w:ind w:left="0" w:right="0" w:firstLine="567"/>
              <w:jc w:val="both"/>
              <w:rPr>
                <w:b w:val="false"/>
                <w:b w:val="false"/>
                <w:bCs w:val="false"/>
                <w:i w:val="false"/>
                <w:i w:val="false"/>
                <w:iCs w:val="false"/>
                <w:sz w:val="24"/>
                <w:szCs w:val="24"/>
              </w:rPr>
            </w:pPr>
            <w:r>
              <w:rPr>
                <w:b w:val="false"/>
                <w:bCs w:val="false"/>
                <w:i w:val="false"/>
                <w:iCs w:val="false"/>
                <w:sz w:val="24"/>
                <w:szCs w:val="24"/>
              </w:rPr>
              <w:t>АО    «Россельхозбанк»,г.Иваново</w:t>
            </w:r>
          </w:p>
          <w:p>
            <w:pPr>
              <w:pStyle w:val="Normal"/>
              <w:ind w:left="567" w:right="0" w:hanging="0"/>
              <w:jc w:val="both"/>
              <w:rPr>
                <w:sz w:val="24"/>
                <w:szCs w:val="24"/>
              </w:rPr>
            </w:pPr>
            <w:r>
              <w:rPr>
                <w:sz w:val="24"/>
                <w:szCs w:val="24"/>
              </w:rPr>
              <w:t>ОКТМО 24621101</w:t>
            </w:r>
          </w:p>
          <w:p>
            <w:pPr>
              <w:pStyle w:val="Normal"/>
              <w:ind w:left="567" w:right="282" w:hanging="0"/>
              <w:jc w:val="both"/>
              <w:rPr>
                <w:sz w:val="24"/>
                <w:szCs w:val="24"/>
                <w:highlight w:val="red"/>
              </w:rPr>
            </w:pPr>
            <w:r>
              <w:rPr>
                <w:sz w:val="24"/>
                <w:szCs w:val="24"/>
                <w:highlight w:val="red"/>
              </w:rPr>
            </w:r>
          </w:p>
        </w:tc>
        <w:tc>
          <w:tcPr>
            <w:tcW w:w="4824" w:type="dxa"/>
            <w:tcBorders/>
            <w:shd w:fill="auto" w:val="clear"/>
          </w:tcPr>
          <w:p>
            <w:pPr>
              <w:pStyle w:val="Normal"/>
              <w:ind w:left="567" w:right="0" w:hanging="0"/>
              <w:jc w:val="both"/>
              <w:rPr>
                <w:szCs w:val="24"/>
              </w:rPr>
            </w:pPr>
            <w:r>
              <w:rPr>
                <w:szCs w:val="24"/>
              </w:rPr>
              <w:t xml:space="preserve"> </w:t>
            </w:r>
          </w:p>
        </w:tc>
      </w:tr>
    </w:tbl>
    <w:p>
      <w:pPr>
        <w:pStyle w:val="Normal"/>
        <w:keepNext w:val="tru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outlineLvl w:val="1"/>
        <w:rPr/>
      </w:pPr>
      <w:r>
        <w:rPr>
          <w:szCs w:val="24"/>
        </w:rPr>
        <w:t xml:space="preserve">    </w:t>
      </w:r>
      <w:r>
        <w:rPr>
          <w:b/>
          <w:szCs w:val="24"/>
        </w:rPr>
        <w:t>Подписи Сторон</w:t>
      </w:r>
    </w:p>
    <w:tbl>
      <w:tblPr>
        <w:tblW w:w="9648" w:type="dxa"/>
        <w:jc w:val="left"/>
        <w:tblInd w:w="361" w:type="dxa"/>
        <w:tblCellMar>
          <w:top w:w="0" w:type="dxa"/>
          <w:left w:w="108" w:type="dxa"/>
          <w:bottom w:w="0" w:type="dxa"/>
          <w:right w:w="108" w:type="dxa"/>
        </w:tblCellMar>
      </w:tblPr>
      <w:tblGrid>
        <w:gridCol w:w="4589"/>
        <w:gridCol w:w="5059"/>
      </w:tblGrid>
      <w:tr>
        <w:trPr/>
        <w:tc>
          <w:tcPr>
            <w:tcW w:w="4589" w:type="dxa"/>
            <w:tcBorders/>
            <w:shd w:fill="auto" w:val="clear"/>
          </w:tcPr>
          <w:p>
            <w:pPr>
              <w:pStyle w:val="Normal"/>
              <w:ind w:left="567" w:right="0" w:hanging="0"/>
              <w:jc w:val="both"/>
              <w:rPr>
                <w:szCs w:val="24"/>
              </w:rPr>
            </w:pPr>
            <w:r>
              <w:rPr>
                <w:szCs w:val="24"/>
              </w:rPr>
            </w:r>
          </w:p>
          <w:p>
            <w:pPr>
              <w:pStyle w:val="Normal"/>
              <w:ind w:left="567" w:right="0" w:hanging="0"/>
              <w:jc w:val="both"/>
              <w:rPr>
                <w:szCs w:val="24"/>
              </w:rPr>
            </w:pPr>
            <w:r>
              <w:rPr>
                <w:szCs w:val="24"/>
              </w:rPr>
            </w:r>
          </w:p>
          <w:p>
            <w:pPr>
              <w:pStyle w:val="Normal"/>
              <w:ind w:left="567" w:right="0" w:hanging="0"/>
              <w:jc w:val="both"/>
              <w:rPr>
                <w:szCs w:val="24"/>
              </w:rPr>
            </w:pPr>
            <w:r>
              <w:rPr>
                <w:szCs w:val="24"/>
              </w:rPr>
              <w:t>от Продавца:</w:t>
            </w:r>
          </w:p>
          <w:p>
            <w:pPr>
              <w:pStyle w:val="Normal"/>
              <w:ind w:left="567" w:right="0" w:hanging="0"/>
              <w:jc w:val="both"/>
              <w:rPr>
                <w:szCs w:val="24"/>
              </w:rPr>
            </w:pPr>
            <w:r>
              <w:rPr>
                <w:szCs w:val="24"/>
              </w:rPr>
              <w:t>_____________ /_______________/</w:t>
            </w:r>
          </w:p>
        </w:tc>
        <w:tc>
          <w:tcPr>
            <w:tcW w:w="5059" w:type="dxa"/>
            <w:tcBorders/>
            <w:shd w:fill="auto" w:val="clear"/>
          </w:tcPr>
          <w:p>
            <w:pPr>
              <w:pStyle w:val="Normal"/>
              <w:ind w:left="567" w:right="0" w:hanging="0"/>
              <w:jc w:val="both"/>
              <w:rPr>
                <w:szCs w:val="24"/>
              </w:rPr>
            </w:pPr>
            <w:r>
              <w:rPr>
                <w:szCs w:val="24"/>
              </w:rPr>
            </w:r>
          </w:p>
          <w:p>
            <w:pPr>
              <w:pStyle w:val="Normal"/>
              <w:ind w:left="567" w:right="0" w:hanging="0"/>
              <w:jc w:val="both"/>
              <w:rPr>
                <w:szCs w:val="24"/>
              </w:rPr>
            </w:pPr>
            <w:r>
              <w:rPr>
                <w:szCs w:val="24"/>
              </w:rPr>
            </w:r>
          </w:p>
          <w:p>
            <w:pPr>
              <w:pStyle w:val="Normal"/>
              <w:ind w:left="567" w:right="0" w:hanging="0"/>
              <w:jc w:val="both"/>
              <w:rPr>
                <w:szCs w:val="24"/>
              </w:rPr>
            </w:pPr>
            <w:r>
              <w:rPr>
                <w:szCs w:val="24"/>
              </w:rPr>
              <w:t>от Покупателя:</w:t>
            </w:r>
          </w:p>
          <w:p>
            <w:pPr>
              <w:pStyle w:val="Normal"/>
              <w:ind w:left="567" w:right="0" w:hanging="0"/>
              <w:jc w:val="both"/>
              <w:rPr>
                <w:szCs w:val="24"/>
              </w:rPr>
            </w:pPr>
            <w:r>
              <w:rPr>
                <w:szCs w:val="24"/>
              </w:rPr>
              <w:t>_______________ / ______________/</w:t>
            </w:r>
          </w:p>
        </w:tc>
      </w:tr>
    </w:tbl>
    <w:p>
      <w:pPr>
        <w:pStyle w:val="Style18"/>
        <w:ind w:left="567" w:right="0" w:hanging="0"/>
        <w:jc w:val="right"/>
        <w:rPr>
          <w:szCs w:val="24"/>
          <w:lang w:val="ru-RU"/>
        </w:rPr>
      </w:pPr>
      <w:r>
        <w:br w:type="page"/>
      </w:r>
      <w:r>
        <w:rPr>
          <w:szCs w:val="24"/>
          <w:lang w:val="ru-RU"/>
        </w:rPr>
        <w:t>Приложение 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right"/>
        <w:rPr>
          <w:szCs w:val="24"/>
        </w:rPr>
      </w:pPr>
      <w:r>
        <w:rPr>
          <w:szCs w:val="24"/>
        </w:rPr>
        <w:t xml:space="preserve"> </w:t>
      </w:r>
      <w:r>
        <w:rPr>
          <w:szCs w:val="24"/>
        </w:rPr>
        <w:t>к договору купли - продажи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right"/>
        <w:rPr>
          <w:szCs w:val="24"/>
        </w:rPr>
      </w:pPr>
      <w:r>
        <w:rPr>
          <w:szCs w:val="24"/>
        </w:rPr>
        <w:t xml:space="preserve"> </w:t>
      </w:r>
      <w:r>
        <w:rPr>
          <w:szCs w:val="24"/>
        </w:rPr>
        <w:t>от ___.____.2023 года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right"/>
        <w:rPr>
          <w:szCs w:val="24"/>
        </w:rPr>
      </w:pPr>
      <w:r>
        <w:rPr>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rPr>
          <w:b/>
          <w:b/>
          <w:szCs w:val="24"/>
        </w:rPr>
      </w:pPr>
      <w:r>
        <w:rPr>
          <w:b/>
          <w:szCs w:val="24"/>
        </w:rPr>
        <w:t>АКТ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rPr/>
      </w:pPr>
      <w:r>
        <w:rPr>
          <w:b/>
          <w:szCs w:val="24"/>
        </w:rPr>
        <w:t>приема – передачи имущества</w:t>
      </w:r>
      <w:r>
        <w:rPr>
          <w:szCs w:val="24"/>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both"/>
        <w:rPr>
          <w:szCs w:val="24"/>
        </w:rPr>
      </w:pPr>
      <w:r>
        <w:rPr>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Cs w:val="24"/>
        </w:rPr>
      </w:pPr>
      <w:r>
        <w:rPr>
          <w:szCs w:val="24"/>
        </w:rPr>
        <w:t xml:space="preserve">    </w:t>
      </w:r>
      <w:r>
        <w:rPr>
          <w:szCs w:val="24"/>
        </w:rPr>
        <w:t xml:space="preserve">г. Пучеж Ивановской области        </w:t>
        <w:tab/>
        <w:t xml:space="preserve">                                                 «____» _______ 2023 года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720"/>
        <w:jc w:val="both"/>
        <w:rPr>
          <w:b/>
          <w:b/>
          <w:szCs w:val="24"/>
        </w:rPr>
      </w:pPr>
      <w:r>
        <w:rPr>
          <w:b/>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720"/>
        <w:jc w:val="both"/>
        <w:rPr/>
      </w:pPr>
      <w:r>
        <w:rPr>
          <w:szCs w:val="24"/>
        </w:rPr>
        <w:t xml:space="preserve">    </w:t>
      </w:r>
      <w:r>
        <w:rPr>
          <w:szCs w:val="24"/>
        </w:rPr>
        <w:t xml:space="preserve">  </w:t>
      </w:r>
      <w:r>
        <w:rPr>
          <w:szCs w:val="24"/>
        </w:rPr>
        <w:t>МУП «Трансремсервис», и</w:t>
      </w:r>
      <w:r>
        <w:rPr>
          <w:szCs w:val="24"/>
        </w:rPr>
        <w:t xml:space="preserve">менуемая в дальнейшем </w:t>
      </w:r>
      <w:r>
        <w:rPr>
          <w:b/>
          <w:szCs w:val="24"/>
        </w:rPr>
        <w:t>«Продавец»</w:t>
      </w:r>
      <w:r>
        <w:rPr>
          <w:szCs w:val="24"/>
        </w:rPr>
        <w:t xml:space="preserve">, в лице Директора  Жигалова Олега Николаевича, действующего на основании Устава, с одной стороны, и ____________, именуемый в дальнейшем </w:t>
      </w:r>
      <w:r>
        <w:rPr>
          <w:b/>
          <w:szCs w:val="24"/>
        </w:rPr>
        <w:t>«Покупатель»,</w:t>
      </w:r>
      <w:r>
        <w:rPr>
          <w:szCs w:val="24"/>
        </w:rPr>
        <w:t xml:space="preserve"> </w:t>
      </w:r>
      <w:r>
        <w:rPr>
          <w:b/>
          <w:szCs w:val="24"/>
        </w:rPr>
        <w:t xml:space="preserve"> </w:t>
      </w:r>
      <w:r>
        <w:rPr>
          <w:szCs w:val="24"/>
        </w:rPr>
        <w:t>в лице __________________________</w:t>
      </w:r>
      <w:r>
        <w:rPr>
          <w:b/>
          <w:szCs w:val="24"/>
        </w:rPr>
        <w:t>,</w:t>
      </w:r>
      <w:r>
        <w:rPr>
          <w:szCs w:val="24"/>
        </w:rPr>
        <w:t xml:space="preserve"> действующего на основании _______, с другой стороны,  вместе именуемые </w:t>
      </w:r>
      <w:r>
        <w:rPr>
          <w:b/>
          <w:szCs w:val="24"/>
        </w:rPr>
        <w:t>«Стороны»</w:t>
      </w:r>
      <w:r>
        <w:rPr>
          <w:szCs w:val="24"/>
        </w:rPr>
        <w:t>, составили акт приема-передачи о нижеследующем:</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720"/>
        <w:jc w:val="both"/>
        <w:rPr>
          <w:szCs w:val="24"/>
        </w:rPr>
      </w:pPr>
      <w:r>
        <w:rPr>
          <w:szCs w:val="24"/>
        </w:rPr>
      </w:r>
    </w:p>
    <w:p>
      <w:pPr>
        <w:pStyle w:val="Normal"/>
        <w:ind w:left="0" w:right="0" w:firstLine="540"/>
        <w:rPr/>
      </w:pPr>
      <w:r>
        <w:rPr>
          <w:szCs w:val="24"/>
        </w:rPr>
        <w:t xml:space="preserve">          </w:t>
      </w:r>
      <w:r>
        <w:rPr>
          <w:szCs w:val="24"/>
        </w:rPr>
        <w:t xml:space="preserve">1. Продавец в соответствии с договором купли-продажи </w:t>
      </w:r>
      <w:r>
        <w:rPr>
          <w:color w:val="000000"/>
          <w:szCs w:val="24"/>
        </w:rPr>
        <w:t xml:space="preserve">от _____ 2023 года № ___________ </w:t>
      </w:r>
    </w:p>
    <w:p>
      <w:pPr>
        <w:pStyle w:val="Normal"/>
        <w:ind w:left="0" w:right="0" w:firstLine="540"/>
        <w:rPr>
          <w:szCs w:val="24"/>
        </w:rPr>
      </w:pPr>
      <w:r>
        <w:rPr>
          <w:szCs w:val="24"/>
        </w:rPr>
        <w:t xml:space="preserve">     </w:t>
      </w:r>
      <w:r>
        <w:rPr>
          <w:szCs w:val="24"/>
        </w:rPr>
        <w:t xml:space="preserve">имущества передал, а Покупатель принял следующее движимое имущество: </w:t>
      </w:r>
    </w:p>
    <w:p>
      <w:pPr>
        <w:pStyle w:val="Normal"/>
        <w:ind w:left="567" w:right="0" w:hanging="0"/>
        <w:rPr/>
      </w:pPr>
      <w:r>
        <w:rPr>
          <w:szCs w:val="24"/>
        </w:rPr>
        <w:t xml:space="preserve"> </w:t>
      </w:r>
      <w:r>
        <w:rPr/>
        <w:t>автобус ПАЗ 32053-07, 2011 года выпуска, идентификационный номер Х1М3205CRB0000723</w:t>
      </w:r>
    </w:p>
    <w:p>
      <w:pPr>
        <w:pStyle w:val="NormalWeb"/>
        <w:spacing w:lineRule="atLeast" w:line="158" w:before="0" w:after="0"/>
        <w:ind w:left="567" w:right="0" w:firstLine="426"/>
        <w:jc w:val="both"/>
        <w:rPr/>
      </w:pPr>
      <w:r>
        <w:rPr/>
        <w:t xml:space="preserve">2. Расчеты Покупателя с Продавцом произведены  полностью, согласно Договора купли-продажи муниципального имущества от __________ 2023 г. </w:t>
      </w:r>
    </w:p>
    <w:p>
      <w:pPr>
        <w:pStyle w:val="NormalWeb"/>
        <w:spacing w:lineRule="atLeast" w:line="158" w:before="0" w:after="0"/>
        <w:ind w:left="567" w:right="0" w:firstLine="426"/>
        <w:jc w:val="both"/>
        <w:rPr/>
      </w:pPr>
      <w:r>
        <w:rPr/>
      </w:r>
    </w:p>
    <w:p>
      <w:pPr>
        <w:pStyle w:val="Normal"/>
        <w:tabs>
          <w:tab w:val="clear" w:pos="720"/>
          <w:tab w:val="left" w:pos="5265" w:leader="none"/>
        </w:tabs>
        <w:ind w:left="567" w:right="0" w:hanging="0"/>
        <w:jc w:val="both"/>
        <w:rPr>
          <w:szCs w:val="24"/>
        </w:rPr>
      </w:pPr>
      <w:r>
        <w:rPr>
          <w:szCs w:val="24"/>
        </w:rPr>
        <w:t xml:space="preserve">         </w:t>
      </w:r>
      <w:r>
        <w:rPr>
          <w:szCs w:val="24"/>
        </w:rPr>
        <w:t xml:space="preserve">3.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от № ___ от ___.___________2023 г. (далее – Договор) исполнены в полном объеме.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426"/>
        <w:jc w:val="both"/>
        <w:rPr>
          <w:rFonts w:eastAsia="Arial"/>
          <w:szCs w:val="24"/>
          <w:lang w:eastAsia="ar-SA"/>
        </w:rPr>
      </w:pPr>
      <w:r>
        <w:rPr>
          <w:rFonts w:eastAsia="Arial"/>
          <w:szCs w:val="24"/>
          <w:lang w:eastAsia="ar-SA"/>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426"/>
        <w:jc w:val="both"/>
        <w:rPr>
          <w:rFonts w:eastAsia="Arial"/>
          <w:szCs w:val="24"/>
          <w:lang w:eastAsia="ar-SA"/>
        </w:rPr>
      </w:pPr>
      <w:r>
        <w:rPr>
          <w:rFonts w:eastAsia="Arial"/>
          <w:szCs w:val="24"/>
          <w:lang w:eastAsia="ar-SA"/>
        </w:rPr>
        <w:t>4. Настоящим актом каждая из сторон по договору подтверждает, что обязательства выполнены, у сторон нет друг к другу претензий по существу договора.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426"/>
        <w:jc w:val="both"/>
        <w:rPr>
          <w:szCs w:val="24"/>
        </w:rPr>
      </w:pPr>
      <w:r>
        <w:rPr>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284"/>
        <w:jc w:val="both"/>
        <w:rPr>
          <w:szCs w:val="24"/>
        </w:rPr>
      </w:pPr>
      <w:r>
        <w:rPr>
          <w:szCs w:val="24"/>
        </w:rPr>
        <w:t>5. Настоящий акт приема - передачи составлен в трех экземплярах, имеющих равную юридическую силу, по одному для каждой из сторон, третий – для регистрирующего органа.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426"/>
        <w:jc w:val="both"/>
        <w:rPr>
          <w:szCs w:val="24"/>
        </w:rPr>
      </w:pPr>
      <w:r>
        <w:rPr>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567" w:right="0" w:firstLine="709"/>
        <w:jc w:val="both"/>
        <w:rPr>
          <w:rFonts w:eastAsia="Arial"/>
          <w:szCs w:val="24"/>
          <w:lang w:eastAsia="ar-SA"/>
        </w:rPr>
      </w:pPr>
      <w:r>
        <w:rPr>
          <w:rFonts w:eastAsia="Arial"/>
          <w:szCs w:val="24"/>
          <w:lang w:eastAsia="ar-SA"/>
        </w:rPr>
      </w:r>
    </w:p>
    <w:tbl>
      <w:tblPr>
        <w:tblW w:w="9648" w:type="dxa"/>
        <w:jc w:val="left"/>
        <w:tblInd w:w="361" w:type="dxa"/>
        <w:tblCellMar>
          <w:top w:w="0" w:type="dxa"/>
          <w:left w:w="108" w:type="dxa"/>
          <w:bottom w:w="0" w:type="dxa"/>
          <w:right w:w="108" w:type="dxa"/>
        </w:tblCellMar>
      </w:tblPr>
      <w:tblGrid>
        <w:gridCol w:w="4589"/>
        <w:gridCol w:w="5059"/>
      </w:tblGrid>
      <w:tr>
        <w:trPr/>
        <w:tc>
          <w:tcPr>
            <w:tcW w:w="4589" w:type="dxa"/>
            <w:tcBorders/>
            <w:shd w:fill="auto" w:val="clear"/>
          </w:tcPr>
          <w:p>
            <w:pPr>
              <w:pStyle w:val="Normal"/>
              <w:ind w:left="567" w:right="0" w:hanging="0"/>
              <w:jc w:val="both"/>
              <w:rPr>
                <w:szCs w:val="24"/>
              </w:rPr>
            </w:pPr>
            <w:r>
              <w:rPr>
                <w:szCs w:val="24"/>
              </w:rPr>
              <w:t>ПЕРЕДАЛ:</w:t>
            </w:r>
          </w:p>
        </w:tc>
        <w:tc>
          <w:tcPr>
            <w:tcW w:w="5059" w:type="dxa"/>
            <w:tcBorders/>
            <w:shd w:fill="auto" w:val="clear"/>
          </w:tcPr>
          <w:p>
            <w:pPr>
              <w:pStyle w:val="Normal"/>
              <w:ind w:left="567" w:right="0" w:hanging="0"/>
              <w:jc w:val="both"/>
              <w:rPr>
                <w:szCs w:val="24"/>
              </w:rPr>
            </w:pPr>
            <w:r>
              <w:rPr>
                <w:szCs w:val="24"/>
              </w:rPr>
              <w:t>ПРИНЯЛ:</w:t>
            </w:r>
          </w:p>
        </w:tc>
      </w:tr>
      <w:tr>
        <w:trPr/>
        <w:tc>
          <w:tcPr>
            <w:tcW w:w="4589" w:type="dxa"/>
            <w:tcBorders/>
            <w:shd w:fill="auto" w:val="clear"/>
          </w:tcPr>
          <w:p>
            <w:pPr>
              <w:pStyle w:val="Normal"/>
              <w:ind w:left="567" w:right="0" w:hanging="0"/>
              <w:jc w:val="both"/>
              <w:rPr>
                <w:szCs w:val="24"/>
              </w:rPr>
            </w:pPr>
            <w:r>
              <w:rPr>
                <w:szCs w:val="24"/>
              </w:rPr>
              <w:t>от Продавца:</w:t>
            </w:r>
          </w:p>
          <w:p>
            <w:pPr>
              <w:pStyle w:val="Normal"/>
              <w:ind w:left="567" w:right="0" w:hanging="0"/>
              <w:jc w:val="both"/>
              <w:rPr>
                <w:szCs w:val="24"/>
              </w:rPr>
            </w:pPr>
            <w:r>
              <w:rPr>
                <w:szCs w:val="24"/>
              </w:rPr>
              <w:t>_____________ /_______________/</w:t>
            </w:r>
          </w:p>
        </w:tc>
        <w:tc>
          <w:tcPr>
            <w:tcW w:w="5059" w:type="dxa"/>
            <w:tcBorders/>
            <w:shd w:fill="auto" w:val="clear"/>
          </w:tcPr>
          <w:p>
            <w:pPr>
              <w:pStyle w:val="Normal"/>
              <w:ind w:left="567" w:right="0" w:hanging="0"/>
              <w:jc w:val="both"/>
              <w:rPr>
                <w:szCs w:val="24"/>
              </w:rPr>
            </w:pPr>
            <w:r>
              <w:rPr>
                <w:szCs w:val="24"/>
              </w:rPr>
              <w:t>от Покупателя:</w:t>
            </w:r>
          </w:p>
          <w:p>
            <w:pPr>
              <w:pStyle w:val="Normal"/>
              <w:ind w:left="567" w:right="0" w:hanging="0"/>
              <w:jc w:val="both"/>
              <w:rPr>
                <w:szCs w:val="24"/>
              </w:rPr>
            </w:pPr>
            <w:r>
              <w:rPr>
                <w:szCs w:val="24"/>
              </w:rPr>
              <w:t>_______________ / ______________/</w:t>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firstLine="792"/>
        <w:jc w:val="both"/>
        <w:rPr>
          <w:szCs w:val="24"/>
        </w:rPr>
      </w:pPr>
      <w:bookmarkStart w:id="1" w:name="__DdeLink__1487_2483550910"/>
      <w:bookmarkEnd w:id="1"/>
      <w:r>
        <w:rPr>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right="0" w:hanging="0"/>
        <w:jc w:val="center"/>
        <w:rPr>
          <w:szCs w:val="24"/>
        </w:rPr>
      </w:pPr>
      <w:r>
        <w:rPr>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szCs w:val="24"/>
        </w:rPr>
      </w:pPr>
      <w:r>
        <w:rPr>
          <w:szCs w:val="24"/>
        </w:rPr>
      </w:r>
    </w:p>
    <w:p>
      <w:pPr>
        <w:pStyle w:val="Normal"/>
        <w:ind w:left="567" w:right="0" w:hanging="0"/>
        <w:jc w:val="right"/>
        <w:rPr/>
      </w:pPr>
      <w:r>
        <w:rPr/>
      </w:r>
    </w:p>
    <w:sectPr>
      <w:type w:val="nextPage"/>
      <w:pgSz w:w="11906" w:h="16838"/>
      <w:pgMar w:left="1134" w:right="567"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Courier New">
    <w:charset w:val="cc"/>
    <w:family w:val="roman"/>
    <w:pitch w:val="variable"/>
  </w:font>
  <w:font w:name="Arial">
    <w:charset w:val="cc"/>
    <w:family w:val="swiss"/>
    <w:pitch w:val="variable"/>
  </w:font>
  <w:font w:name="Tahoma">
    <w:charset w:val="cc"/>
    <w:family w:val="roman"/>
    <w:pitch w:val="variable"/>
  </w:font>
  <w:font w:name="Verdan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pStyle w:val="2"/>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ru-RU" w:eastAsia="ru-RU" w:bidi="ar-SA"/>
      </w:rPr>
    </w:rPrDefault>
    <w:pPrDefault>
      <w:pPr/>
    </w:pPrDefault>
  </w:docDefaults>
  <w:style w:type="paragraph" w:styleId="Normal">
    <w:name w:val="Normal"/>
    <w:qFormat/>
    <w:pPr>
      <w:widowControl/>
      <w:numPr>
        <w:ilvl w:val="0"/>
        <w:numId w:val="0"/>
      </w:numPr>
      <w:kinsoku w:val="true"/>
      <w:overflowPunct w:val="true"/>
      <w:autoSpaceDE w:val="true"/>
      <w:bidi w:val="0"/>
    </w:pPr>
    <w:rPr>
      <w:rFonts w:ascii="Times New Roman" w:hAnsi="Times New Roman" w:eastAsia="Times New Roman" w:cs="Times New Roman"/>
      <w:color w:val="auto"/>
      <w:sz w:val="24"/>
      <w:szCs w:val="20"/>
      <w:lang w:val="ru-RU" w:eastAsia="ru-RU" w:bidi="ar-SA"/>
    </w:rPr>
  </w:style>
  <w:style w:type="paragraph" w:styleId="1">
    <w:name w:val="Heading 1"/>
    <w:basedOn w:val="Normal"/>
    <w:next w:val="Style18"/>
    <w:qFormat/>
    <w:pPr>
      <w:keepNext w:val="true"/>
      <w:numPr>
        <w:ilvl w:val="0"/>
        <w:numId w:val="1"/>
      </w:numPr>
      <w:spacing w:before="240" w:after="60"/>
      <w:outlineLvl w:val="0"/>
    </w:pPr>
    <w:rPr>
      <w:rFonts w:ascii="Arial" w:hAnsi="Arial"/>
      <w:b/>
      <w:kern w:val="2"/>
      <w:sz w:val="28"/>
    </w:rPr>
  </w:style>
  <w:style w:type="paragraph" w:styleId="2">
    <w:name w:val="Heading 2"/>
    <w:basedOn w:val="Normal"/>
    <w:next w:val="Style18"/>
    <w:qFormat/>
    <w:pPr>
      <w:keepNext w:val="true"/>
      <w:keepLines/>
      <w:numPr>
        <w:ilvl w:val="1"/>
        <w:numId w:val="1"/>
      </w:numPr>
      <w:spacing w:before="200" w:after="0"/>
      <w:outlineLvl w:val="1"/>
    </w:pPr>
    <w:rPr>
      <w:rFonts w:ascii="Cambria" w:hAnsi="Cambria"/>
      <w:b/>
      <w:bCs/>
      <w:color w:val="4F81BD"/>
      <w:sz w:val="26"/>
      <w:szCs w:val="26"/>
    </w:rPr>
  </w:style>
  <w:style w:type="paragraph" w:styleId="3">
    <w:name w:val="Heading 3"/>
    <w:basedOn w:val="Normal"/>
    <w:next w:val="Style18"/>
    <w:qFormat/>
    <w:pPr>
      <w:keepNext w:val="true"/>
      <w:keepLines/>
      <w:numPr>
        <w:ilvl w:val="2"/>
        <w:numId w:val="1"/>
      </w:numPr>
      <w:spacing w:before="200" w:after="0"/>
      <w:outlineLvl w:val="2"/>
    </w:pPr>
    <w:rPr>
      <w:rFonts w:ascii="Cambria" w:hAnsi="Cambria"/>
      <w:b/>
      <w:bCs/>
      <w:color w:val="4F81BD"/>
    </w:rPr>
  </w:style>
  <w:style w:type="character" w:styleId="DefaultParagraphFont">
    <w:name w:val="Default Paragraph Font"/>
    <w:qFormat/>
    <w:rPr/>
  </w:style>
  <w:style w:type="character" w:styleId="21">
    <w:name w:val="Основной текст 2 Знак"/>
    <w:qFormat/>
    <w:rPr>
      <w:sz w:val="24"/>
      <w:szCs w:val="24"/>
    </w:rPr>
  </w:style>
  <w:style w:type="character" w:styleId="Style11">
    <w:name w:val="Интернет-ссылка"/>
    <w:rPr>
      <w:color w:val="0000FF"/>
      <w:u w:val="single"/>
      <w:lang w:val="zxx" w:eastAsia="zxx" w:bidi="zxx"/>
    </w:rPr>
  </w:style>
  <w:style w:type="character" w:styleId="Style12">
    <w:name w:val="Основной текст с отступом Знак"/>
    <w:qFormat/>
    <w:rPr/>
  </w:style>
  <w:style w:type="character" w:styleId="Appleconvertedspace">
    <w:name w:val="apple-converted-space"/>
    <w:qFormat/>
    <w:rPr/>
  </w:style>
  <w:style w:type="character" w:styleId="31">
    <w:name w:val="Основной текст с отступом 3 Знак"/>
    <w:qFormat/>
    <w:rPr>
      <w:sz w:val="16"/>
      <w:szCs w:val="16"/>
    </w:rPr>
  </w:style>
  <w:style w:type="character" w:styleId="Style13">
    <w:name w:val="Текст сноски Знак"/>
    <w:basedOn w:val="DefaultParagraphFont"/>
    <w:qFormat/>
    <w:rPr>
      <w:rFonts w:ascii="Calibri" w:hAnsi="Calibri" w:eastAsia="Calibri" w:cs="Times New Roman"/>
      <w:lang w:eastAsia="en-US"/>
    </w:rPr>
  </w:style>
  <w:style w:type="character" w:styleId="Footnotereference">
    <w:name w:val="footnote reference"/>
    <w:basedOn w:val="DefaultParagraphFont"/>
    <w:qFormat/>
    <w:rPr>
      <w:vertAlign w:val="superscript"/>
    </w:rPr>
  </w:style>
  <w:style w:type="character" w:styleId="32">
    <w:name w:val="Основной текст 3 Знак"/>
    <w:basedOn w:val="DefaultParagraphFont"/>
    <w:qFormat/>
    <w:rPr>
      <w:sz w:val="16"/>
      <w:szCs w:val="16"/>
    </w:rPr>
  </w:style>
  <w:style w:type="character" w:styleId="Style14">
    <w:name w:val="Гипертекстовая ссылка"/>
    <w:basedOn w:val="DefaultParagraphFont"/>
    <w:qFormat/>
    <w:rPr>
      <w:rFonts w:cs="Times New Roman"/>
      <w:color w:val="106BBE"/>
    </w:rPr>
  </w:style>
  <w:style w:type="character" w:styleId="FontStyle14">
    <w:name w:val="Font Style14"/>
    <w:qFormat/>
    <w:rPr>
      <w:rFonts w:ascii="Times New Roman" w:hAnsi="Times New Roman"/>
      <w:sz w:val="22"/>
    </w:rPr>
  </w:style>
  <w:style w:type="character" w:styleId="Blk">
    <w:name w:val="blk"/>
    <w:basedOn w:val="DefaultParagraphFont"/>
    <w:qFormat/>
    <w:rPr/>
  </w:style>
  <w:style w:type="character" w:styleId="22">
    <w:name w:val="Заголовок 2 Знак"/>
    <w:basedOn w:val="DefaultParagraphFont"/>
    <w:qFormat/>
    <w:rPr>
      <w:rFonts w:ascii="Cambria" w:hAnsi="Cambria"/>
      <w:b/>
      <w:bCs/>
      <w:color w:val="4F81BD"/>
      <w:sz w:val="26"/>
      <w:szCs w:val="26"/>
    </w:rPr>
  </w:style>
  <w:style w:type="character" w:styleId="33">
    <w:name w:val="Заголовок 3 Знак"/>
    <w:basedOn w:val="DefaultParagraphFont"/>
    <w:qFormat/>
    <w:rPr>
      <w:rFonts w:ascii="Cambria" w:hAnsi="Cambria"/>
      <w:b/>
      <w:bCs/>
      <w:color w:val="4F81BD"/>
      <w:sz w:val="24"/>
    </w:rPr>
  </w:style>
  <w:style w:type="character" w:styleId="ConsPlusNonformat">
    <w:name w:val="ConsPlusNonformat Знак"/>
    <w:basedOn w:val="DefaultParagraphFont"/>
    <w:qFormat/>
    <w:rPr>
      <w:rFonts w:ascii="Courier New" w:hAnsi="Courier New" w:eastAsia="Arial" w:cs="Courier New"/>
      <w:lang w:eastAsia="ar-SA"/>
    </w:rPr>
  </w:style>
  <w:style w:type="character" w:styleId="Style15">
    <w:name w:val="Верхний колонтитул Знак"/>
    <w:basedOn w:val="DefaultParagraphFont"/>
    <w:qFormat/>
    <w:rPr>
      <w:sz w:val="24"/>
    </w:rPr>
  </w:style>
  <w:style w:type="character" w:styleId="Style16">
    <w:name w:val="Нижний колонтитул Знак"/>
    <w:basedOn w:val="DefaultParagraphFont"/>
    <w:qFormat/>
    <w:rPr>
      <w:sz w:val="24"/>
    </w:rPr>
  </w:style>
  <w:style w:type="paragraph" w:styleId="Style17">
    <w:name w:val="Заголовок"/>
    <w:basedOn w:val="Normal"/>
    <w:next w:val="Style18"/>
    <w:qFormat/>
    <w:pPr>
      <w:keepNext w:val="true"/>
      <w:spacing w:before="240" w:after="120"/>
    </w:pPr>
    <w:rPr>
      <w:rFonts w:ascii="Arial" w:hAnsi="Arial" w:eastAsia="Microsoft YaHei" w:cs="Mangal"/>
      <w:sz w:val="28"/>
      <w:szCs w:val="28"/>
    </w:rPr>
  </w:style>
  <w:style w:type="paragraph" w:styleId="Style18">
    <w:name w:val="Body Text"/>
    <w:basedOn w:val="Normal"/>
    <w:pPr>
      <w:numPr>
        <w:ilvl w:val="0"/>
        <w:numId w:val="0"/>
      </w:numPr>
      <w:jc w:val="both"/>
    </w:pPr>
    <w:rPr>
      <w:lang w:val="en-US"/>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BodyTextIndent2">
    <w:name w:val="Body Text Indent 2"/>
    <w:basedOn w:val="Normal"/>
    <w:qFormat/>
    <w:pPr>
      <w:numPr>
        <w:ilvl w:val="0"/>
        <w:numId w:val="0"/>
      </w:numPr>
      <w:ind w:left="0" w:right="0" w:firstLine="709"/>
      <w:jc w:val="both"/>
    </w:pPr>
    <w:rPr>
      <w:sz w:val="26"/>
    </w:rPr>
  </w:style>
  <w:style w:type="paragraph" w:styleId="BalloonText">
    <w:name w:val="Balloon Text"/>
    <w:basedOn w:val="Normal"/>
    <w:qFormat/>
    <w:pPr>
      <w:numPr>
        <w:ilvl w:val="0"/>
        <w:numId w:val="0"/>
      </w:numPr>
    </w:pPr>
    <w:rPr>
      <w:rFonts w:ascii="Tahoma" w:hAnsi="Tahoma" w:cs="Tahoma"/>
      <w:sz w:val="16"/>
      <w:szCs w:val="16"/>
    </w:rPr>
  </w:style>
  <w:style w:type="paragraph" w:styleId="Style22">
    <w:name w:val="Знак"/>
    <w:basedOn w:val="Normal"/>
    <w:qFormat/>
    <w:pPr>
      <w:numPr>
        <w:ilvl w:val="0"/>
        <w:numId w:val="0"/>
      </w:numPr>
      <w:spacing w:lineRule="exact" w:line="240" w:before="0" w:after="160"/>
    </w:pPr>
    <w:rPr>
      <w:rFonts w:ascii="Verdana" w:hAnsi="Verdana" w:cs="Verdana"/>
      <w:sz w:val="20"/>
      <w:lang w:val="en-US" w:eastAsia="en-US"/>
    </w:rPr>
  </w:style>
  <w:style w:type="paragraph" w:styleId="BodyText2">
    <w:name w:val="Body Text 2"/>
    <w:basedOn w:val="Normal"/>
    <w:qFormat/>
    <w:pPr>
      <w:numPr>
        <w:ilvl w:val="0"/>
        <w:numId w:val="0"/>
      </w:numPr>
      <w:spacing w:lineRule="auto" w:line="480" w:before="0" w:after="120"/>
    </w:pPr>
    <w:rPr>
      <w:szCs w:val="24"/>
    </w:rPr>
  </w:style>
  <w:style w:type="paragraph" w:styleId="Western">
    <w:name w:val="western"/>
    <w:basedOn w:val="Normal"/>
    <w:qFormat/>
    <w:pPr>
      <w:numPr>
        <w:ilvl w:val="0"/>
        <w:numId w:val="0"/>
      </w:numPr>
      <w:spacing w:before="100" w:after="100"/>
    </w:pPr>
    <w:rPr>
      <w:szCs w:val="24"/>
    </w:rPr>
  </w:style>
  <w:style w:type="paragraph" w:styleId="NormalWeb">
    <w:name w:val="Normal (Web)"/>
    <w:basedOn w:val="Normal"/>
    <w:qFormat/>
    <w:pPr>
      <w:numPr>
        <w:ilvl w:val="0"/>
        <w:numId w:val="0"/>
      </w:numPr>
      <w:spacing w:before="100" w:after="100"/>
    </w:pPr>
    <w:rPr>
      <w:szCs w:val="24"/>
    </w:rPr>
  </w:style>
  <w:style w:type="paragraph" w:styleId="Style23">
    <w:name w:val="Body Text Indent"/>
    <w:basedOn w:val="Normal"/>
    <w:pPr>
      <w:numPr>
        <w:ilvl w:val="0"/>
        <w:numId w:val="0"/>
      </w:numPr>
      <w:spacing w:before="0" w:after="120"/>
      <w:ind w:left="283" w:right="0" w:hanging="0"/>
    </w:pPr>
    <w:rPr>
      <w:sz w:val="20"/>
    </w:rPr>
  </w:style>
  <w:style w:type="paragraph" w:styleId="BodyTextIndent3">
    <w:name w:val="Body Text Indent 3"/>
    <w:basedOn w:val="Normal"/>
    <w:qFormat/>
    <w:pPr>
      <w:numPr>
        <w:ilvl w:val="0"/>
        <w:numId w:val="0"/>
      </w:numPr>
      <w:spacing w:before="0" w:after="120"/>
      <w:ind w:left="283" w:right="0" w:hanging="0"/>
    </w:pPr>
    <w:rPr>
      <w:sz w:val="16"/>
      <w:szCs w:val="16"/>
    </w:rPr>
  </w:style>
  <w:style w:type="paragraph" w:styleId="ListParagraph">
    <w:name w:val="List Paragraph"/>
    <w:basedOn w:val="Normal"/>
    <w:qFormat/>
    <w:pPr>
      <w:numPr>
        <w:ilvl w:val="0"/>
        <w:numId w:val="0"/>
      </w:numPr>
      <w:spacing w:lineRule="auto" w:line="259" w:before="0" w:after="160"/>
      <w:ind w:left="720" w:right="0" w:hanging="0"/>
    </w:pPr>
    <w:rPr>
      <w:rFonts w:ascii="Calibri" w:hAnsi="Calibri" w:eastAsia="Calibri"/>
      <w:sz w:val="22"/>
      <w:szCs w:val="22"/>
      <w:lang w:eastAsia="en-US"/>
    </w:rPr>
  </w:style>
  <w:style w:type="paragraph" w:styleId="Footnotetext">
    <w:name w:val="footnote text"/>
    <w:basedOn w:val="Normal"/>
    <w:qFormat/>
    <w:pPr>
      <w:numPr>
        <w:ilvl w:val="0"/>
        <w:numId w:val="0"/>
      </w:numPr>
    </w:pPr>
    <w:rPr>
      <w:rFonts w:ascii="Calibri" w:hAnsi="Calibri" w:eastAsia="Calibri"/>
      <w:sz w:val="20"/>
      <w:lang w:eastAsia="en-US"/>
    </w:rPr>
  </w:style>
  <w:style w:type="paragraph" w:styleId="BodyText3">
    <w:name w:val="Body Text 3"/>
    <w:basedOn w:val="Normal"/>
    <w:qFormat/>
    <w:pPr>
      <w:numPr>
        <w:ilvl w:val="0"/>
        <w:numId w:val="0"/>
      </w:numPr>
      <w:spacing w:before="0" w:after="120"/>
    </w:pPr>
    <w:rPr>
      <w:sz w:val="16"/>
      <w:szCs w:val="16"/>
    </w:rPr>
  </w:style>
  <w:style w:type="paragraph" w:styleId="S1">
    <w:name w:val="s_1"/>
    <w:basedOn w:val="Normal"/>
    <w:qFormat/>
    <w:pPr>
      <w:numPr>
        <w:ilvl w:val="0"/>
        <w:numId w:val="0"/>
      </w:numPr>
      <w:spacing w:before="100" w:after="100"/>
    </w:pPr>
    <w:rPr>
      <w:szCs w:val="24"/>
    </w:rPr>
  </w:style>
  <w:style w:type="paragraph" w:styleId="S22">
    <w:name w:val="s_22"/>
    <w:basedOn w:val="Normal"/>
    <w:qFormat/>
    <w:pPr>
      <w:numPr>
        <w:ilvl w:val="0"/>
        <w:numId w:val="0"/>
      </w:numPr>
      <w:spacing w:before="100" w:after="100"/>
    </w:pPr>
    <w:rPr>
      <w:szCs w:val="24"/>
    </w:rPr>
  </w:style>
  <w:style w:type="paragraph" w:styleId="Style24">
    <w:name w:val="Прижатый влево"/>
    <w:basedOn w:val="Normal"/>
    <w:qFormat/>
    <w:pPr>
      <w:numPr>
        <w:ilvl w:val="0"/>
        <w:numId w:val="0"/>
      </w:numPr>
    </w:pPr>
    <w:rPr>
      <w:rFonts w:ascii="Arial" w:hAnsi="Arial" w:cs="Arial"/>
      <w:szCs w:val="24"/>
    </w:rPr>
  </w:style>
  <w:style w:type="paragraph" w:styleId="ConsNonformat">
    <w:name w:val="ConsNonformat"/>
    <w:qFormat/>
    <w:pPr>
      <w:widowControl w:val="false"/>
      <w:numPr>
        <w:ilvl w:val="0"/>
        <w:numId w:val="0"/>
      </w:numPr>
      <w:kinsoku w:val="true"/>
      <w:overflowPunct w:val="true"/>
      <w:autoSpaceDE w:val="true"/>
      <w:bidi w:val="0"/>
    </w:pPr>
    <w:rPr>
      <w:rFonts w:ascii="Courier New" w:hAnsi="Courier New" w:cs="Courier New" w:eastAsia="Times New Roman"/>
      <w:color w:val="auto"/>
      <w:sz w:val="20"/>
      <w:szCs w:val="20"/>
      <w:lang w:val="ru-RU" w:eastAsia="ru-RU" w:bidi="ar-SA"/>
    </w:rPr>
  </w:style>
  <w:style w:type="paragraph" w:styleId="ConsNormal">
    <w:name w:val="ConsNormal"/>
    <w:qFormat/>
    <w:pPr>
      <w:widowControl w:val="false"/>
      <w:numPr>
        <w:ilvl w:val="0"/>
        <w:numId w:val="0"/>
      </w:numPr>
      <w:kinsoku w:val="true"/>
      <w:overflowPunct w:val="true"/>
      <w:autoSpaceDE w:val="true"/>
      <w:bidi w:val="0"/>
      <w:ind w:left="0" w:right="0" w:firstLine="720"/>
    </w:pPr>
    <w:rPr>
      <w:rFonts w:ascii="Arial" w:hAnsi="Arial" w:eastAsia="Times New Roman" w:cs="Times New Roman"/>
      <w:color w:val="auto"/>
      <w:sz w:val="20"/>
      <w:szCs w:val="20"/>
      <w:lang w:val="ru-RU" w:eastAsia="ru-RU" w:bidi="ar-SA"/>
    </w:rPr>
  </w:style>
  <w:style w:type="paragraph" w:styleId="TextBoldCenter">
    <w:name w:val="TextBoldCenter"/>
    <w:basedOn w:val="Normal"/>
    <w:qFormat/>
    <w:pPr>
      <w:numPr>
        <w:ilvl w:val="0"/>
        <w:numId w:val="0"/>
      </w:numPr>
      <w:spacing w:before="283" w:after="0"/>
      <w:jc w:val="center"/>
    </w:pPr>
    <w:rPr>
      <w:rFonts w:eastAsia="Calibri"/>
      <w:b/>
      <w:bCs/>
      <w:sz w:val="26"/>
      <w:szCs w:val="26"/>
    </w:rPr>
  </w:style>
  <w:style w:type="paragraph" w:styleId="ConsPlusNonformat1">
    <w:name w:val="ConsPlusNonformat"/>
    <w:qFormat/>
    <w:pPr>
      <w:widowControl w:val="false"/>
      <w:numPr>
        <w:ilvl w:val="0"/>
        <w:numId w:val="0"/>
      </w:numPr>
      <w:suppressAutoHyphens w:val="true"/>
      <w:kinsoku w:val="true"/>
      <w:overflowPunct w:val="true"/>
      <w:autoSpaceDE w:val="true"/>
      <w:bidi w:val="0"/>
    </w:pPr>
    <w:rPr>
      <w:rFonts w:ascii="Courier New" w:hAnsi="Courier New" w:eastAsia="Arial" w:cs="Courier New"/>
      <w:color w:val="auto"/>
      <w:sz w:val="20"/>
      <w:szCs w:val="20"/>
      <w:lang w:eastAsia="ar-SA" w:val="ru-RU" w:bidi="ar-SA"/>
    </w:rPr>
  </w:style>
  <w:style w:type="paragraph" w:styleId="211">
    <w:name w:val="Основной текст 21"/>
    <w:basedOn w:val="Normal"/>
    <w:qFormat/>
    <w:pPr>
      <w:numPr>
        <w:ilvl w:val="0"/>
        <w:numId w:val="0"/>
      </w:numPr>
      <w:tabs>
        <w:tab w:val="clear" w:pos="720"/>
        <w:tab w:val="left" w:pos="8222" w:leader="none"/>
      </w:tabs>
      <w:ind w:left="0" w:right="84" w:firstLine="709"/>
      <w:jc w:val="both"/>
    </w:pPr>
    <w:rPr>
      <w:sz w:val="26"/>
    </w:rPr>
  </w:style>
  <w:style w:type="paragraph" w:styleId="212">
    <w:name w:val="Основной текст с отступом 21"/>
    <w:basedOn w:val="Normal"/>
    <w:qFormat/>
    <w:pPr>
      <w:numPr>
        <w:ilvl w:val="0"/>
        <w:numId w:val="0"/>
      </w:numPr>
      <w:ind w:left="0" w:right="85" w:firstLine="720"/>
      <w:jc w:val="both"/>
    </w:pPr>
    <w:rPr>
      <w:sz w:val="26"/>
    </w:rPr>
  </w:style>
  <w:style w:type="paragraph" w:styleId="11">
    <w:name w:val="Абзац списка1"/>
    <w:basedOn w:val="Normal"/>
    <w:qFormat/>
    <w:pPr>
      <w:numPr>
        <w:ilvl w:val="0"/>
        <w:numId w:val="0"/>
      </w:numPr>
      <w:spacing w:lineRule="auto" w:line="276" w:before="0" w:after="200"/>
      <w:ind w:left="720" w:right="0" w:hanging="0"/>
    </w:pPr>
    <w:rPr>
      <w:rFonts w:ascii="Calibri" w:hAnsi="Calibri"/>
      <w:sz w:val="22"/>
      <w:szCs w:val="22"/>
      <w:lang w:eastAsia="en-US"/>
    </w:rPr>
  </w:style>
  <w:style w:type="paragraph" w:styleId="Style25">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26">
    <w:name w:val="Header"/>
    <w:basedOn w:val="Normal"/>
    <w:pPr>
      <w:numPr>
        <w:ilvl w:val="0"/>
        <w:numId w:val="0"/>
      </w:numPr>
      <w:suppressLineNumbers/>
      <w:tabs>
        <w:tab w:val="clear" w:pos="720"/>
        <w:tab w:val="center" w:pos="4677" w:leader="none"/>
        <w:tab w:val="right" w:pos="9355" w:leader="none"/>
      </w:tabs>
    </w:pPr>
    <w:rPr/>
  </w:style>
  <w:style w:type="paragraph" w:styleId="Style27">
    <w:name w:val="Footer"/>
    <w:basedOn w:val="Normal"/>
    <w:pPr>
      <w:numPr>
        <w:ilvl w:val="0"/>
        <w:numId w:val="0"/>
      </w:numPr>
      <w:suppressLineNumbers/>
      <w:tabs>
        <w:tab w:val="clear" w:pos="720"/>
        <w:tab w:val="center" w:pos="4677" w:leader="none"/>
        <w:tab w:val="right" w:pos="9355" w:leader="none"/>
      </w:tabs>
    </w:pPr>
    <w:rPr/>
  </w:style>
  <w:style w:type="paragraph" w:styleId="Default">
    <w:name w:val="Default"/>
    <w:qFormat/>
    <w:pPr>
      <w:widowControl/>
      <w:numPr>
        <w:ilvl w:val="0"/>
        <w:numId w:val="0"/>
      </w:numPr>
      <w:kinsoku w:val="true"/>
      <w:overflowPunct w:val="true"/>
      <w:autoSpaceDE w:val="true"/>
      <w:bidi w:val="0"/>
    </w:pPr>
    <w:rPr>
      <w:rFonts w:ascii="Times New Roman" w:hAnsi="Times New Roman" w:eastAsia="Times New Roman" w:cs="Times New Roman"/>
      <w:color w:val="000000"/>
      <w:sz w:val="24"/>
      <w:szCs w:val="24"/>
      <w:lang w:val="ru-RU" w:eastAsia="ru-RU" w:bidi="ar-SA"/>
    </w:rPr>
  </w:style>
  <w:style w:type="paragraph" w:styleId="Style28">
    <w:name w:val="Содержимое таблицы"/>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torgi.gov.ru/" TargetMode="External"/><Relationship Id="rId4" Type="http://schemas.openxmlformats.org/officeDocument/2006/relationships/hyperlink" Target="http://www.torgi.gov.ru/" TargetMode="External"/><Relationship Id="rId5" Type="http://schemas.openxmlformats.org/officeDocument/2006/relationships/hyperlink" Target="http://www.torgi.gov.ru/" TargetMode="External"/><Relationship Id="rId6" Type="http://schemas.openxmlformats.org/officeDocument/2006/relationships/hyperlink" Target="http://internet.garant.ru/document/redirect/12128965/0"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284</TotalTime>
  <Application>LibreOffice/6.3.0.4$Windows_x86 LibreOffice_project/057fc023c990d676a43019934386b85b21a9ee99</Application>
  <Pages>8</Pages>
  <Words>1868</Words>
  <Characters>15640</Characters>
  <CharactersWithSpaces>18200</CharactersWithSpaces>
  <Paragraphs>181</Paragraphs>
  <Company>КУМИ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2019-09-05T11:51:00Z</dcterms:created>
  <dc:creator>КУМИ</dc:creator>
  <dc:description/>
  <dc:language>ru-RU</dc:language>
  <cp:lastModifiedBy/>
  <cp:lastPrinted>2022-09-06T13:17:00Z</cp:lastPrinted>
  <dcterms:modified xsi:type="dcterms:W3CDTF">2023-07-05T10:02:17Z</dcterms:modified>
  <cp:revision>241</cp:revision>
  <dc:subject/>
  <dc:title>Комитет по управлению муниципальным имуществом сообщает о проведении коммерческого конкурса по продаже нежилого помещения по адресу: 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КУМИ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