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356"/>
      </w:tblGrid>
      <w:tr w:rsidR="00D9234A" w:rsidTr="00D9234A">
        <w:trPr>
          <w:cantSplit/>
        </w:trPr>
        <w:tc>
          <w:tcPr>
            <w:tcW w:w="9356" w:type="dxa"/>
          </w:tcPr>
          <w:p w:rsidR="00D9234A" w:rsidRDefault="00D9234A">
            <w:pPr>
              <w:spacing w:line="276" w:lineRule="auto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542925" cy="685800"/>
                  <wp:effectExtent l="19050" t="0" r="9525" b="0"/>
                  <wp:docPr id="1" name="Рисунок 1" descr="Герб_района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района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234A" w:rsidRDefault="00D9234A">
            <w:pPr>
              <w:spacing w:line="276" w:lineRule="auto"/>
              <w:rPr>
                <w:rFonts w:ascii="Arial" w:hAnsi="Arial" w:cs="Arial"/>
                <w:b/>
                <w:sz w:val="24"/>
                <w:lang w:eastAsia="en-US"/>
              </w:rPr>
            </w:pPr>
          </w:p>
        </w:tc>
      </w:tr>
      <w:tr w:rsidR="00D9234A" w:rsidTr="00D9234A">
        <w:trPr>
          <w:cantSplit/>
        </w:trPr>
        <w:tc>
          <w:tcPr>
            <w:tcW w:w="9356" w:type="dxa"/>
          </w:tcPr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Администрация Пучежского муниципального района</w:t>
            </w:r>
          </w:p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</w:pPr>
            <w:r>
              <w:rPr>
                <w:rFonts w:ascii="Franklin Gothic Medium" w:hAnsi="Franklin Gothic Medium" w:cs="Arial"/>
                <w:sz w:val="28"/>
                <w:szCs w:val="28"/>
                <w:lang w:eastAsia="en-US"/>
              </w:rPr>
              <w:t>Ивановской области</w:t>
            </w:r>
          </w:p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  <w:p w:rsidR="00D9234A" w:rsidRDefault="00D9234A">
            <w:pPr>
              <w:pStyle w:val="3"/>
              <w:spacing w:line="276" w:lineRule="auto"/>
              <w:rPr>
                <w:rFonts w:ascii="Franklin Gothic Medium" w:hAnsi="Franklin Gothic Medium"/>
                <w:sz w:val="32"/>
                <w:szCs w:val="32"/>
                <w:lang w:eastAsia="en-US"/>
              </w:rPr>
            </w:pPr>
            <w:proofErr w:type="gramStart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>П</w:t>
            </w:r>
            <w:proofErr w:type="gramEnd"/>
            <w:r>
              <w:rPr>
                <w:rFonts w:ascii="Franklin Gothic Medium" w:hAnsi="Franklin Gothic Medium"/>
                <w:sz w:val="32"/>
                <w:szCs w:val="32"/>
                <w:lang w:eastAsia="en-US"/>
              </w:rPr>
              <w:t xml:space="preserve"> О С Т А Н О В Л Е Н И Е</w:t>
            </w:r>
          </w:p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b/>
                <w:sz w:val="28"/>
                <w:szCs w:val="28"/>
                <w:lang w:eastAsia="en-US"/>
              </w:rPr>
            </w:pPr>
          </w:p>
        </w:tc>
      </w:tr>
      <w:tr w:rsidR="00D9234A" w:rsidTr="00D9234A">
        <w:trPr>
          <w:cantSplit/>
        </w:trPr>
        <w:tc>
          <w:tcPr>
            <w:tcW w:w="9356" w:type="dxa"/>
          </w:tcPr>
          <w:p w:rsidR="00D9234A" w:rsidRDefault="00D9234A" w:rsidP="00D9234A">
            <w:pPr>
              <w:spacing w:line="276" w:lineRule="auto"/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</w:pPr>
            <w:r>
              <w:rPr>
                <w:rFonts w:ascii="Franklin Gothic Medium" w:hAnsi="Franklin Gothic Medium" w:cs="Arial"/>
                <w:sz w:val="24"/>
                <w:szCs w:val="24"/>
                <w:lang w:eastAsia="en-US"/>
              </w:rPr>
              <w:t xml:space="preserve">     от                                                                                                    № </w:t>
            </w:r>
          </w:p>
        </w:tc>
      </w:tr>
      <w:tr w:rsidR="00D9234A" w:rsidTr="00D9234A">
        <w:trPr>
          <w:cantSplit/>
          <w:trHeight w:val="135"/>
        </w:trPr>
        <w:tc>
          <w:tcPr>
            <w:tcW w:w="9356" w:type="dxa"/>
            <w:hideMark/>
          </w:tcPr>
          <w:p w:rsidR="00D9234A" w:rsidRDefault="00D9234A">
            <w:pPr>
              <w:spacing w:line="276" w:lineRule="auto"/>
              <w:jc w:val="center"/>
              <w:rPr>
                <w:rFonts w:ascii="Franklin Gothic Medium" w:hAnsi="Franklin Gothic Medium" w:cs="Arial"/>
                <w:lang w:eastAsia="en-US"/>
              </w:rPr>
            </w:pPr>
            <w:r>
              <w:rPr>
                <w:rFonts w:ascii="Franklin Gothic Medium" w:hAnsi="Franklin Gothic Medium" w:cs="Arial"/>
                <w:lang w:eastAsia="en-US"/>
              </w:rPr>
              <w:t>г. Пучеж</w:t>
            </w:r>
          </w:p>
        </w:tc>
      </w:tr>
    </w:tbl>
    <w:p w:rsidR="00D9234A" w:rsidRDefault="00D9234A" w:rsidP="00D9234A">
      <w:pPr>
        <w:jc w:val="center"/>
        <w:rPr>
          <w:b/>
          <w:sz w:val="28"/>
          <w:szCs w:val="28"/>
        </w:rPr>
      </w:pPr>
    </w:p>
    <w:p w:rsidR="00D9234A" w:rsidRDefault="00D9234A" w:rsidP="00D92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муниципальной программы «Использование и охрана земель на территории Пучежского муниципального района </w:t>
      </w:r>
    </w:p>
    <w:p w:rsidR="00D9234A" w:rsidRDefault="00D9234A" w:rsidP="00D923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2023-2025 годы»</w:t>
      </w:r>
    </w:p>
    <w:p w:rsidR="00D9234A" w:rsidRDefault="00D9234A" w:rsidP="00D9234A">
      <w:pPr>
        <w:jc w:val="center"/>
        <w:rPr>
          <w:b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В соответствии со ст. ст. 11, 13 Земельного кодекса Российской Федерации от 25.10.2001г. №136-ФЗ (в действующей редакции), </w:t>
      </w:r>
      <w:r>
        <w:rPr>
          <w:bCs/>
          <w:sz w:val="26"/>
          <w:szCs w:val="26"/>
        </w:rPr>
        <w:t xml:space="preserve">Федеральным законом Российской Федерации от 06.10.2003 г. № 131-ФЗ «Об общих принципах организации местного самоуправления в Российской Федерации», </w:t>
      </w:r>
      <w:r>
        <w:rPr>
          <w:sz w:val="26"/>
          <w:szCs w:val="26"/>
        </w:rPr>
        <w:t>руководствуясь Уставом Пучежского муниципального района</w:t>
      </w:r>
    </w:p>
    <w:p w:rsidR="00D9234A" w:rsidRPr="00D9234A" w:rsidRDefault="00D9234A" w:rsidP="00D9234A">
      <w:pPr>
        <w:jc w:val="both"/>
        <w:rPr>
          <w:bCs/>
          <w:sz w:val="16"/>
          <w:szCs w:val="16"/>
        </w:rPr>
      </w:pPr>
    </w:p>
    <w:p w:rsidR="00D9234A" w:rsidRDefault="00D9234A" w:rsidP="00D9234A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п</w:t>
      </w:r>
      <w:proofErr w:type="spellEnd"/>
      <w:proofErr w:type="gramEnd"/>
      <w:r>
        <w:rPr>
          <w:b/>
          <w:bCs/>
          <w:sz w:val="28"/>
          <w:szCs w:val="28"/>
        </w:rPr>
        <w:t xml:space="preserve"> о с т а </w:t>
      </w:r>
      <w:proofErr w:type="spellStart"/>
      <w:r>
        <w:rPr>
          <w:b/>
          <w:bCs/>
          <w:sz w:val="28"/>
          <w:szCs w:val="28"/>
        </w:rPr>
        <w:t>н</w:t>
      </w:r>
      <w:proofErr w:type="spellEnd"/>
      <w:r>
        <w:rPr>
          <w:b/>
          <w:bCs/>
          <w:sz w:val="28"/>
          <w:szCs w:val="28"/>
        </w:rPr>
        <w:t xml:space="preserve"> о в л я ю: </w:t>
      </w:r>
    </w:p>
    <w:p w:rsidR="00D9234A" w:rsidRDefault="00D9234A" w:rsidP="00D9234A">
      <w:pPr>
        <w:jc w:val="center"/>
        <w:rPr>
          <w:b/>
          <w:bCs/>
          <w:sz w:val="16"/>
          <w:szCs w:val="16"/>
        </w:rPr>
      </w:pPr>
    </w:p>
    <w:p w:rsidR="00D9234A" w:rsidRDefault="00D9234A" w:rsidP="00D9234A">
      <w:pPr>
        <w:numPr>
          <w:ilvl w:val="0"/>
          <w:numId w:val="1"/>
        </w:numPr>
        <w:jc w:val="both"/>
        <w:rPr>
          <w:bCs/>
          <w:sz w:val="26"/>
          <w:szCs w:val="26"/>
        </w:rPr>
      </w:pPr>
      <w:r w:rsidRPr="00D9234A">
        <w:rPr>
          <w:bCs/>
          <w:sz w:val="26"/>
          <w:szCs w:val="26"/>
        </w:rPr>
        <w:t xml:space="preserve">Утвердить муниципальную программу «Использование и охрана </w:t>
      </w:r>
      <w:r>
        <w:rPr>
          <w:bCs/>
          <w:sz w:val="26"/>
          <w:szCs w:val="26"/>
        </w:rPr>
        <w:t>земель на территории Пучежского муниципального района на 2023-2025 годы» (приложение 1).</w:t>
      </w:r>
    </w:p>
    <w:p w:rsidR="00D9234A" w:rsidRPr="0022228B" w:rsidRDefault="00D9234A" w:rsidP="00D9234A">
      <w:pPr>
        <w:widowControl w:val="0"/>
        <w:numPr>
          <w:ilvl w:val="0"/>
          <w:numId w:val="1"/>
        </w:numPr>
        <w:suppressAutoHyphens/>
        <w:spacing w:line="276" w:lineRule="auto"/>
        <w:jc w:val="both"/>
        <w:rPr>
          <w:sz w:val="26"/>
          <w:szCs w:val="26"/>
        </w:rPr>
      </w:pPr>
      <w:proofErr w:type="gramStart"/>
      <w:r w:rsidRPr="0022228B">
        <w:rPr>
          <w:sz w:val="26"/>
          <w:szCs w:val="26"/>
        </w:rPr>
        <w:t>Разместить</w:t>
      </w:r>
      <w:proofErr w:type="gramEnd"/>
      <w:r w:rsidRPr="0022228B">
        <w:rPr>
          <w:sz w:val="26"/>
          <w:szCs w:val="26"/>
        </w:rPr>
        <w:t xml:space="preserve"> настоящее постановление на официальном сайте администрации Пучежского муниципального района.</w:t>
      </w:r>
    </w:p>
    <w:p w:rsidR="00D9234A" w:rsidRPr="00C16C73" w:rsidRDefault="00D9234A" w:rsidP="00D9234A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bCs/>
          <w:sz w:val="26"/>
          <w:szCs w:val="26"/>
        </w:rPr>
      </w:pPr>
      <w:proofErr w:type="gramStart"/>
      <w:r w:rsidRPr="00C16C73">
        <w:rPr>
          <w:sz w:val="26"/>
          <w:szCs w:val="26"/>
        </w:rPr>
        <w:t>Контроль за</w:t>
      </w:r>
      <w:proofErr w:type="gramEnd"/>
      <w:r w:rsidRPr="00C16C73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Пучежского муниципального района по экономическому развитию, строительству и ЖКХ </w:t>
      </w:r>
      <w:proofErr w:type="spellStart"/>
      <w:r w:rsidRPr="00C16C73">
        <w:rPr>
          <w:sz w:val="26"/>
          <w:szCs w:val="26"/>
        </w:rPr>
        <w:t>Золоткову</w:t>
      </w:r>
      <w:proofErr w:type="spellEnd"/>
      <w:r w:rsidRPr="00C16C73">
        <w:rPr>
          <w:sz w:val="26"/>
          <w:szCs w:val="26"/>
        </w:rPr>
        <w:t xml:space="preserve"> И.В.</w:t>
      </w:r>
    </w:p>
    <w:p w:rsidR="00D9234A" w:rsidRPr="00C16C73" w:rsidRDefault="00D9234A" w:rsidP="00D9234A">
      <w:pPr>
        <w:widowControl w:val="0"/>
        <w:numPr>
          <w:ilvl w:val="0"/>
          <w:numId w:val="1"/>
        </w:numPr>
        <w:suppressAutoHyphens/>
        <w:spacing w:line="100" w:lineRule="atLeast"/>
        <w:jc w:val="both"/>
        <w:rPr>
          <w:bCs/>
          <w:sz w:val="26"/>
          <w:szCs w:val="26"/>
        </w:rPr>
      </w:pPr>
      <w:r w:rsidRPr="00C16C73">
        <w:rPr>
          <w:bCs/>
          <w:sz w:val="26"/>
          <w:szCs w:val="26"/>
        </w:rPr>
        <w:t xml:space="preserve">Постановление вступает в силу </w:t>
      </w:r>
      <w:proofErr w:type="gramStart"/>
      <w:r w:rsidRPr="00C16C73">
        <w:rPr>
          <w:bCs/>
          <w:sz w:val="26"/>
          <w:szCs w:val="26"/>
        </w:rPr>
        <w:t>с даты</w:t>
      </w:r>
      <w:proofErr w:type="gramEnd"/>
      <w:r w:rsidRPr="00C16C73">
        <w:rPr>
          <w:bCs/>
          <w:sz w:val="26"/>
          <w:szCs w:val="26"/>
        </w:rPr>
        <w:t xml:space="preserve"> его принятия. </w:t>
      </w:r>
    </w:p>
    <w:p w:rsidR="00D9234A" w:rsidRPr="00D9234A" w:rsidRDefault="00D9234A" w:rsidP="00D9234A">
      <w:pPr>
        <w:ind w:left="720"/>
        <w:jc w:val="both"/>
        <w:rPr>
          <w:bCs/>
          <w:sz w:val="26"/>
          <w:szCs w:val="26"/>
        </w:rPr>
      </w:pPr>
    </w:p>
    <w:p w:rsidR="00D9234A" w:rsidRDefault="00D9234A" w:rsidP="00D9234A">
      <w:pPr>
        <w:ind w:left="360"/>
        <w:jc w:val="both"/>
        <w:rPr>
          <w:sz w:val="16"/>
          <w:szCs w:val="16"/>
        </w:rPr>
      </w:pPr>
    </w:p>
    <w:p w:rsidR="00D9234A" w:rsidRDefault="00D9234A" w:rsidP="00D9234A">
      <w:pPr>
        <w:jc w:val="both"/>
        <w:rPr>
          <w:bCs/>
          <w:sz w:val="28"/>
          <w:szCs w:val="28"/>
        </w:rPr>
      </w:pPr>
    </w:p>
    <w:p w:rsidR="00D9234A" w:rsidRDefault="00D9234A" w:rsidP="00D9234A">
      <w:pPr>
        <w:jc w:val="both"/>
        <w:rPr>
          <w:bCs/>
          <w:sz w:val="28"/>
          <w:szCs w:val="28"/>
        </w:rPr>
      </w:pPr>
    </w:p>
    <w:p w:rsidR="00D9234A" w:rsidRDefault="00D9234A" w:rsidP="00D9234A">
      <w:pPr>
        <w:jc w:val="both"/>
        <w:rPr>
          <w:bCs/>
          <w:sz w:val="28"/>
          <w:szCs w:val="28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Глава</w:t>
      </w:r>
    </w:p>
    <w:p w:rsidR="00D9234A" w:rsidRDefault="00D9234A" w:rsidP="00D9234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Пучежского муниципального района                                            И.Н. Шипков </w:t>
      </w: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jc w:val="both"/>
        <w:rPr>
          <w:bCs/>
          <w:sz w:val="26"/>
          <w:szCs w:val="26"/>
        </w:rPr>
      </w:pPr>
    </w:p>
    <w:p w:rsidR="00D9234A" w:rsidRDefault="00D9234A" w:rsidP="00D9234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D9234A" w:rsidRDefault="00D9234A" w:rsidP="00D9234A">
      <w:pPr>
        <w:shd w:val="clear" w:color="auto" w:fill="FFFFFF"/>
        <w:spacing w:before="100" w:beforeAutospacing="1" w:after="100" w:afterAutospacing="1"/>
        <w:jc w:val="right"/>
        <w:rPr>
          <w:b/>
          <w:bCs/>
          <w:color w:val="22272F"/>
          <w:sz w:val="23"/>
        </w:rPr>
      </w:pPr>
    </w:p>
    <w:p w:rsidR="00D9234A" w:rsidRDefault="00D9234A" w:rsidP="00D9234A">
      <w:pPr>
        <w:shd w:val="clear" w:color="auto" w:fill="FFFFFF"/>
        <w:jc w:val="right"/>
        <w:rPr>
          <w:b/>
          <w:bCs/>
          <w:color w:val="22272F"/>
          <w:sz w:val="23"/>
        </w:rPr>
      </w:pPr>
      <w:r>
        <w:rPr>
          <w:b/>
          <w:bCs/>
          <w:color w:val="22272F"/>
          <w:sz w:val="23"/>
        </w:rPr>
        <w:lastRenderedPageBreak/>
        <w:t>Приложение № 1</w:t>
      </w:r>
    </w:p>
    <w:p w:rsidR="00D9234A" w:rsidRDefault="00D9234A" w:rsidP="00D9234A">
      <w:pPr>
        <w:shd w:val="clear" w:color="auto" w:fill="FFFFFF"/>
        <w:jc w:val="right"/>
        <w:rPr>
          <w:b/>
          <w:bCs/>
          <w:color w:val="22272F"/>
          <w:sz w:val="23"/>
        </w:rPr>
      </w:pPr>
      <w:r>
        <w:rPr>
          <w:b/>
          <w:bCs/>
          <w:color w:val="22272F"/>
          <w:sz w:val="23"/>
        </w:rPr>
        <w:t xml:space="preserve">к постановлению </w:t>
      </w:r>
    </w:p>
    <w:p w:rsidR="00D9234A" w:rsidRDefault="00D9234A" w:rsidP="00D9234A">
      <w:pPr>
        <w:shd w:val="clear" w:color="auto" w:fill="FFFFFF"/>
        <w:jc w:val="right"/>
        <w:rPr>
          <w:b/>
          <w:bCs/>
          <w:color w:val="22272F"/>
          <w:sz w:val="23"/>
        </w:rPr>
      </w:pPr>
      <w:r>
        <w:rPr>
          <w:b/>
          <w:bCs/>
          <w:color w:val="22272F"/>
          <w:sz w:val="23"/>
        </w:rPr>
        <w:t>администрации Пучежского</w:t>
      </w:r>
    </w:p>
    <w:p w:rsidR="00D9234A" w:rsidRDefault="00D9234A" w:rsidP="00D9234A">
      <w:pPr>
        <w:shd w:val="clear" w:color="auto" w:fill="FFFFFF"/>
        <w:jc w:val="right"/>
        <w:rPr>
          <w:b/>
          <w:bCs/>
          <w:color w:val="22272F"/>
          <w:sz w:val="23"/>
        </w:rPr>
      </w:pPr>
      <w:r>
        <w:rPr>
          <w:b/>
          <w:bCs/>
          <w:color w:val="22272F"/>
          <w:sz w:val="23"/>
        </w:rPr>
        <w:t xml:space="preserve"> муниципального района </w:t>
      </w:r>
    </w:p>
    <w:p w:rsidR="00D9234A" w:rsidRDefault="00D9234A" w:rsidP="00D9234A">
      <w:pPr>
        <w:shd w:val="clear" w:color="auto" w:fill="FFFFFF"/>
        <w:jc w:val="right"/>
        <w:rPr>
          <w:b/>
          <w:bCs/>
          <w:color w:val="22272F"/>
          <w:sz w:val="23"/>
        </w:rPr>
      </w:pPr>
      <w:r>
        <w:rPr>
          <w:b/>
          <w:bCs/>
          <w:color w:val="22272F"/>
          <w:sz w:val="23"/>
        </w:rPr>
        <w:t>№    -</w:t>
      </w:r>
      <w:proofErr w:type="spellStart"/>
      <w:proofErr w:type="gramStart"/>
      <w:r>
        <w:rPr>
          <w:b/>
          <w:bCs/>
          <w:color w:val="22272F"/>
          <w:sz w:val="23"/>
        </w:rPr>
        <w:t>п</w:t>
      </w:r>
      <w:proofErr w:type="spellEnd"/>
      <w:proofErr w:type="gramEnd"/>
      <w:r>
        <w:rPr>
          <w:b/>
          <w:bCs/>
          <w:color w:val="22272F"/>
          <w:sz w:val="23"/>
        </w:rPr>
        <w:t xml:space="preserve"> от «    »  января 2023 года</w:t>
      </w:r>
    </w:p>
    <w:p w:rsidR="00CA50B3" w:rsidRPr="00312716" w:rsidRDefault="00CA50B3" w:rsidP="00D9234A">
      <w:pPr>
        <w:shd w:val="clear" w:color="auto" w:fill="FFFFFF"/>
        <w:jc w:val="right"/>
        <w:rPr>
          <w:color w:val="22272F"/>
          <w:sz w:val="23"/>
          <w:szCs w:val="23"/>
        </w:rPr>
      </w:pPr>
    </w:p>
    <w:p w:rsidR="00D9234A" w:rsidRPr="00D9234A" w:rsidRDefault="00D9234A" w:rsidP="00D9234A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D9234A">
        <w:rPr>
          <w:b/>
          <w:color w:val="22272F"/>
          <w:sz w:val="28"/>
          <w:szCs w:val="28"/>
        </w:rPr>
        <w:t>Муниципальная программа</w:t>
      </w:r>
      <w:r w:rsidRPr="00D9234A">
        <w:rPr>
          <w:b/>
          <w:color w:val="22272F"/>
          <w:sz w:val="28"/>
          <w:szCs w:val="28"/>
        </w:rPr>
        <w:br/>
        <w:t xml:space="preserve">"Использование и охрана земель на территории </w:t>
      </w:r>
    </w:p>
    <w:p w:rsidR="00D9234A" w:rsidRDefault="00D9234A" w:rsidP="00D9234A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D9234A">
        <w:rPr>
          <w:b/>
          <w:color w:val="22272F"/>
          <w:sz w:val="28"/>
          <w:szCs w:val="28"/>
        </w:rPr>
        <w:t>Пучежского муниципального района"</w:t>
      </w:r>
    </w:p>
    <w:p w:rsidR="00D9234A" w:rsidRPr="00CA50B3" w:rsidRDefault="00D9234A" w:rsidP="00D9234A">
      <w:pPr>
        <w:shd w:val="clear" w:color="auto" w:fill="FFFFFF"/>
        <w:jc w:val="center"/>
        <w:rPr>
          <w:b/>
          <w:color w:val="22272F"/>
          <w:sz w:val="28"/>
          <w:szCs w:val="28"/>
        </w:rPr>
      </w:pPr>
    </w:p>
    <w:p w:rsidR="00D9234A" w:rsidRPr="00CA50B3" w:rsidRDefault="00D9234A" w:rsidP="00CA50B3">
      <w:pPr>
        <w:pStyle w:val="a5"/>
        <w:numPr>
          <w:ilvl w:val="0"/>
          <w:numId w:val="3"/>
        </w:numPr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CA50B3">
        <w:rPr>
          <w:b/>
          <w:color w:val="22272F"/>
          <w:sz w:val="28"/>
          <w:szCs w:val="28"/>
        </w:rPr>
        <w:t>Паспорт программы</w:t>
      </w:r>
    </w:p>
    <w:p w:rsidR="00CA50B3" w:rsidRPr="00CA50B3" w:rsidRDefault="00CA50B3" w:rsidP="00CA50B3">
      <w:pPr>
        <w:pStyle w:val="a5"/>
        <w:shd w:val="clear" w:color="auto" w:fill="FFFFFF"/>
        <w:rPr>
          <w:b/>
          <w:color w:val="22272F"/>
          <w:sz w:val="28"/>
          <w:szCs w:val="28"/>
        </w:rPr>
      </w:pPr>
    </w:p>
    <w:tbl>
      <w:tblPr>
        <w:tblW w:w="988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35"/>
        <w:gridCol w:w="6650"/>
      </w:tblGrid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CA50B3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 xml:space="preserve">"Использование и охрана земель на территории </w:t>
            </w:r>
            <w:r w:rsidR="00CA50B3">
              <w:rPr>
                <w:sz w:val="24"/>
                <w:szCs w:val="24"/>
              </w:rPr>
              <w:t>Пучежского</w:t>
            </w:r>
            <w:r w:rsidRPr="00312716">
              <w:rPr>
                <w:sz w:val="24"/>
                <w:szCs w:val="24"/>
              </w:rPr>
              <w:t xml:space="preserve"> муниципального района"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Администратор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CA50B3" w:rsidP="00923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Исполнители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CA50B3" w:rsidP="00CA50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Цели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 xml:space="preserve">- повышение эффективности использования и охраны земель на территории </w:t>
            </w:r>
            <w:r w:rsidR="00CA50B3">
              <w:rPr>
                <w:sz w:val="24"/>
                <w:szCs w:val="24"/>
              </w:rPr>
              <w:t>Пучежского</w:t>
            </w:r>
            <w:r w:rsidRPr="00312716">
              <w:rPr>
                <w:sz w:val="24"/>
                <w:szCs w:val="24"/>
              </w:rPr>
              <w:t xml:space="preserve"> муниципального района;</w:t>
            </w:r>
          </w:p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- обеспечение рационального использования земель;</w:t>
            </w:r>
          </w:p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- предотвращение и ликвидации загрязнения, истощения, деградации, порчи, уничтожения земель и почв и иного негативного воздействия на земли и почвы;</w:t>
            </w:r>
          </w:p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- восстановление плодородия почв на землях сельскохозяйственного назначения и улучшение земель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CA50B3" w:rsidP="00923D7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2023- 2025</w:t>
            </w:r>
            <w:r w:rsidR="00D9234A" w:rsidRPr="00312716">
              <w:rPr>
                <w:sz w:val="24"/>
                <w:szCs w:val="24"/>
              </w:rPr>
              <w:t> годы</w:t>
            </w:r>
          </w:p>
        </w:tc>
      </w:tr>
      <w:tr w:rsidR="00D9234A" w:rsidRPr="00312716" w:rsidTr="00923D7C">
        <w:tc>
          <w:tcPr>
            <w:tcW w:w="3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b/>
                <w:bCs/>
                <w:sz w:val="24"/>
                <w:szCs w:val="24"/>
              </w:rPr>
              <w:t>Объем ресурсного обеспечения программы</w:t>
            </w:r>
          </w:p>
        </w:tc>
        <w:tc>
          <w:tcPr>
            <w:tcW w:w="6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Финансирования не требует</w:t>
            </w:r>
          </w:p>
        </w:tc>
      </w:tr>
    </w:tbl>
    <w:p w:rsidR="00D9234A" w:rsidRPr="00CA50B3" w:rsidRDefault="00D9234A" w:rsidP="00D9234A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 w:rsidRPr="00CA50B3">
        <w:rPr>
          <w:b/>
          <w:color w:val="22272F"/>
          <w:sz w:val="28"/>
          <w:szCs w:val="28"/>
        </w:rPr>
        <w:t>2. Характеристика текущего состояния и основные проблемы в соответствующей сфере реализации муниципальной программы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Земля - важная часть окружающей среды, использование которой связано со всеми остальными природными объектами: животными, лесами, растительным миром, водами, полезными ископаемыми и другими ценностями недр земли. Без использования и охраны земли невозможно использование других природных ресурсов. Бесхозяйственность по отношению к земле немедленно наносит или в недалеком будущем будет наносить вред окружающей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 xml:space="preserve">Муниципальная программа </w:t>
      </w:r>
      <w:r w:rsidR="00CA50B3" w:rsidRPr="00CA50B3">
        <w:rPr>
          <w:sz w:val="24"/>
          <w:szCs w:val="24"/>
        </w:rPr>
        <w:t>Пучежского</w:t>
      </w:r>
      <w:r w:rsidR="00CA50B3" w:rsidRPr="00CA50B3">
        <w:rPr>
          <w:color w:val="22272F"/>
          <w:sz w:val="24"/>
          <w:szCs w:val="24"/>
        </w:rPr>
        <w:t xml:space="preserve"> муниципального района «</w:t>
      </w:r>
      <w:r w:rsidRPr="00CA50B3">
        <w:rPr>
          <w:color w:val="22272F"/>
          <w:sz w:val="24"/>
          <w:szCs w:val="24"/>
        </w:rPr>
        <w:t xml:space="preserve">Использование и охрана земель на территории </w:t>
      </w:r>
      <w:r w:rsidR="00CA50B3" w:rsidRPr="00CA50B3">
        <w:rPr>
          <w:sz w:val="24"/>
          <w:szCs w:val="24"/>
        </w:rPr>
        <w:t>Пучежского</w:t>
      </w:r>
      <w:r w:rsidR="00CA50B3" w:rsidRPr="00CA50B3">
        <w:rPr>
          <w:color w:val="22272F"/>
          <w:sz w:val="24"/>
          <w:szCs w:val="24"/>
        </w:rPr>
        <w:t xml:space="preserve"> муниципального района»</w:t>
      </w:r>
      <w:r w:rsidRPr="00CA50B3">
        <w:rPr>
          <w:color w:val="22272F"/>
          <w:sz w:val="24"/>
          <w:szCs w:val="24"/>
        </w:rPr>
        <w:t xml:space="preserve">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 xml:space="preserve">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</w:t>
      </w:r>
      <w:r w:rsidRPr="00CA50B3">
        <w:rPr>
          <w:color w:val="22272F"/>
          <w:sz w:val="24"/>
          <w:szCs w:val="24"/>
        </w:rPr>
        <w:lastRenderedPageBreak/>
        <w:t xml:space="preserve">водные ландшафты, овражные комплексы, озелененные пространства природоохранные зоны и другие выполняют важнейшую роль в решении </w:t>
      </w:r>
      <w:proofErr w:type="gramStart"/>
      <w:r w:rsidRPr="00CA50B3">
        <w:rPr>
          <w:color w:val="22272F"/>
          <w:sz w:val="24"/>
          <w:szCs w:val="24"/>
        </w:rPr>
        <w:t>задачи обеспечения условий устойчивого развития поселения</w:t>
      </w:r>
      <w:proofErr w:type="gramEnd"/>
      <w:r w:rsidRPr="00CA50B3">
        <w:rPr>
          <w:color w:val="22272F"/>
          <w:sz w:val="24"/>
          <w:szCs w:val="24"/>
        </w:rPr>
        <w:t>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Охрана земель только тогда может быть эффективной, когда обеспечивается рациональное землепользование.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 xml:space="preserve">Проблемы устойчивого социально-экономического развития </w:t>
      </w:r>
      <w:r w:rsidR="00CA50B3" w:rsidRPr="00CA50B3">
        <w:rPr>
          <w:sz w:val="24"/>
          <w:szCs w:val="24"/>
        </w:rPr>
        <w:t>Пучежского</w:t>
      </w:r>
      <w:r w:rsidRPr="00CA50B3">
        <w:rPr>
          <w:color w:val="22272F"/>
          <w:sz w:val="24"/>
          <w:szCs w:val="24"/>
        </w:rPr>
        <w:t xml:space="preserve"> муниципального района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муниципального образования можно решать местные проблемы охраны и использования земель самостоятельно, причем полным, комплексным и разумным образом в интересах не, только ныне живущих людей, но и будущих поколений.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 xml:space="preserve">На территории </w:t>
      </w:r>
      <w:r w:rsidR="00CA50B3" w:rsidRPr="00CA50B3">
        <w:rPr>
          <w:sz w:val="24"/>
          <w:szCs w:val="24"/>
        </w:rPr>
        <w:t>Пучежского</w:t>
      </w:r>
      <w:r w:rsidR="00CA50B3" w:rsidRPr="00CA50B3">
        <w:rPr>
          <w:color w:val="22272F"/>
          <w:sz w:val="24"/>
          <w:szCs w:val="24"/>
        </w:rPr>
        <w:t xml:space="preserve"> </w:t>
      </w:r>
      <w:r w:rsidRPr="00CA50B3">
        <w:rPr>
          <w:color w:val="22272F"/>
          <w:sz w:val="24"/>
          <w:szCs w:val="24"/>
        </w:rPr>
        <w:t>муниципального района Ивановской области имеются земельные участки для различного разрешенного использования.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Наиболее ценными являются земли сельскохозяйственного назначения, относящиеся к сельскохозяйственным угодьям</w:t>
      </w:r>
      <w:r w:rsidR="00CA50B3" w:rsidRPr="00CA50B3">
        <w:rPr>
          <w:color w:val="22272F"/>
          <w:sz w:val="24"/>
          <w:szCs w:val="24"/>
        </w:rPr>
        <w:t>. Большой проблемой на территории Пучежского муниципального района в настоящее время является зарастание части земель сельскохозяйственного назначения древесно-кустарниковой растительностью.</w:t>
      </w:r>
    </w:p>
    <w:p w:rsidR="00D9234A" w:rsidRPr="00CA50B3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CA50B3">
        <w:rPr>
          <w:color w:val="22272F"/>
          <w:sz w:val="24"/>
          <w:szCs w:val="24"/>
        </w:rPr>
        <w:t>Экологическое состояние земель в среднем хорошее, но стихийные несанкционированные свалки, оказывают отрицательное влияние на окружающую среду, и усугубляют экологическую обстановку.</w:t>
      </w:r>
    </w:p>
    <w:p w:rsidR="00D9234A" w:rsidRPr="00CA50B3" w:rsidRDefault="00D9234A" w:rsidP="00D9234A">
      <w:pPr>
        <w:shd w:val="clear" w:color="auto" w:fill="FFFFFF"/>
        <w:jc w:val="center"/>
        <w:rPr>
          <w:b/>
          <w:color w:val="22272F"/>
          <w:sz w:val="28"/>
          <w:szCs w:val="28"/>
        </w:rPr>
      </w:pPr>
      <w:r w:rsidRPr="00CA50B3">
        <w:rPr>
          <w:b/>
          <w:color w:val="22272F"/>
          <w:sz w:val="28"/>
          <w:szCs w:val="28"/>
        </w:rPr>
        <w:t>3. Основные цели и задачи программы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Основными целями программы являются: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использование земель способами, обеспечивающими сохранение экологических систем, способности земли быть средством, основой осуществления хозяйственной и иных видов деятельности;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предотвращение деградации, загрязнения, захламления, нарушения земель, других негативных (вредных) воздействий хозяйственной деятельности;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обеспечение улучшения и восстановления земель, подвергшихся деградации, загрязнению, захламлению, нарушению, другим негативным (вредным) воздействиям хозяйственной деятельности;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улучшение земель, экологической обстановки в муниципальном образовании;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сохранение и реабилитация природы муниципального района для обеспечения здоровья и благоприятных условий жизнедеятельности населения;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>- систематическое проведение инвентаризация земель, выявление нерационально используемых земель в целях передачи их в аренду (собственность);</w:t>
      </w:r>
    </w:p>
    <w:p w:rsidR="00D9234A" w:rsidRPr="0048203F" w:rsidRDefault="00D9234A" w:rsidP="00D9234A">
      <w:pPr>
        <w:shd w:val="clear" w:color="auto" w:fill="FFFFFF"/>
        <w:jc w:val="both"/>
        <w:rPr>
          <w:color w:val="22272F"/>
          <w:sz w:val="24"/>
          <w:szCs w:val="24"/>
        </w:rPr>
      </w:pPr>
      <w:r w:rsidRPr="0048203F">
        <w:rPr>
          <w:color w:val="22272F"/>
          <w:sz w:val="24"/>
          <w:szCs w:val="24"/>
        </w:rPr>
        <w:t xml:space="preserve">- сохранения качества земель (почв) и улучшение экологической обстановки, защита и улучшение условий окружающей среды для обеспечения здоровья и благоприятных условий жизнедеятельности населения </w:t>
      </w:r>
      <w:r w:rsidR="0048203F" w:rsidRPr="0048203F">
        <w:rPr>
          <w:sz w:val="24"/>
          <w:szCs w:val="24"/>
        </w:rPr>
        <w:t>Пучежского</w:t>
      </w:r>
      <w:r w:rsidR="0048203F" w:rsidRPr="0048203F">
        <w:rPr>
          <w:color w:val="22272F"/>
          <w:sz w:val="24"/>
          <w:szCs w:val="24"/>
        </w:rPr>
        <w:t xml:space="preserve"> </w:t>
      </w:r>
      <w:r w:rsidRPr="0048203F">
        <w:rPr>
          <w:color w:val="22272F"/>
          <w:sz w:val="24"/>
          <w:szCs w:val="24"/>
        </w:rPr>
        <w:t>муниципального района.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Для достижения поставленных целей необходимо решить следующие задачи: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- повышение эффективности использования и охраны земель;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- оптимизация деятельности в сфере обращения с отходами производства и потребления;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- обеспечение организации рационального использования и охраны земель;</w:t>
      </w:r>
    </w:p>
    <w:p w:rsidR="00D9234A" w:rsidRPr="00312716" w:rsidRDefault="00D9234A" w:rsidP="00D9234A">
      <w:pPr>
        <w:shd w:val="clear" w:color="auto" w:fill="FFFFFF"/>
        <w:jc w:val="both"/>
        <w:rPr>
          <w:color w:val="22272F"/>
          <w:sz w:val="23"/>
          <w:szCs w:val="23"/>
        </w:rPr>
      </w:pPr>
      <w:r w:rsidRPr="00312716">
        <w:rPr>
          <w:color w:val="22272F"/>
          <w:sz w:val="23"/>
          <w:szCs w:val="23"/>
        </w:rPr>
        <w:t>- проведение инвентаризации земель.</w:t>
      </w:r>
    </w:p>
    <w:p w:rsidR="00D9234A" w:rsidRPr="0048203F" w:rsidRDefault="00D9234A" w:rsidP="00D9234A">
      <w:pPr>
        <w:shd w:val="clear" w:color="auto" w:fill="FFFFFF"/>
        <w:spacing w:before="100" w:beforeAutospacing="1"/>
        <w:jc w:val="center"/>
        <w:rPr>
          <w:b/>
          <w:color w:val="22272F"/>
          <w:sz w:val="28"/>
          <w:szCs w:val="28"/>
        </w:rPr>
      </w:pPr>
      <w:r w:rsidRPr="0048203F">
        <w:rPr>
          <w:b/>
          <w:color w:val="22272F"/>
          <w:sz w:val="28"/>
          <w:szCs w:val="28"/>
        </w:rPr>
        <w:t>4. Ресурсное обеспечение муниципальной программы</w:t>
      </w:r>
    </w:p>
    <w:p w:rsidR="00D9234A" w:rsidRPr="002127BB" w:rsidRDefault="00D9234A" w:rsidP="00D9234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 w:rsidRPr="002127BB">
        <w:rPr>
          <w:color w:val="22272F"/>
          <w:sz w:val="24"/>
          <w:szCs w:val="24"/>
        </w:rPr>
        <w:t>Финансирование мероприятий Программы не предусмотрено.</w:t>
      </w:r>
    </w:p>
    <w:p w:rsidR="00D9234A" w:rsidRPr="0048203F" w:rsidRDefault="00D9234A" w:rsidP="00D9234A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 w:rsidRPr="0048203F">
        <w:rPr>
          <w:b/>
          <w:color w:val="22272F"/>
          <w:sz w:val="28"/>
          <w:szCs w:val="28"/>
        </w:rPr>
        <w:t>5. Ожидаемые результаты Программы</w:t>
      </w:r>
    </w:p>
    <w:p w:rsidR="00D9234A" w:rsidRPr="0048203F" w:rsidRDefault="0048203F" w:rsidP="00D9234A">
      <w:pPr>
        <w:shd w:val="clear" w:color="auto" w:fill="FFFFFF"/>
        <w:spacing w:before="100" w:beforeAutospacing="1" w:after="100" w:afterAutospacing="1"/>
        <w:jc w:val="both"/>
        <w:rPr>
          <w:color w:val="22272F"/>
          <w:sz w:val="24"/>
          <w:szCs w:val="24"/>
        </w:rPr>
      </w:pPr>
      <w:r>
        <w:rPr>
          <w:color w:val="22272F"/>
          <w:sz w:val="24"/>
          <w:szCs w:val="24"/>
        </w:rPr>
        <w:t xml:space="preserve">  </w:t>
      </w:r>
      <w:r w:rsidR="00D9234A" w:rsidRPr="0048203F">
        <w:rPr>
          <w:color w:val="22272F"/>
          <w:sz w:val="24"/>
          <w:szCs w:val="24"/>
        </w:rPr>
        <w:t>Реализация данной программы должна содействовать в упорядочении землепользования, вовлечении в оборот новых земельных участков, повышению инвестиционной привлекательности района, росту экономики, более эффективному использованию и охране земель.</w:t>
      </w:r>
    </w:p>
    <w:p w:rsidR="00D9234A" w:rsidRPr="0048203F" w:rsidRDefault="00D9234A" w:rsidP="00D9234A">
      <w:pPr>
        <w:shd w:val="clear" w:color="auto" w:fill="FFFFFF"/>
        <w:spacing w:before="100" w:beforeAutospacing="1" w:after="100" w:afterAutospacing="1"/>
        <w:jc w:val="center"/>
        <w:rPr>
          <w:b/>
          <w:color w:val="22272F"/>
          <w:sz w:val="28"/>
          <w:szCs w:val="28"/>
        </w:rPr>
      </w:pPr>
      <w:r w:rsidRPr="0048203F">
        <w:rPr>
          <w:b/>
          <w:color w:val="22272F"/>
          <w:sz w:val="28"/>
          <w:szCs w:val="28"/>
        </w:rPr>
        <w:lastRenderedPageBreak/>
        <w:t>6. Перечень основных мероприятий Программы</w:t>
      </w:r>
    </w:p>
    <w:tbl>
      <w:tblPr>
        <w:tblW w:w="1030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3"/>
        <w:gridCol w:w="2901"/>
        <w:gridCol w:w="2122"/>
        <w:gridCol w:w="1679"/>
        <w:gridCol w:w="2840"/>
      </w:tblGrid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1271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12716">
              <w:rPr>
                <w:sz w:val="24"/>
                <w:szCs w:val="24"/>
              </w:rPr>
              <w:t>/</w:t>
            </w:r>
            <w:proofErr w:type="spellStart"/>
            <w:r w:rsidRPr="0031271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Мероприятия по реализации Программы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Ответственные за выполнение мероприятия Программы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1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Разъяснение гражданам </w:t>
            </w:r>
            <w:hyperlink r:id="rId6" w:anchor="/document/12124624/entry/2" w:history="1">
              <w:r w:rsidRPr="00312716">
                <w:rPr>
                  <w:color w:val="3272C0"/>
                  <w:sz w:val="24"/>
                  <w:szCs w:val="24"/>
                </w:rPr>
                <w:t>земельного законодательства</w:t>
              </w:r>
            </w:hyperlink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48203F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2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Организация регулярных мероприятий по очистке территории от мусора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D9234A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 xml:space="preserve">Администрация </w:t>
            </w:r>
            <w:r w:rsidR="0048203F" w:rsidRPr="0048203F">
              <w:rPr>
                <w:sz w:val="22"/>
                <w:szCs w:val="22"/>
              </w:rPr>
              <w:t>Пучежского муниципального района, а</w:t>
            </w:r>
            <w:r w:rsidRPr="0048203F">
              <w:rPr>
                <w:sz w:val="22"/>
                <w:szCs w:val="22"/>
              </w:rPr>
              <w:t>дминистрации сельских поселений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3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4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Выявление фактов самовольного занятия земельных участков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5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Инвентаризация земель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района, администрации сельских поселений</w:t>
            </w:r>
          </w:p>
        </w:tc>
      </w:tr>
      <w:tr w:rsidR="00D9234A" w:rsidRPr="00312716" w:rsidTr="00923D7C"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6</w:t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2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не предусмотрены</w:t>
            </w:r>
          </w:p>
        </w:tc>
        <w:tc>
          <w:tcPr>
            <w:tcW w:w="16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312716" w:rsidRDefault="00D9234A" w:rsidP="00923D7C">
            <w:pPr>
              <w:jc w:val="center"/>
              <w:rPr>
                <w:sz w:val="24"/>
                <w:szCs w:val="24"/>
              </w:rPr>
            </w:pPr>
            <w:r w:rsidRPr="00312716">
              <w:rPr>
                <w:sz w:val="24"/>
                <w:szCs w:val="24"/>
              </w:rPr>
              <w:t>постоянно</w:t>
            </w:r>
          </w:p>
        </w:tc>
        <w:tc>
          <w:tcPr>
            <w:tcW w:w="2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D9234A" w:rsidRPr="0048203F" w:rsidRDefault="0048203F" w:rsidP="00923D7C">
            <w:pPr>
              <w:rPr>
                <w:sz w:val="22"/>
                <w:szCs w:val="22"/>
              </w:rPr>
            </w:pPr>
            <w:r w:rsidRPr="0048203F">
              <w:rPr>
                <w:sz w:val="22"/>
                <w:szCs w:val="22"/>
              </w:rPr>
              <w:t>Отдел по земельным ресурсам и землепользованию комитета экономического развития, управления муниципальным имуществом, торговли, конкурсов, аукционов администрации Пучежского муниципального района</w:t>
            </w:r>
          </w:p>
        </w:tc>
      </w:tr>
    </w:tbl>
    <w:p w:rsidR="00D9234A" w:rsidRDefault="00D9234A" w:rsidP="00D9234A"/>
    <w:p w:rsidR="00D9234A" w:rsidRDefault="00D9234A" w:rsidP="00D9234A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</w:p>
    <w:p w:rsidR="007873EA" w:rsidRDefault="007873EA"/>
    <w:sectPr w:rsidR="007873EA" w:rsidSect="00D9234A">
      <w:pgSz w:w="11906" w:h="16838"/>
      <w:pgMar w:top="510" w:right="851" w:bottom="51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96D89"/>
    <w:multiLevelType w:val="hybridMultilevel"/>
    <w:tmpl w:val="7A62A5D6"/>
    <w:lvl w:ilvl="0" w:tplc="AD5AF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1B5E2A"/>
    <w:multiLevelType w:val="hybridMultilevel"/>
    <w:tmpl w:val="63AAF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1E22B10"/>
    <w:multiLevelType w:val="hybridMultilevel"/>
    <w:tmpl w:val="7A94E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D9234A"/>
    <w:rsid w:val="002127BB"/>
    <w:rsid w:val="0048203F"/>
    <w:rsid w:val="007873EA"/>
    <w:rsid w:val="00CA50B3"/>
    <w:rsid w:val="00D92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3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D9234A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D9234A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23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34A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CA50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9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1413</Words>
  <Characters>8055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Legion</dc:creator>
  <cp:keywords/>
  <dc:description/>
  <cp:lastModifiedBy>Legion</cp:lastModifiedBy>
  <cp:revision>4</cp:revision>
  <cp:lastPrinted>2023-01-25T11:35:00Z</cp:lastPrinted>
  <dcterms:created xsi:type="dcterms:W3CDTF">2023-01-25T11:11:00Z</dcterms:created>
  <dcterms:modified xsi:type="dcterms:W3CDTF">2023-01-25T11:36:00Z</dcterms:modified>
</cp:coreProperties>
</file>